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5034"/>
        <w:gridCol w:w="5103"/>
      </w:tblGrid>
      <w:tr w:rsidR="00F518B2" w:rsidRPr="00F518B2" w:rsidTr="00F518B2">
        <w:tc>
          <w:tcPr>
            <w:tcW w:w="5034" w:type="dxa"/>
          </w:tcPr>
          <w:p w:rsidR="00F518B2" w:rsidRPr="003775B2" w:rsidRDefault="00F518B2" w:rsidP="00BC61BC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</w:p>
          <w:p w:rsidR="00F518B2" w:rsidRPr="003775B2" w:rsidRDefault="00F518B2" w:rsidP="00BC61BC">
            <w:pPr>
              <w:suppressAutoHyphen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18B2" w:rsidRPr="00F518B2" w:rsidRDefault="00F518B2" w:rsidP="00F518B2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  <w:r w:rsidRPr="00F518B2">
              <w:rPr>
                <w:rFonts w:eastAsia="Times New Roman"/>
                <w:sz w:val="28"/>
                <w:szCs w:val="28"/>
              </w:rPr>
              <w:t xml:space="preserve">Приложение </w:t>
            </w:r>
            <w:r w:rsidR="00C46537">
              <w:rPr>
                <w:rFonts w:eastAsia="Times New Roman"/>
                <w:sz w:val="28"/>
                <w:szCs w:val="28"/>
              </w:rPr>
              <w:t>2</w:t>
            </w:r>
          </w:p>
          <w:p w:rsidR="00F518B2" w:rsidRPr="00F518B2" w:rsidRDefault="00F518B2" w:rsidP="00F518B2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  <w:r w:rsidRPr="00F518B2">
              <w:rPr>
                <w:rFonts w:eastAsia="Times New Roman"/>
                <w:sz w:val="28"/>
                <w:szCs w:val="28"/>
              </w:rPr>
              <w:t xml:space="preserve">к приказу директора </w:t>
            </w:r>
          </w:p>
          <w:p w:rsidR="00F518B2" w:rsidRDefault="00F518B2" w:rsidP="00F518B2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  <w:r w:rsidRPr="00F518B2">
              <w:rPr>
                <w:rFonts w:eastAsia="Times New Roman"/>
                <w:sz w:val="28"/>
                <w:szCs w:val="28"/>
              </w:rPr>
              <w:t xml:space="preserve">КГБУ ДПО «ЦРПО» </w:t>
            </w:r>
          </w:p>
          <w:p w:rsidR="00F518B2" w:rsidRPr="00F518B2" w:rsidRDefault="00F518B2" w:rsidP="00F518B2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</w:p>
          <w:p w:rsidR="00F518B2" w:rsidRPr="00F518B2" w:rsidRDefault="00D6513F" w:rsidP="00F518B2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E665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EE6658">
              <w:rPr>
                <w:sz w:val="28"/>
                <w:szCs w:val="28"/>
              </w:rPr>
              <w:t>марта</w:t>
            </w:r>
            <w:r w:rsidRPr="00C465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="00F518B2" w:rsidRPr="00F518B2">
              <w:rPr>
                <w:sz w:val="28"/>
                <w:szCs w:val="28"/>
              </w:rPr>
              <w:t xml:space="preserve"> г. № </w:t>
            </w:r>
            <w:r w:rsidR="00EE6658">
              <w:rPr>
                <w:sz w:val="28"/>
                <w:szCs w:val="28"/>
              </w:rPr>
              <w:t>37</w:t>
            </w:r>
          </w:p>
          <w:p w:rsidR="00F518B2" w:rsidRPr="00F518B2" w:rsidRDefault="00F518B2" w:rsidP="00BC61BC">
            <w:pPr>
              <w:suppressAutoHyphens/>
              <w:rPr>
                <w:rFonts w:eastAsia="Times New Roman"/>
                <w:sz w:val="28"/>
                <w:szCs w:val="28"/>
              </w:rPr>
            </w:pPr>
          </w:p>
        </w:tc>
      </w:tr>
    </w:tbl>
    <w:p w:rsidR="00F518B2" w:rsidRDefault="00F518B2" w:rsidP="003F498D">
      <w:pPr>
        <w:pStyle w:val="2"/>
        <w:rPr>
          <w:rFonts w:ascii="Times New Roman" w:hAnsi="Times New Roman" w:cs="Times New Roman"/>
          <w:i w:val="0"/>
        </w:rPr>
      </w:pPr>
    </w:p>
    <w:p w:rsidR="00161CD2" w:rsidRDefault="00252B3D" w:rsidP="003F498D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Регламент проведения</w:t>
      </w:r>
      <w:r w:rsidR="00161CD2" w:rsidRPr="003F498D">
        <w:rPr>
          <w:rFonts w:ascii="Times New Roman" w:hAnsi="Times New Roman" w:cs="Times New Roman"/>
          <w:i w:val="0"/>
        </w:rPr>
        <w:t xml:space="preserve"> </w:t>
      </w:r>
      <w:r w:rsidR="00161CD2" w:rsidRPr="003F498D">
        <w:rPr>
          <w:rFonts w:ascii="Times New Roman" w:hAnsi="Times New Roman" w:cs="Times New Roman"/>
          <w:i w:val="0"/>
        </w:rPr>
        <w:br/>
        <w:t>краево</w:t>
      </w:r>
      <w:r>
        <w:rPr>
          <w:rFonts w:ascii="Times New Roman" w:hAnsi="Times New Roman" w:cs="Times New Roman"/>
          <w:i w:val="0"/>
        </w:rPr>
        <w:t>го</w:t>
      </w:r>
      <w:r w:rsidR="00161CD2" w:rsidRPr="003F498D">
        <w:rPr>
          <w:rFonts w:ascii="Times New Roman" w:hAnsi="Times New Roman" w:cs="Times New Roman"/>
          <w:i w:val="0"/>
        </w:rPr>
        <w:t xml:space="preserve"> педагогическо</w:t>
      </w:r>
      <w:r>
        <w:rPr>
          <w:rFonts w:ascii="Times New Roman" w:hAnsi="Times New Roman" w:cs="Times New Roman"/>
          <w:i w:val="0"/>
        </w:rPr>
        <w:t>го</w:t>
      </w:r>
      <w:r w:rsidR="00161CD2" w:rsidRPr="003F498D">
        <w:rPr>
          <w:rFonts w:ascii="Times New Roman" w:hAnsi="Times New Roman" w:cs="Times New Roman"/>
          <w:i w:val="0"/>
        </w:rPr>
        <w:t xml:space="preserve"> конкурс</w:t>
      </w:r>
      <w:r>
        <w:rPr>
          <w:rFonts w:ascii="Times New Roman" w:hAnsi="Times New Roman" w:cs="Times New Roman"/>
          <w:i w:val="0"/>
        </w:rPr>
        <w:t>а</w:t>
      </w:r>
      <w:r w:rsidR="00161CD2" w:rsidRPr="003F498D">
        <w:rPr>
          <w:rFonts w:ascii="Times New Roman" w:hAnsi="Times New Roman" w:cs="Times New Roman"/>
          <w:i w:val="0"/>
        </w:rPr>
        <w:t xml:space="preserve"> </w:t>
      </w:r>
      <w:r w:rsidR="00161CD2" w:rsidRPr="003F498D">
        <w:rPr>
          <w:rFonts w:ascii="Times New Roman" w:hAnsi="Times New Roman" w:cs="Times New Roman"/>
          <w:i w:val="0"/>
        </w:rPr>
        <w:br/>
        <w:t>«Красноярский край</w:t>
      </w:r>
      <w:r w:rsidR="003F498D">
        <w:rPr>
          <w:rFonts w:ascii="Times New Roman" w:hAnsi="Times New Roman" w:cs="Times New Roman"/>
          <w:i w:val="0"/>
        </w:rPr>
        <w:t xml:space="preserve"> – </w:t>
      </w:r>
      <w:r w:rsidR="00161CD2" w:rsidRPr="003F498D">
        <w:rPr>
          <w:rFonts w:ascii="Times New Roman" w:hAnsi="Times New Roman" w:cs="Times New Roman"/>
          <w:i w:val="0"/>
        </w:rPr>
        <w:t>территория профессионального мастерства</w:t>
      </w:r>
      <w:r w:rsidR="00626301">
        <w:rPr>
          <w:rFonts w:ascii="Times New Roman" w:hAnsi="Times New Roman" w:cs="Times New Roman"/>
          <w:i w:val="0"/>
        </w:rPr>
        <w:t>-2020</w:t>
      </w:r>
      <w:r w:rsidR="003F498D">
        <w:rPr>
          <w:rFonts w:ascii="Times New Roman" w:hAnsi="Times New Roman" w:cs="Times New Roman"/>
          <w:i w:val="0"/>
        </w:rPr>
        <w:t>»</w:t>
      </w:r>
    </w:p>
    <w:p w:rsidR="00395957" w:rsidRPr="00395957" w:rsidRDefault="00395957" w:rsidP="00395957"/>
    <w:p w:rsidR="00161CD2" w:rsidRPr="003775B2" w:rsidRDefault="00161CD2" w:rsidP="00161CD2">
      <w:pPr>
        <w:pStyle w:val="3"/>
        <w:numPr>
          <w:ilvl w:val="0"/>
          <w:numId w:val="9"/>
        </w:numPr>
      </w:pPr>
      <w:r w:rsidRPr="003775B2">
        <w:t>Общие положения</w:t>
      </w:r>
    </w:p>
    <w:p w:rsidR="00161CD2" w:rsidRPr="003775B2" w:rsidRDefault="00433DA4" w:rsidP="00161C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Настоящий регламент</w:t>
      </w:r>
      <w:r w:rsidR="00161CD2" w:rsidRPr="003775B2">
        <w:rPr>
          <w:rFonts w:eastAsia="Times New Roman"/>
          <w:sz w:val="28"/>
          <w:szCs w:val="28"/>
        </w:rPr>
        <w:t xml:space="preserve"> устанавливает порядок организации и</w:t>
      </w:r>
      <w:r w:rsidR="00252B3D">
        <w:rPr>
          <w:rFonts w:eastAsia="Times New Roman"/>
          <w:sz w:val="28"/>
          <w:szCs w:val="28"/>
        </w:rPr>
        <w:t> </w:t>
      </w:r>
      <w:r w:rsidR="00161CD2" w:rsidRPr="003775B2">
        <w:rPr>
          <w:rFonts w:eastAsia="Times New Roman"/>
          <w:sz w:val="28"/>
          <w:szCs w:val="28"/>
        </w:rPr>
        <w:t xml:space="preserve">проведения краевого </w:t>
      </w:r>
      <w:r w:rsidR="00161CD2" w:rsidRPr="0070094C">
        <w:rPr>
          <w:rFonts w:eastAsia="Times New Roman"/>
          <w:sz w:val="28"/>
          <w:szCs w:val="28"/>
        </w:rPr>
        <w:t xml:space="preserve">педагогического конкурса </w:t>
      </w:r>
      <w:r w:rsidR="00161CD2" w:rsidRPr="00252B3D">
        <w:rPr>
          <w:rFonts w:eastAsia="Times New Roman"/>
          <w:sz w:val="28"/>
          <w:szCs w:val="28"/>
        </w:rPr>
        <w:t xml:space="preserve">среди </w:t>
      </w:r>
      <w:r w:rsidR="00D6513F">
        <w:rPr>
          <w:rFonts w:eastAsia="Times New Roman"/>
          <w:sz w:val="28"/>
          <w:szCs w:val="28"/>
        </w:rPr>
        <w:t>мастеров производственного обучения</w:t>
      </w:r>
      <w:r w:rsidR="00BE4DB9" w:rsidRPr="00252B3D">
        <w:rPr>
          <w:rFonts w:eastAsia="Times New Roman"/>
          <w:sz w:val="28"/>
          <w:szCs w:val="28"/>
        </w:rPr>
        <w:t xml:space="preserve"> </w:t>
      </w:r>
      <w:r w:rsidR="00161CD2">
        <w:rPr>
          <w:rFonts w:eastAsia="Times New Roman"/>
          <w:sz w:val="28"/>
          <w:szCs w:val="28"/>
        </w:rPr>
        <w:t>профессиональных образовательных организаций</w:t>
      </w:r>
      <w:r w:rsidR="001D4264">
        <w:rPr>
          <w:rFonts w:eastAsia="Times New Roman"/>
          <w:sz w:val="28"/>
          <w:szCs w:val="28"/>
        </w:rPr>
        <w:t xml:space="preserve">, </w:t>
      </w:r>
      <w:r w:rsidR="001D4264" w:rsidRPr="00237546">
        <w:rPr>
          <w:rFonts w:eastAsia="Times New Roman"/>
          <w:sz w:val="28"/>
          <w:szCs w:val="28"/>
        </w:rPr>
        <w:t>подведомственных министерству образования Красноярского края</w:t>
      </w:r>
      <w:r w:rsidR="00161CD2" w:rsidRPr="00237546">
        <w:rPr>
          <w:rFonts w:eastAsia="Times New Roman"/>
          <w:sz w:val="28"/>
          <w:szCs w:val="28"/>
        </w:rPr>
        <w:t xml:space="preserve">. </w:t>
      </w:r>
      <w:r w:rsidR="00161CD2" w:rsidRPr="0070094C">
        <w:rPr>
          <w:rFonts w:eastAsia="Times New Roman"/>
          <w:sz w:val="28"/>
          <w:szCs w:val="28"/>
        </w:rPr>
        <w:t>Название конкурса</w:t>
      </w:r>
      <w:r w:rsidR="00161CD2">
        <w:rPr>
          <w:rFonts w:eastAsia="Times New Roman"/>
          <w:sz w:val="28"/>
          <w:szCs w:val="28"/>
        </w:rPr>
        <w:t xml:space="preserve">: </w:t>
      </w:r>
      <w:r w:rsidR="00161CD2" w:rsidRPr="0070094C">
        <w:rPr>
          <w:rFonts w:eastAsia="Times New Roman"/>
          <w:sz w:val="28"/>
          <w:szCs w:val="28"/>
        </w:rPr>
        <w:t>«Красноярский край</w:t>
      </w:r>
      <w:r w:rsidR="001D4264">
        <w:rPr>
          <w:rFonts w:eastAsia="Times New Roman"/>
          <w:sz w:val="28"/>
          <w:szCs w:val="28"/>
        </w:rPr>
        <w:t> </w:t>
      </w:r>
      <w:r w:rsidR="00161CD2">
        <w:rPr>
          <w:rFonts w:eastAsia="Times New Roman"/>
          <w:sz w:val="28"/>
          <w:szCs w:val="28"/>
        </w:rPr>
        <w:t>—</w:t>
      </w:r>
      <w:r w:rsidR="001D4264">
        <w:rPr>
          <w:rFonts w:eastAsia="Times New Roman"/>
          <w:sz w:val="28"/>
          <w:szCs w:val="28"/>
        </w:rPr>
        <w:t> </w:t>
      </w:r>
      <w:r w:rsidR="00161CD2" w:rsidRPr="0070094C">
        <w:rPr>
          <w:rFonts w:eastAsia="Times New Roman"/>
          <w:sz w:val="28"/>
          <w:szCs w:val="28"/>
        </w:rPr>
        <w:t>территория профессионального мастерства</w:t>
      </w:r>
      <w:r w:rsidR="00D6513F">
        <w:rPr>
          <w:rFonts w:eastAsia="Times New Roman"/>
          <w:sz w:val="28"/>
          <w:szCs w:val="28"/>
        </w:rPr>
        <w:t>-2020</w:t>
      </w:r>
      <w:r w:rsidR="00161CD2" w:rsidRPr="0070094C">
        <w:rPr>
          <w:rFonts w:eastAsia="Times New Roman"/>
          <w:sz w:val="28"/>
          <w:szCs w:val="28"/>
        </w:rPr>
        <w:t xml:space="preserve">» (далее по тексту – </w:t>
      </w:r>
      <w:r w:rsidR="00161CD2">
        <w:rPr>
          <w:rFonts w:eastAsia="Times New Roman"/>
          <w:sz w:val="28"/>
          <w:szCs w:val="28"/>
        </w:rPr>
        <w:t>к</w:t>
      </w:r>
      <w:r w:rsidR="00161CD2" w:rsidRPr="0070094C">
        <w:rPr>
          <w:rFonts w:eastAsia="Times New Roman"/>
          <w:sz w:val="28"/>
          <w:szCs w:val="28"/>
        </w:rPr>
        <w:t>онкурс</w:t>
      </w:r>
      <w:r w:rsidR="00161CD2">
        <w:rPr>
          <w:rFonts w:eastAsia="Times New Roman"/>
          <w:sz w:val="28"/>
          <w:szCs w:val="28"/>
        </w:rPr>
        <w:t>).</w:t>
      </w:r>
    </w:p>
    <w:p w:rsidR="001E4302" w:rsidRDefault="001E4302" w:rsidP="001E4302">
      <w:pPr>
        <w:ind w:firstLine="709"/>
        <w:jc w:val="both"/>
        <w:rPr>
          <w:rFonts w:eastAsia="Times New Roman"/>
          <w:sz w:val="28"/>
          <w:szCs w:val="28"/>
        </w:rPr>
      </w:pPr>
      <w:r w:rsidRPr="000C7B33">
        <w:rPr>
          <w:rFonts w:eastAsia="Times New Roman"/>
          <w:sz w:val="28"/>
          <w:szCs w:val="28"/>
        </w:rPr>
        <w:t>1.2</w:t>
      </w:r>
      <w:r w:rsidRPr="00E618E5">
        <w:rPr>
          <w:rFonts w:eastAsia="Times New Roman"/>
          <w:sz w:val="28"/>
          <w:szCs w:val="28"/>
        </w:rPr>
        <w:t>. Целью</w:t>
      </w:r>
      <w:r>
        <w:rPr>
          <w:rFonts w:eastAsia="Times New Roman"/>
          <w:sz w:val="28"/>
          <w:szCs w:val="28"/>
        </w:rPr>
        <w:t xml:space="preserve"> к</w:t>
      </w:r>
      <w:r w:rsidRPr="000C7B33">
        <w:rPr>
          <w:rFonts w:eastAsia="Times New Roman"/>
          <w:sz w:val="28"/>
          <w:szCs w:val="28"/>
        </w:rPr>
        <w:t xml:space="preserve">онкурса является </w:t>
      </w:r>
      <w:r>
        <w:rPr>
          <w:rFonts w:eastAsia="Times New Roman"/>
          <w:sz w:val="28"/>
          <w:szCs w:val="28"/>
        </w:rPr>
        <w:t xml:space="preserve">укрепление кадрового потенциала системы среднего </w:t>
      </w:r>
      <w:r w:rsidRPr="00720FD0">
        <w:rPr>
          <w:rFonts w:eastAsia="Times New Roman"/>
          <w:sz w:val="28"/>
          <w:szCs w:val="28"/>
        </w:rPr>
        <w:t>профессионального образования края</w:t>
      </w:r>
      <w:r>
        <w:rPr>
          <w:rFonts w:eastAsia="Times New Roman"/>
          <w:sz w:val="28"/>
          <w:szCs w:val="28"/>
        </w:rPr>
        <w:t xml:space="preserve"> посредством выявления кадров, готовых </w:t>
      </w:r>
      <w:r w:rsidRPr="00E97404">
        <w:rPr>
          <w:rFonts w:eastAsia="Times New Roman"/>
          <w:sz w:val="28"/>
          <w:szCs w:val="28"/>
        </w:rPr>
        <w:t>к деятельности по реализации задач развития профессионального</w:t>
      </w:r>
      <w:r>
        <w:rPr>
          <w:rFonts w:eastAsia="Times New Roman"/>
          <w:sz w:val="28"/>
          <w:szCs w:val="28"/>
        </w:rPr>
        <w:t xml:space="preserve"> образования края в современных условиях, создания условий для их профессионального развития.</w:t>
      </w:r>
    </w:p>
    <w:p w:rsidR="001E4302" w:rsidRPr="000C7B33" w:rsidRDefault="001E4302" w:rsidP="001E43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1.3. </w:t>
      </w:r>
      <w:r w:rsidRPr="000C7B33">
        <w:rPr>
          <w:rFonts w:eastAsia="Times New Roman"/>
          <w:sz w:val="28"/>
          <w:szCs w:val="28"/>
        </w:rPr>
        <w:t>Задач</w:t>
      </w:r>
      <w:r>
        <w:rPr>
          <w:rFonts w:eastAsia="Times New Roman"/>
          <w:sz w:val="28"/>
          <w:szCs w:val="28"/>
        </w:rPr>
        <w:t>ами</w:t>
      </w:r>
      <w:r w:rsidRPr="000C7B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Pr="000C7B33">
        <w:rPr>
          <w:rFonts w:eastAsia="Times New Roman"/>
          <w:sz w:val="28"/>
          <w:szCs w:val="28"/>
        </w:rPr>
        <w:t>онкурса</w:t>
      </w:r>
      <w:r>
        <w:rPr>
          <w:rFonts w:eastAsia="Times New Roman"/>
          <w:sz w:val="28"/>
          <w:szCs w:val="28"/>
        </w:rPr>
        <w:t xml:space="preserve"> являются</w:t>
      </w:r>
      <w:r w:rsidRPr="000C7B33">
        <w:rPr>
          <w:rFonts w:eastAsia="Times New Roman"/>
          <w:sz w:val="28"/>
          <w:szCs w:val="28"/>
        </w:rPr>
        <w:t>:</w:t>
      </w:r>
    </w:p>
    <w:p w:rsidR="001E4302" w:rsidRDefault="001E4302" w:rsidP="0014197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кадрового резерва развития системы среднего профессионального образования,</w:t>
      </w:r>
      <w:r w:rsidRPr="002649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готового осваивать и реализовывать эффективные формы работы, позволяющие осуществлять педагогический процесс на высоком уровне;</w:t>
      </w:r>
    </w:p>
    <w:p w:rsidR="001E4302" w:rsidRDefault="001E4302" w:rsidP="0014197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среды, позволяющей конкурсантам развить свои педагогические способности;</w:t>
      </w:r>
    </w:p>
    <w:p w:rsidR="001E4302" w:rsidRPr="002649BF" w:rsidRDefault="001E4302" w:rsidP="0014197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649BF">
        <w:rPr>
          <w:rFonts w:eastAsia="Times New Roman"/>
          <w:sz w:val="28"/>
          <w:szCs w:val="28"/>
        </w:rPr>
        <w:t xml:space="preserve">формирование современного </w:t>
      </w:r>
      <w:r>
        <w:rPr>
          <w:rFonts w:eastAsia="Times New Roman"/>
          <w:sz w:val="28"/>
          <w:szCs w:val="28"/>
        </w:rPr>
        <w:t xml:space="preserve">позитивного </w:t>
      </w:r>
      <w:r w:rsidRPr="002649BF">
        <w:rPr>
          <w:rFonts w:eastAsia="Times New Roman"/>
          <w:sz w:val="28"/>
          <w:szCs w:val="28"/>
        </w:rPr>
        <w:t xml:space="preserve">образа </w:t>
      </w:r>
      <w:r>
        <w:rPr>
          <w:rFonts w:eastAsia="Times New Roman"/>
          <w:sz w:val="28"/>
          <w:szCs w:val="28"/>
        </w:rPr>
        <w:t xml:space="preserve">педагогического работника системы среднего </w:t>
      </w:r>
      <w:r w:rsidRPr="002649BF">
        <w:rPr>
          <w:rFonts w:eastAsia="Times New Roman"/>
          <w:sz w:val="28"/>
          <w:szCs w:val="28"/>
        </w:rPr>
        <w:t>проф</w:t>
      </w:r>
      <w:r>
        <w:rPr>
          <w:rFonts w:eastAsia="Times New Roman"/>
          <w:sz w:val="28"/>
          <w:szCs w:val="28"/>
        </w:rPr>
        <w:t xml:space="preserve">ессионального </w:t>
      </w:r>
      <w:r w:rsidRPr="002649BF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края.</w:t>
      </w:r>
    </w:p>
    <w:p w:rsidR="00161CD2" w:rsidRPr="00E618E5" w:rsidRDefault="00161CD2" w:rsidP="00141978">
      <w:pPr>
        <w:ind w:firstLine="709"/>
        <w:jc w:val="both"/>
        <w:rPr>
          <w:rFonts w:eastAsia="Times New Roman"/>
          <w:sz w:val="28"/>
          <w:szCs w:val="28"/>
        </w:rPr>
      </w:pPr>
      <w:r w:rsidRPr="00E618E5">
        <w:rPr>
          <w:rFonts w:eastAsia="Times New Roman"/>
          <w:sz w:val="28"/>
          <w:szCs w:val="28"/>
        </w:rPr>
        <w:t>1.4.</w:t>
      </w:r>
      <w:r>
        <w:rPr>
          <w:rFonts w:eastAsia="Times New Roman"/>
          <w:sz w:val="28"/>
          <w:szCs w:val="28"/>
        </w:rPr>
        <w:t> </w:t>
      </w:r>
      <w:r w:rsidRPr="00E618E5">
        <w:rPr>
          <w:rFonts w:eastAsia="Times New Roman"/>
          <w:sz w:val="28"/>
          <w:szCs w:val="28"/>
        </w:rPr>
        <w:t xml:space="preserve">Учредитель </w:t>
      </w:r>
      <w:r w:rsidRPr="001E4302">
        <w:rPr>
          <w:rFonts w:eastAsia="Times New Roman"/>
          <w:sz w:val="28"/>
          <w:szCs w:val="28"/>
        </w:rPr>
        <w:t>конкурса</w:t>
      </w:r>
      <w:r w:rsidR="009853D0" w:rsidRPr="001E4302">
        <w:rPr>
          <w:rFonts w:eastAsia="Times New Roman"/>
          <w:sz w:val="28"/>
          <w:szCs w:val="28"/>
        </w:rPr>
        <w:t> —</w:t>
      </w:r>
      <w:r w:rsidRPr="001E4302">
        <w:rPr>
          <w:rFonts w:eastAsia="Times New Roman"/>
          <w:sz w:val="28"/>
          <w:szCs w:val="28"/>
        </w:rPr>
        <w:t xml:space="preserve"> министерство образования Красноярского края.</w:t>
      </w:r>
    </w:p>
    <w:p w:rsidR="00161CD2" w:rsidRDefault="00161CD2" w:rsidP="00141978">
      <w:pPr>
        <w:ind w:firstLine="709"/>
        <w:jc w:val="both"/>
        <w:rPr>
          <w:rFonts w:eastAsia="Times New Roman"/>
          <w:sz w:val="28"/>
          <w:szCs w:val="28"/>
        </w:rPr>
      </w:pPr>
      <w:r w:rsidRPr="00E618E5">
        <w:rPr>
          <w:rFonts w:eastAsia="Times New Roman"/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> </w:t>
      </w:r>
      <w:r w:rsidRPr="001E4302">
        <w:rPr>
          <w:rFonts w:eastAsia="Times New Roman"/>
          <w:sz w:val="28"/>
          <w:szCs w:val="28"/>
        </w:rPr>
        <w:t>Организатор конкурса</w:t>
      </w:r>
      <w:r w:rsidR="009853D0" w:rsidRPr="001E4302">
        <w:rPr>
          <w:rFonts w:eastAsia="Times New Roman"/>
          <w:sz w:val="28"/>
          <w:szCs w:val="28"/>
        </w:rPr>
        <w:t> —</w:t>
      </w:r>
      <w:r w:rsidRPr="001E4302">
        <w:rPr>
          <w:rFonts w:eastAsia="Times New Roman"/>
          <w:sz w:val="28"/>
          <w:szCs w:val="28"/>
        </w:rPr>
        <w:t xml:space="preserve"> краевое государственное бюджетное учреждение дополнительного профессионального образования «Центр </w:t>
      </w:r>
      <w:r w:rsidR="00DC41B0" w:rsidRPr="001E4302">
        <w:rPr>
          <w:rFonts w:eastAsia="Times New Roman"/>
          <w:sz w:val="28"/>
          <w:szCs w:val="28"/>
        </w:rPr>
        <w:t>развития</w:t>
      </w:r>
      <w:r w:rsidRPr="001E4302">
        <w:rPr>
          <w:rFonts w:eastAsia="Times New Roman"/>
          <w:sz w:val="28"/>
          <w:szCs w:val="28"/>
        </w:rPr>
        <w:t xml:space="preserve"> профессионального образования» (далее – Ц</w:t>
      </w:r>
      <w:r w:rsidR="00DC41B0" w:rsidRPr="001E4302">
        <w:rPr>
          <w:rFonts w:eastAsia="Times New Roman"/>
          <w:sz w:val="28"/>
          <w:szCs w:val="28"/>
        </w:rPr>
        <w:t>Р</w:t>
      </w:r>
      <w:r w:rsidRPr="001E4302">
        <w:rPr>
          <w:rFonts w:eastAsia="Times New Roman"/>
          <w:sz w:val="28"/>
          <w:szCs w:val="28"/>
        </w:rPr>
        <w:t>ПО).</w:t>
      </w:r>
    </w:p>
    <w:p w:rsidR="00DC0702" w:rsidRDefault="00DC0702" w:rsidP="00141978">
      <w:pPr>
        <w:ind w:firstLine="709"/>
        <w:jc w:val="both"/>
        <w:rPr>
          <w:rFonts w:eastAsia="Times New Roman"/>
          <w:sz w:val="28"/>
          <w:szCs w:val="28"/>
        </w:rPr>
      </w:pPr>
    </w:p>
    <w:p w:rsidR="00DC0702" w:rsidRPr="00DC0702" w:rsidRDefault="00DC0702" w:rsidP="00DC0702">
      <w:pPr>
        <w:pStyle w:val="3"/>
      </w:pPr>
      <w:r>
        <w:t>2.</w:t>
      </w:r>
      <w:r>
        <w:tab/>
      </w:r>
      <w:r w:rsidR="005161CB">
        <w:t>Условия участия в конкурсе</w:t>
      </w:r>
    </w:p>
    <w:p w:rsidR="00DC0702" w:rsidRDefault="00D01C52" w:rsidP="00DC070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Участниками конкурса являю</w:t>
      </w:r>
      <w:r w:rsidR="00DC0702">
        <w:rPr>
          <w:rFonts w:eastAsia="Times New Roman"/>
          <w:sz w:val="28"/>
          <w:szCs w:val="28"/>
        </w:rPr>
        <w:t>тся мастер</w:t>
      </w:r>
      <w:r>
        <w:rPr>
          <w:rFonts w:eastAsia="Times New Roman"/>
          <w:sz w:val="28"/>
          <w:szCs w:val="28"/>
        </w:rPr>
        <w:t>а производственного обучения</w:t>
      </w:r>
      <w:r w:rsidR="00DC07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краевых государственных профессиональных</w:t>
      </w:r>
      <w:r w:rsidR="00DC07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</w:t>
      </w:r>
      <w:r w:rsidR="00DC07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учреждений, подведомственных мини</w:t>
      </w:r>
      <w:r w:rsidR="00C46537">
        <w:rPr>
          <w:rFonts w:eastAsia="Times New Roman"/>
          <w:sz w:val="28"/>
          <w:szCs w:val="28"/>
        </w:rPr>
        <w:t>стерству образования Красноярск</w:t>
      </w:r>
      <w:r>
        <w:rPr>
          <w:rFonts w:eastAsia="Times New Roman"/>
          <w:sz w:val="28"/>
          <w:szCs w:val="28"/>
        </w:rPr>
        <w:t>ого края</w:t>
      </w:r>
      <w:r w:rsidR="00DC0702">
        <w:rPr>
          <w:rFonts w:eastAsia="Times New Roman"/>
          <w:sz w:val="28"/>
          <w:szCs w:val="28"/>
        </w:rPr>
        <w:t>.</w:t>
      </w:r>
    </w:p>
    <w:p w:rsidR="005161CB" w:rsidRDefault="005161CB" w:rsidP="005161C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3775B2">
        <w:rPr>
          <w:rFonts w:eastAsia="Times New Roman"/>
          <w:sz w:val="28"/>
          <w:szCs w:val="28"/>
        </w:rPr>
        <w:t xml:space="preserve">.2. Участники </w:t>
      </w:r>
      <w:r>
        <w:rPr>
          <w:rFonts w:eastAsia="Times New Roman"/>
          <w:sz w:val="28"/>
          <w:szCs w:val="28"/>
        </w:rPr>
        <w:t>к</w:t>
      </w:r>
      <w:r w:rsidRPr="003775B2">
        <w:rPr>
          <w:rFonts w:eastAsia="Times New Roman"/>
          <w:sz w:val="28"/>
          <w:szCs w:val="28"/>
        </w:rPr>
        <w:t>онкурса должны иметь</w:t>
      </w:r>
      <w:r>
        <w:rPr>
          <w:rFonts w:eastAsia="Times New Roman"/>
          <w:sz w:val="28"/>
          <w:szCs w:val="28"/>
        </w:rPr>
        <w:t xml:space="preserve"> стаж в должности мастера производственного обучения</w:t>
      </w:r>
      <w:r w:rsidRPr="003775B2">
        <w:rPr>
          <w:rFonts w:eastAsia="Times New Roman"/>
          <w:sz w:val="28"/>
          <w:szCs w:val="28"/>
        </w:rPr>
        <w:t xml:space="preserve"> образовательно</w:t>
      </w:r>
      <w:r>
        <w:rPr>
          <w:rFonts w:eastAsia="Times New Roman"/>
          <w:sz w:val="28"/>
          <w:szCs w:val="28"/>
        </w:rPr>
        <w:t>й</w:t>
      </w:r>
      <w:r w:rsidRPr="003775B2">
        <w:rPr>
          <w:rFonts w:eastAsia="Times New Roman"/>
          <w:sz w:val="28"/>
          <w:szCs w:val="28"/>
        </w:rPr>
        <w:t xml:space="preserve"> </w:t>
      </w:r>
      <w:r w:rsidRPr="006C34E2">
        <w:rPr>
          <w:rFonts w:eastAsia="Times New Roman"/>
          <w:sz w:val="28"/>
          <w:szCs w:val="28"/>
        </w:rPr>
        <w:t xml:space="preserve">организации </w:t>
      </w:r>
      <w:r w:rsidRPr="003775B2">
        <w:rPr>
          <w:rFonts w:eastAsia="Times New Roman"/>
          <w:sz w:val="28"/>
          <w:szCs w:val="28"/>
        </w:rPr>
        <w:t xml:space="preserve">не менее </w:t>
      </w:r>
      <w:r>
        <w:rPr>
          <w:rFonts w:eastAsia="Times New Roman"/>
          <w:sz w:val="28"/>
          <w:szCs w:val="28"/>
        </w:rPr>
        <w:t>трех</w:t>
      </w:r>
      <w:r w:rsidRPr="00377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</w:t>
      </w:r>
      <w:r w:rsidRPr="003775B2">
        <w:rPr>
          <w:rFonts w:eastAsia="Times New Roman"/>
          <w:sz w:val="28"/>
          <w:szCs w:val="28"/>
        </w:rPr>
        <w:t>.</w:t>
      </w:r>
    </w:p>
    <w:p w:rsidR="005161CB" w:rsidRPr="003775B2" w:rsidRDefault="005161CB" w:rsidP="005161CB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 В конкурсе могут участ</w:t>
      </w:r>
      <w:r w:rsidRPr="003775B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овать</w:t>
      </w:r>
      <w:r w:rsidRPr="00377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мастера производственного обучения</w:t>
      </w:r>
      <w:r w:rsidRPr="003775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профессиональных </w:t>
      </w:r>
      <w:r w:rsidRPr="003775B2">
        <w:rPr>
          <w:rFonts w:eastAsia="Times New Roman"/>
          <w:sz w:val="28"/>
          <w:szCs w:val="28"/>
        </w:rPr>
        <w:t>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6C34E2">
        <w:rPr>
          <w:rFonts w:eastAsia="Times New Roman"/>
          <w:sz w:val="28"/>
          <w:szCs w:val="28"/>
        </w:rPr>
        <w:t>организаций</w:t>
      </w:r>
      <w:r w:rsidR="00D01C52">
        <w:rPr>
          <w:rFonts w:eastAsia="Times New Roman"/>
          <w:sz w:val="28"/>
          <w:szCs w:val="28"/>
        </w:rPr>
        <w:t xml:space="preserve">, не </w:t>
      </w:r>
      <w:r w:rsidRPr="003775B2">
        <w:rPr>
          <w:rFonts w:eastAsia="Times New Roman"/>
          <w:sz w:val="28"/>
          <w:szCs w:val="28"/>
        </w:rPr>
        <w:t>занимавшие призовые места в</w:t>
      </w:r>
      <w:r>
        <w:rPr>
          <w:rFonts w:eastAsia="Times New Roman"/>
          <w:sz w:val="28"/>
          <w:szCs w:val="28"/>
        </w:rPr>
        <w:t xml:space="preserve"> краевых</w:t>
      </w:r>
      <w:r w:rsidRPr="003775B2">
        <w:rPr>
          <w:rFonts w:eastAsia="Times New Roman"/>
          <w:sz w:val="28"/>
          <w:szCs w:val="28"/>
        </w:rPr>
        <w:t xml:space="preserve"> конкурсах</w:t>
      </w:r>
      <w:r>
        <w:rPr>
          <w:rFonts w:eastAsia="Times New Roman"/>
          <w:sz w:val="28"/>
          <w:szCs w:val="28"/>
        </w:rPr>
        <w:t xml:space="preserve"> педагогического мастерства в течение</w:t>
      </w:r>
      <w:r w:rsidRPr="003775B2">
        <w:rPr>
          <w:rFonts w:eastAsia="Times New Roman"/>
          <w:sz w:val="28"/>
          <w:szCs w:val="28"/>
        </w:rPr>
        <w:t xml:space="preserve"> предыдущих </w:t>
      </w:r>
      <w:r>
        <w:rPr>
          <w:rFonts w:eastAsia="Times New Roman"/>
          <w:sz w:val="28"/>
          <w:szCs w:val="28"/>
        </w:rPr>
        <w:t>2</w:t>
      </w:r>
      <w:r w:rsidRPr="003775B2">
        <w:rPr>
          <w:rFonts w:eastAsia="Times New Roman"/>
          <w:sz w:val="28"/>
          <w:szCs w:val="28"/>
        </w:rPr>
        <w:t>-х лет.</w:t>
      </w:r>
    </w:p>
    <w:p w:rsidR="005161CB" w:rsidRPr="000A157D" w:rsidRDefault="005161CB" w:rsidP="005161CB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0A157D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1E4302">
        <w:rPr>
          <w:sz w:val="28"/>
          <w:szCs w:val="28"/>
        </w:rPr>
        <w:t xml:space="preserve">Представляя информацию в оргкомитет конкурса, автор тем самым дает согласие </w:t>
      </w:r>
      <w:r w:rsidRPr="000A157D">
        <w:rPr>
          <w:sz w:val="28"/>
          <w:szCs w:val="28"/>
        </w:rPr>
        <w:t xml:space="preserve">на использование предоставленных персональных данных для целей </w:t>
      </w:r>
      <w:r>
        <w:rPr>
          <w:sz w:val="28"/>
          <w:szCs w:val="28"/>
        </w:rPr>
        <w:t>конкур</w:t>
      </w:r>
      <w:r w:rsidRPr="000A157D">
        <w:rPr>
          <w:sz w:val="28"/>
          <w:szCs w:val="28"/>
        </w:rPr>
        <w:t>са членами оргкомитета и конкурсной комиссии.</w:t>
      </w:r>
    </w:p>
    <w:p w:rsidR="005161CB" w:rsidRPr="00DC0702" w:rsidRDefault="005161CB" w:rsidP="00DC0702">
      <w:pPr>
        <w:ind w:firstLine="709"/>
        <w:jc w:val="both"/>
        <w:rPr>
          <w:rFonts w:eastAsia="Times New Roman"/>
          <w:sz w:val="28"/>
          <w:szCs w:val="28"/>
        </w:rPr>
      </w:pPr>
    </w:p>
    <w:p w:rsidR="00161CD2" w:rsidRPr="003775B2" w:rsidRDefault="00DC0702" w:rsidP="00EA0B4D">
      <w:pPr>
        <w:pStyle w:val="3"/>
      </w:pPr>
      <w:r>
        <w:t>3</w:t>
      </w:r>
      <w:r w:rsidR="00EA0B4D">
        <w:t>.</w:t>
      </w:r>
      <w:r w:rsidR="00161CD2" w:rsidRPr="003775B2">
        <w:tab/>
        <w:t xml:space="preserve">Этапы и сроки проведения </w:t>
      </w:r>
      <w:r w:rsidR="00161CD2">
        <w:t>конкур</w:t>
      </w:r>
      <w:r w:rsidR="00161CD2" w:rsidRPr="003775B2">
        <w:t>са</w:t>
      </w:r>
    </w:p>
    <w:p w:rsidR="00DC0702" w:rsidRDefault="00DC0702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61CD2" w:rsidRPr="003775B2">
        <w:rPr>
          <w:rFonts w:eastAsia="Times New Roman"/>
          <w:sz w:val="28"/>
          <w:szCs w:val="28"/>
        </w:rPr>
        <w:t xml:space="preserve">.1. Конкурс проводится </w:t>
      </w:r>
      <w:r>
        <w:rPr>
          <w:rFonts w:eastAsia="Times New Roman"/>
          <w:sz w:val="28"/>
          <w:szCs w:val="28"/>
        </w:rPr>
        <w:t>с марта 2020 года по ноябрь 2020 года и состоит из</w:t>
      </w:r>
      <w:r w:rsidR="00161CD2" w:rsidRPr="003775B2">
        <w:rPr>
          <w:rFonts w:eastAsia="Times New Roman"/>
          <w:sz w:val="28"/>
          <w:szCs w:val="28"/>
        </w:rPr>
        <w:t xml:space="preserve"> тр</w:t>
      </w:r>
      <w:r>
        <w:rPr>
          <w:rFonts w:eastAsia="Times New Roman"/>
          <w:sz w:val="28"/>
          <w:szCs w:val="28"/>
        </w:rPr>
        <w:t>ех</w:t>
      </w:r>
      <w:r w:rsidR="00161CD2" w:rsidRPr="003775B2">
        <w:rPr>
          <w:rFonts w:eastAsia="Times New Roman"/>
          <w:sz w:val="28"/>
          <w:szCs w:val="28"/>
        </w:rPr>
        <w:t xml:space="preserve"> этап</w:t>
      </w:r>
      <w:r>
        <w:rPr>
          <w:rFonts w:eastAsia="Times New Roman"/>
          <w:sz w:val="28"/>
          <w:szCs w:val="28"/>
        </w:rPr>
        <w:t>ов:</w:t>
      </w:r>
    </w:p>
    <w:p w:rsidR="00DC0702" w:rsidRDefault="00DC0702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этап – заочный (март – май 2020);</w:t>
      </w:r>
    </w:p>
    <w:p w:rsidR="00DC0702" w:rsidRDefault="00DC0702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этап – </w:t>
      </w:r>
      <w:r w:rsidR="00395CFB">
        <w:rPr>
          <w:rFonts w:eastAsia="Times New Roman"/>
          <w:sz w:val="28"/>
          <w:szCs w:val="28"/>
        </w:rPr>
        <w:t xml:space="preserve">заочный (дистанционный) </w:t>
      </w:r>
      <w:r>
        <w:rPr>
          <w:rFonts w:eastAsia="Times New Roman"/>
          <w:sz w:val="28"/>
          <w:szCs w:val="28"/>
        </w:rPr>
        <w:t>(июнь – сентябрь 2020);</w:t>
      </w:r>
    </w:p>
    <w:p w:rsidR="00EA0B4D" w:rsidRDefault="00DC0702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этап – финал (</w:t>
      </w:r>
      <w:r w:rsidR="00C46537">
        <w:rPr>
          <w:rFonts w:eastAsia="Times New Roman"/>
          <w:sz w:val="28"/>
          <w:szCs w:val="28"/>
        </w:rPr>
        <w:t xml:space="preserve">октябрь – </w:t>
      </w:r>
      <w:r>
        <w:rPr>
          <w:rFonts w:eastAsia="Times New Roman"/>
          <w:sz w:val="28"/>
          <w:szCs w:val="28"/>
        </w:rPr>
        <w:t>ноябрь 2020).</w:t>
      </w:r>
      <w:r w:rsidR="00161CD2">
        <w:rPr>
          <w:rFonts w:eastAsia="Times New Roman"/>
          <w:sz w:val="28"/>
          <w:szCs w:val="28"/>
        </w:rPr>
        <w:t xml:space="preserve"> </w:t>
      </w:r>
    </w:p>
    <w:p w:rsidR="00237546" w:rsidRPr="003F498D" w:rsidRDefault="00237546" w:rsidP="0023754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3F498D">
        <w:rPr>
          <w:rFonts w:eastAsia="Times New Roman"/>
          <w:sz w:val="28"/>
          <w:szCs w:val="28"/>
        </w:rPr>
        <w:t>На всех этапах</w:t>
      </w:r>
      <w:r w:rsidR="00626301">
        <w:rPr>
          <w:rFonts w:eastAsia="Times New Roman"/>
          <w:sz w:val="28"/>
          <w:szCs w:val="28"/>
        </w:rPr>
        <w:t xml:space="preserve"> конкурса</w:t>
      </w:r>
      <w:r w:rsidRPr="003F498D">
        <w:rPr>
          <w:rFonts w:eastAsia="Times New Roman"/>
          <w:sz w:val="28"/>
          <w:szCs w:val="28"/>
        </w:rPr>
        <w:t xml:space="preserve"> оцениваются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группы компетентностей участников, связанные:</w:t>
      </w:r>
    </w:p>
    <w:p w:rsidR="00237546" w:rsidRDefault="00237546" w:rsidP="0023754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организацией образовательного процесса на основе трансляции знаний, умений, навыков</w:t>
      </w:r>
      <w:r w:rsidRPr="000A157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компетенций,</w:t>
      </w:r>
      <w:r w:rsidRPr="000A157D">
        <w:rPr>
          <w:rFonts w:eastAsia="Times New Roman"/>
          <w:sz w:val="28"/>
          <w:szCs w:val="28"/>
        </w:rPr>
        <w:t xml:space="preserve"> которая обуславливает высокие достижения обучающихся в освоении соответствующей </w:t>
      </w:r>
      <w:r>
        <w:rPr>
          <w:rFonts w:eastAsia="Times New Roman"/>
          <w:sz w:val="28"/>
          <w:szCs w:val="28"/>
        </w:rPr>
        <w:t>специальности/</w:t>
      </w:r>
      <w:r w:rsidRPr="000A157D">
        <w:rPr>
          <w:rFonts w:eastAsia="Times New Roman"/>
          <w:sz w:val="28"/>
          <w:szCs w:val="28"/>
        </w:rPr>
        <w:t>професси</w:t>
      </w:r>
      <w:r>
        <w:rPr>
          <w:rFonts w:eastAsia="Times New Roman"/>
          <w:sz w:val="28"/>
          <w:szCs w:val="28"/>
        </w:rPr>
        <w:t>и</w:t>
      </w:r>
      <w:r w:rsidRPr="000A157D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90505C" w:rsidRDefault="00237546" w:rsidP="0090505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организацией образовательного процесса на основе создания условий для появления мотивации у обучающихся к самообучению, освоению способов самообучения;</w:t>
      </w:r>
    </w:p>
    <w:p w:rsidR="00237546" w:rsidRPr="0090505C" w:rsidRDefault="00237546" w:rsidP="0090505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0505C">
        <w:rPr>
          <w:rFonts w:eastAsia="Times New Roman"/>
          <w:sz w:val="28"/>
          <w:szCs w:val="28"/>
        </w:rPr>
        <w:t xml:space="preserve">с организацией продуктивной коммуникации с педагогическими работниками края, способствующей решению задач системы профессионального образования края, модернизации деятельности профессиональных образовательных организаций. </w:t>
      </w:r>
    </w:p>
    <w:p w:rsidR="00161CD2" w:rsidRPr="00F97D11" w:rsidRDefault="00626301" w:rsidP="002375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61CD2" w:rsidRPr="00404698">
        <w:rPr>
          <w:rFonts w:eastAsia="Times New Roman"/>
          <w:sz w:val="28"/>
          <w:szCs w:val="28"/>
        </w:rPr>
        <w:t>.2. </w:t>
      </w:r>
      <w:r w:rsidR="00161CD2" w:rsidRPr="00DD3E28">
        <w:rPr>
          <w:rFonts w:eastAsia="Times New Roman"/>
          <w:b/>
          <w:sz w:val="28"/>
          <w:szCs w:val="28"/>
        </w:rPr>
        <w:t>Первый этап конкурса</w:t>
      </w:r>
      <w:r w:rsidR="00161CD2" w:rsidRPr="00404698">
        <w:rPr>
          <w:rFonts w:eastAsia="Times New Roman"/>
          <w:sz w:val="28"/>
          <w:szCs w:val="28"/>
        </w:rPr>
        <w:t xml:space="preserve"> проводится в </w:t>
      </w:r>
      <w:r w:rsidR="00161CD2">
        <w:rPr>
          <w:rFonts w:eastAsia="Times New Roman"/>
          <w:sz w:val="28"/>
          <w:szCs w:val="28"/>
        </w:rPr>
        <w:t>профессиональных образовательных организациях</w:t>
      </w:r>
      <w:r w:rsidR="00161CD2" w:rsidRPr="00404698">
        <w:rPr>
          <w:rFonts w:eastAsia="Times New Roman"/>
          <w:sz w:val="28"/>
          <w:szCs w:val="28"/>
        </w:rPr>
        <w:t xml:space="preserve">. </w:t>
      </w:r>
    </w:p>
    <w:p w:rsidR="00237546" w:rsidRPr="003F498D" w:rsidRDefault="00237546" w:rsidP="002375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DD3E28">
        <w:rPr>
          <w:rFonts w:eastAsia="Times New Roman"/>
          <w:sz w:val="28"/>
          <w:szCs w:val="28"/>
        </w:rPr>
        <w:t xml:space="preserve">Основное </w:t>
      </w:r>
      <w:r w:rsidRPr="003F498D">
        <w:rPr>
          <w:rFonts w:eastAsia="Times New Roman"/>
          <w:sz w:val="28"/>
          <w:szCs w:val="28"/>
        </w:rPr>
        <w:t xml:space="preserve">назначение первого этапа: выявление педагогов, </w:t>
      </w:r>
      <w:r w:rsidRPr="00404698">
        <w:rPr>
          <w:rFonts w:eastAsia="Times New Roman"/>
          <w:sz w:val="28"/>
          <w:szCs w:val="28"/>
        </w:rPr>
        <w:t>обладающих компетен</w:t>
      </w:r>
      <w:r>
        <w:rPr>
          <w:rFonts w:eastAsia="Times New Roman"/>
          <w:sz w:val="28"/>
          <w:szCs w:val="28"/>
        </w:rPr>
        <w:t>тностями</w:t>
      </w:r>
      <w:r w:rsidRPr="00404698">
        <w:rPr>
          <w:rFonts w:eastAsia="Times New Roman"/>
          <w:sz w:val="28"/>
          <w:szCs w:val="28"/>
        </w:rPr>
        <w:t>, связанны</w:t>
      </w:r>
      <w:r>
        <w:rPr>
          <w:rFonts w:eastAsia="Times New Roman"/>
          <w:sz w:val="28"/>
          <w:szCs w:val="28"/>
        </w:rPr>
        <w:t>ми</w:t>
      </w:r>
      <w:r w:rsidRPr="00404698">
        <w:rPr>
          <w:rFonts w:eastAsia="Times New Roman"/>
          <w:sz w:val="28"/>
          <w:szCs w:val="28"/>
        </w:rPr>
        <w:t xml:space="preserve"> преимущественно</w:t>
      </w:r>
      <w:r>
        <w:rPr>
          <w:rFonts w:eastAsia="Times New Roman"/>
          <w:sz w:val="28"/>
          <w:szCs w:val="28"/>
        </w:rPr>
        <w:t>,</w:t>
      </w:r>
      <w:r w:rsidRPr="00404698">
        <w:rPr>
          <w:rFonts w:eastAsia="Times New Roman"/>
          <w:sz w:val="28"/>
          <w:szCs w:val="28"/>
        </w:rPr>
        <w:t xml:space="preserve"> с организацией образовательного процесса на основе трансляции знаний, умений, навыков, котор</w:t>
      </w:r>
      <w:r>
        <w:rPr>
          <w:rFonts w:eastAsia="Times New Roman"/>
          <w:sz w:val="28"/>
          <w:szCs w:val="28"/>
        </w:rPr>
        <w:t>ая</w:t>
      </w:r>
      <w:r w:rsidRPr="00404698">
        <w:rPr>
          <w:rFonts w:eastAsia="Times New Roman"/>
          <w:sz w:val="28"/>
          <w:szCs w:val="28"/>
        </w:rPr>
        <w:t xml:space="preserve"> обуславливает высокие достижения обучающихся в освоении соответствующей </w:t>
      </w:r>
      <w:r>
        <w:rPr>
          <w:rFonts w:eastAsia="Times New Roman"/>
          <w:sz w:val="28"/>
          <w:szCs w:val="28"/>
        </w:rPr>
        <w:t>специальности/</w:t>
      </w:r>
      <w:r w:rsidRPr="000A157D">
        <w:rPr>
          <w:rFonts w:eastAsia="Times New Roman"/>
          <w:sz w:val="28"/>
          <w:szCs w:val="28"/>
        </w:rPr>
        <w:t>професси</w:t>
      </w:r>
      <w:r>
        <w:rPr>
          <w:rFonts w:eastAsia="Times New Roman"/>
          <w:sz w:val="28"/>
          <w:szCs w:val="28"/>
        </w:rPr>
        <w:t>и</w:t>
      </w:r>
      <w:r w:rsidRPr="00404698">
        <w:rPr>
          <w:rFonts w:eastAsia="Times New Roman"/>
          <w:sz w:val="28"/>
          <w:szCs w:val="28"/>
        </w:rPr>
        <w:t>.</w:t>
      </w:r>
    </w:p>
    <w:p w:rsidR="00237546" w:rsidRDefault="00237546" w:rsidP="002375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образовательная организация</w:t>
      </w:r>
      <w:r w:rsidRPr="00404698">
        <w:rPr>
          <w:rFonts w:eastAsia="Times New Roman"/>
          <w:sz w:val="28"/>
          <w:szCs w:val="28"/>
        </w:rPr>
        <w:t xml:space="preserve"> самостоятельно</w:t>
      </w:r>
      <w:r>
        <w:rPr>
          <w:rFonts w:eastAsia="Times New Roman"/>
          <w:sz w:val="28"/>
          <w:szCs w:val="28"/>
        </w:rPr>
        <w:t>, в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 xml:space="preserve">соответствии с </w:t>
      </w:r>
      <w:r w:rsidR="00B403F1">
        <w:rPr>
          <w:rFonts w:eastAsia="Times New Roman"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конкурса,</w:t>
      </w:r>
      <w:r w:rsidRPr="00404698">
        <w:rPr>
          <w:rFonts w:eastAsia="Times New Roman"/>
          <w:sz w:val="28"/>
          <w:szCs w:val="28"/>
        </w:rPr>
        <w:t xml:space="preserve"> определяет процедуры конкурсного отбора участников (наблюдение и оценивание учебных занятий, проводимых претендентами; экспертиза методического обеспечения, используемого претендентами и т.п.).</w:t>
      </w:r>
      <w:r>
        <w:rPr>
          <w:rFonts w:eastAsia="Times New Roman"/>
          <w:sz w:val="28"/>
          <w:szCs w:val="28"/>
        </w:rPr>
        <w:t xml:space="preserve"> </w:t>
      </w:r>
    </w:p>
    <w:p w:rsidR="00237546" w:rsidRDefault="00237546" w:rsidP="002375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F30AF0">
        <w:rPr>
          <w:rFonts w:eastAsia="Times New Roman"/>
          <w:sz w:val="28"/>
          <w:szCs w:val="28"/>
        </w:rPr>
        <w:lastRenderedPageBreak/>
        <w:t xml:space="preserve">Профессиональная образовательная организация вправе пригласить членов экспертной комиссии при проведении конкурсных процедур первого этапа конкурса. </w:t>
      </w:r>
    </w:p>
    <w:p w:rsidR="00237546" w:rsidRPr="00404698" w:rsidRDefault="00237546" w:rsidP="0023754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404698">
        <w:rPr>
          <w:rFonts w:eastAsia="Times New Roman"/>
          <w:sz w:val="28"/>
          <w:szCs w:val="28"/>
        </w:rPr>
        <w:t xml:space="preserve">По итогам </w:t>
      </w:r>
      <w:r>
        <w:rPr>
          <w:rFonts w:eastAsia="Times New Roman"/>
          <w:sz w:val="28"/>
          <w:szCs w:val="28"/>
        </w:rPr>
        <w:t>первого</w:t>
      </w:r>
      <w:r w:rsidRPr="00404698">
        <w:rPr>
          <w:rFonts w:eastAsia="Times New Roman"/>
          <w:sz w:val="28"/>
          <w:szCs w:val="28"/>
        </w:rPr>
        <w:t xml:space="preserve"> этапа </w:t>
      </w:r>
      <w:r>
        <w:rPr>
          <w:rFonts w:eastAsia="Times New Roman"/>
          <w:sz w:val="28"/>
          <w:szCs w:val="28"/>
        </w:rPr>
        <w:t>к</w:t>
      </w:r>
      <w:r w:rsidRPr="00404698">
        <w:rPr>
          <w:rFonts w:eastAsia="Times New Roman"/>
          <w:sz w:val="28"/>
          <w:szCs w:val="28"/>
        </w:rPr>
        <w:t xml:space="preserve">онкурса </w:t>
      </w:r>
      <w:r>
        <w:rPr>
          <w:rFonts w:eastAsia="Times New Roman"/>
          <w:sz w:val="28"/>
          <w:szCs w:val="28"/>
        </w:rPr>
        <w:t>профессиональная образовательная организация</w:t>
      </w:r>
      <w:r w:rsidRPr="00404698">
        <w:rPr>
          <w:rFonts w:eastAsia="Times New Roman"/>
          <w:sz w:val="28"/>
          <w:szCs w:val="28"/>
        </w:rPr>
        <w:t xml:space="preserve"> направляет в оргкомитет:</w:t>
      </w:r>
    </w:p>
    <w:p w:rsidR="00237546" w:rsidRPr="000A157D" w:rsidRDefault="00237546" w:rsidP="0023754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A157D">
        <w:rPr>
          <w:rFonts w:eastAsia="Times New Roman"/>
          <w:sz w:val="28"/>
          <w:szCs w:val="28"/>
        </w:rPr>
        <w:t xml:space="preserve">заявку на участие в </w:t>
      </w:r>
      <w:r>
        <w:rPr>
          <w:rFonts w:eastAsia="Times New Roman"/>
          <w:sz w:val="28"/>
          <w:szCs w:val="28"/>
        </w:rPr>
        <w:t>к</w:t>
      </w:r>
      <w:r w:rsidRPr="000A157D">
        <w:rPr>
          <w:rFonts w:eastAsia="Times New Roman"/>
          <w:sz w:val="28"/>
          <w:szCs w:val="28"/>
        </w:rPr>
        <w:t>онкурсе</w:t>
      </w:r>
      <w:r w:rsidR="009E1D15">
        <w:rPr>
          <w:rFonts w:eastAsia="Times New Roman"/>
          <w:sz w:val="28"/>
          <w:szCs w:val="28"/>
        </w:rPr>
        <w:t xml:space="preserve"> </w:t>
      </w:r>
      <w:r w:rsidRPr="000A157D">
        <w:rPr>
          <w:rFonts w:eastAsia="Times New Roman"/>
          <w:sz w:val="28"/>
          <w:szCs w:val="28"/>
        </w:rPr>
        <w:t>(приложение 1);</w:t>
      </w:r>
    </w:p>
    <w:p w:rsidR="00237546" w:rsidRDefault="006425DF" w:rsidP="0023754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информационную карту участника</w:t>
      </w:r>
      <w:r w:rsidR="00237546" w:rsidRPr="00237546">
        <w:rPr>
          <w:rFonts w:eastAsia="Times New Roman"/>
          <w:sz w:val="28"/>
          <w:szCs w:val="28"/>
        </w:rPr>
        <w:t xml:space="preserve"> конкурса (приложение 2);</w:t>
      </w:r>
    </w:p>
    <w:p w:rsidR="00C53210" w:rsidRDefault="00C53210" w:rsidP="0023754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согласие </w:t>
      </w:r>
      <w:r w:rsidR="00B403F1">
        <w:rPr>
          <w:rFonts w:eastAsia="Times New Roman"/>
          <w:sz w:val="28"/>
          <w:szCs w:val="28"/>
        </w:rPr>
        <w:t xml:space="preserve">конкурсанта </w:t>
      </w:r>
      <w:r>
        <w:rPr>
          <w:rFonts w:eastAsia="Times New Roman"/>
          <w:sz w:val="28"/>
          <w:szCs w:val="28"/>
        </w:rPr>
        <w:t>на обработку персональных данных (приложение 3);</w:t>
      </w:r>
    </w:p>
    <w:p w:rsidR="00237546" w:rsidRPr="00237546" w:rsidRDefault="00237546" w:rsidP="0023754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37546">
        <w:rPr>
          <w:rFonts w:eastAsia="Times New Roman"/>
          <w:sz w:val="28"/>
          <w:szCs w:val="28"/>
        </w:rPr>
        <w:t>выписку из протокола конкурсной комиссии профессиональной образовательной организации с указанием общего количества педагогических работников, принявших участие на данном этапе конкурса.</w:t>
      </w:r>
    </w:p>
    <w:p w:rsidR="00161CD2" w:rsidRPr="000A157D" w:rsidRDefault="00161CD2" w:rsidP="00237546">
      <w:pPr>
        <w:ind w:firstLine="709"/>
        <w:jc w:val="both"/>
        <w:rPr>
          <w:rFonts w:eastAsia="Times New Roman"/>
          <w:sz w:val="28"/>
          <w:szCs w:val="28"/>
        </w:rPr>
      </w:pPr>
      <w:r w:rsidRPr="000A157D">
        <w:rPr>
          <w:rFonts w:eastAsia="Times New Roman"/>
          <w:sz w:val="28"/>
          <w:szCs w:val="28"/>
        </w:rPr>
        <w:t>Срок проведения</w:t>
      </w:r>
      <w:r w:rsidRPr="00F30AF0">
        <w:rPr>
          <w:rFonts w:eastAsia="Times New Roman"/>
          <w:sz w:val="28"/>
          <w:szCs w:val="28"/>
        </w:rPr>
        <w:t xml:space="preserve">: </w:t>
      </w:r>
      <w:r w:rsidR="00481506">
        <w:rPr>
          <w:rFonts w:eastAsia="Times New Roman"/>
          <w:sz w:val="28"/>
          <w:szCs w:val="28"/>
        </w:rPr>
        <w:t>до 15 мая 2020</w:t>
      </w:r>
      <w:r w:rsidRPr="00F30AF0">
        <w:rPr>
          <w:rFonts w:eastAsia="Times New Roman"/>
          <w:sz w:val="28"/>
          <w:szCs w:val="28"/>
        </w:rPr>
        <w:t xml:space="preserve"> года</w:t>
      </w:r>
      <w:r w:rsidRPr="000A157D">
        <w:rPr>
          <w:rFonts w:eastAsia="Times New Roman"/>
          <w:sz w:val="28"/>
          <w:szCs w:val="28"/>
        </w:rPr>
        <w:t>.</w:t>
      </w:r>
    </w:p>
    <w:p w:rsidR="00161CD2" w:rsidRDefault="00626301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61CD2">
        <w:rPr>
          <w:rFonts w:eastAsia="Times New Roman"/>
          <w:sz w:val="28"/>
          <w:szCs w:val="28"/>
        </w:rPr>
        <w:t>.3. </w:t>
      </w:r>
      <w:r w:rsidR="00161CD2" w:rsidRPr="00DD3E28">
        <w:rPr>
          <w:rFonts w:eastAsia="Times New Roman"/>
          <w:b/>
          <w:sz w:val="28"/>
          <w:szCs w:val="28"/>
        </w:rPr>
        <w:t xml:space="preserve">Второй этап </w:t>
      </w:r>
      <w:r w:rsidR="00161CD2">
        <w:rPr>
          <w:rFonts w:eastAsia="Times New Roman"/>
          <w:b/>
          <w:sz w:val="28"/>
          <w:szCs w:val="28"/>
        </w:rPr>
        <w:t>к</w:t>
      </w:r>
      <w:r w:rsidR="00161CD2" w:rsidRPr="00DD3E28">
        <w:rPr>
          <w:rFonts w:eastAsia="Times New Roman"/>
          <w:b/>
          <w:sz w:val="28"/>
          <w:szCs w:val="28"/>
        </w:rPr>
        <w:t>онкурса</w:t>
      </w:r>
      <w:r w:rsidR="00161CD2">
        <w:rPr>
          <w:rFonts w:eastAsia="Times New Roman"/>
          <w:sz w:val="28"/>
          <w:szCs w:val="28"/>
        </w:rPr>
        <w:t xml:space="preserve"> проводится среди победителей первого этапа</w:t>
      </w:r>
      <w:r w:rsidR="005F3B55">
        <w:rPr>
          <w:rFonts w:eastAsia="Times New Roman"/>
          <w:sz w:val="28"/>
          <w:szCs w:val="28"/>
        </w:rPr>
        <w:t xml:space="preserve"> в форме заочной экспертизы</w:t>
      </w:r>
      <w:r w:rsidR="00161CD2">
        <w:rPr>
          <w:rFonts w:eastAsia="Times New Roman"/>
          <w:sz w:val="28"/>
          <w:szCs w:val="28"/>
        </w:rPr>
        <w:t>.</w:t>
      </w:r>
    </w:p>
    <w:p w:rsidR="00CE1AC2" w:rsidRDefault="00B403F1" w:rsidP="00395CFB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  <w:lang w:eastAsia="ru-RU"/>
        </w:rPr>
      </w:pPr>
      <w:r>
        <w:rPr>
          <w:rFonts w:eastAsia="Times New Roman" w:cstheme="minorBidi"/>
          <w:color w:val="auto"/>
          <w:sz w:val="28"/>
          <w:szCs w:val="28"/>
          <w:lang w:eastAsia="ru-RU"/>
        </w:rPr>
        <w:t>К</w:t>
      </w:r>
      <w:r w:rsidR="00CE1AC2">
        <w:rPr>
          <w:rFonts w:eastAsia="Times New Roman" w:cstheme="minorBidi"/>
          <w:color w:val="auto"/>
          <w:sz w:val="28"/>
          <w:szCs w:val="28"/>
          <w:lang w:eastAsia="ru-RU"/>
        </w:rPr>
        <w:t>онкурсное</w:t>
      </w:r>
      <w:r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="00CE1AC2">
        <w:rPr>
          <w:rFonts w:eastAsia="Times New Roman" w:cstheme="minorBidi"/>
          <w:color w:val="auto"/>
          <w:sz w:val="28"/>
          <w:szCs w:val="28"/>
          <w:lang w:eastAsia="ru-RU"/>
        </w:rPr>
        <w:t>испытание</w:t>
      </w:r>
      <w:r>
        <w:rPr>
          <w:rFonts w:eastAsia="Times New Roman" w:cstheme="minorBidi"/>
          <w:color w:val="auto"/>
          <w:sz w:val="28"/>
          <w:szCs w:val="28"/>
          <w:lang w:eastAsia="ru-RU"/>
        </w:rPr>
        <w:t xml:space="preserve"> второго этапа конкурса</w:t>
      </w:r>
      <w:r w:rsidR="00CE1AC2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="004E0A25">
        <w:rPr>
          <w:rFonts w:eastAsia="Times New Roman" w:cstheme="minorBidi"/>
          <w:color w:val="auto"/>
          <w:sz w:val="28"/>
          <w:szCs w:val="28"/>
          <w:lang w:eastAsia="ru-RU"/>
        </w:rPr>
        <w:t>–</w:t>
      </w:r>
      <w:r w:rsidR="00CE1AC2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="004E0A25">
        <w:rPr>
          <w:rFonts w:eastAsia="Times New Roman" w:cstheme="minorBidi"/>
          <w:color w:val="auto"/>
          <w:sz w:val="28"/>
          <w:szCs w:val="28"/>
          <w:lang w:eastAsia="ru-RU"/>
        </w:rPr>
        <w:t>«</w:t>
      </w:r>
      <w:r w:rsidR="000D2414">
        <w:rPr>
          <w:rFonts w:eastAsia="Times New Roman" w:cstheme="minorBidi"/>
          <w:color w:val="auto"/>
          <w:sz w:val="28"/>
          <w:szCs w:val="28"/>
          <w:lang w:eastAsia="ru-RU"/>
        </w:rPr>
        <w:t>Мастер-класс</w:t>
      </w:r>
      <w:r w:rsidR="004E0A25">
        <w:rPr>
          <w:rFonts w:eastAsia="Times New Roman" w:cstheme="minorBidi"/>
          <w:color w:val="auto"/>
          <w:sz w:val="28"/>
          <w:szCs w:val="28"/>
          <w:lang w:eastAsia="ru-RU"/>
        </w:rPr>
        <w:t>». Представление конкурсантом материала, демонстрирующего профессиональные компетенции мастера производственного обучения в рамках профессии / специальности</w:t>
      </w:r>
      <w:r w:rsidR="00697470">
        <w:rPr>
          <w:rFonts w:eastAsia="Times New Roman" w:cstheme="minorBidi"/>
          <w:color w:val="auto"/>
          <w:sz w:val="28"/>
          <w:szCs w:val="28"/>
          <w:lang w:eastAsia="ru-RU"/>
        </w:rPr>
        <w:t>,</w:t>
      </w:r>
      <w:r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="00697470" w:rsidRPr="00697470">
        <w:rPr>
          <w:rFonts w:eastAsia="Times New Roman" w:cstheme="minorBidi"/>
          <w:color w:val="auto"/>
          <w:sz w:val="28"/>
          <w:szCs w:val="28"/>
          <w:lang w:eastAsia="ru-RU"/>
        </w:rPr>
        <w:t xml:space="preserve">лучшую практику подготовки рабочих / специалистов, </w:t>
      </w:r>
      <w:r w:rsidR="00697470" w:rsidRPr="00697470">
        <w:rPr>
          <w:rFonts w:eastAsia="Times New Roman"/>
          <w:sz w:val="28"/>
          <w:szCs w:val="26"/>
        </w:rPr>
        <w:t>решение производственной, познавательной и проблемной задачи</w:t>
      </w:r>
      <w:r w:rsidR="00697470" w:rsidRPr="00697470">
        <w:rPr>
          <w:rFonts w:eastAsia="Times New Roman" w:cstheme="minorBidi"/>
          <w:color w:val="auto"/>
          <w:sz w:val="32"/>
          <w:szCs w:val="28"/>
          <w:lang w:eastAsia="ru-RU"/>
        </w:rPr>
        <w:t xml:space="preserve"> </w:t>
      </w:r>
      <w:r>
        <w:rPr>
          <w:rFonts w:eastAsia="Times New Roman" w:cstheme="minorBidi"/>
          <w:color w:val="auto"/>
          <w:sz w:val="28"/>
          <w:szCs w:val="28"/>
          <w:lang w:eastAsia="ru-RU"/>
        </w:rPr>
        <w:t>(приложение 4)</w:t>
      </w:r>
      <w:r w:rsidR="004E0A25">
        <w:rPr>
          <w:rFonts w:eastAsia="Times New Roman" w:cstheme="minorBidi"/>
          <w:color w:val="auto"/>
          <w:sz w:val="28"/>
          <w:szCs w:val="28"/>
          <w:lang w:eastAsia="ru-RU"/>
        </w:rPr>
        <w:t>.</w:t>
      </w:r>
      <w:r w:rsidR="00697470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</w:p>
    <w:p w:rsidR="00106EB6" w:rsidRPr="00106EB6" w:rsidRDefault="00C46537" w:rsidP="00395CFB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  <w:lang w:eastAsia="ru-RU"/>
        </w:rPr>
      </w:pPr>
      <w:r>
        <w:rPr>
          <w:rFonts w:eastAsia="Times New Roman" w:cstheme="minorBidi"/>
          <w:color w:val="auto"/>
          <w:sz w:val="28"/>
          <w:szCs w:val="28"/>
          <w:lang w:eastAsia="ru-RU"/>
        </w:rPr>
        <w:t>М</w:t>
      </w:r>
      <w:r w:rsidR="00106EB6">
        <w:rPr>
          <w:rFonts w:eastAsia="Times New Roman" w:cstheme="minorBidi"/>
          <w:color w:val="auto"/>
          <w:sz w:val="28"/>
          <w:szCs w:val="28"/>
          <w:lang w:eastAsia="ru-RU"/>
        </w:rPr>
        <w:t xml:space="preserve">атериал представляется в электронном виде на электронную почту ЦРПО </w:t>
      </w:r>
      <w:hyperlink r:id="rId8" w:history="1">
        <w:r w:rsidR="00106EB6" w:rsidRPr="00300780">
          <w:rPr>
            <w:rStyle w:val="ab"/>
            <w:rFonts w:eastAsia="Times New Roman" w:cstheme="minorBidi"/>
            <w:sz w:val="28"/>
            <w:szCs w:val="28"/>
            <w:lang w:val="en-US" w:eastAsia="ru-RU"/>
          </w:rPr>
          <w:t>crpo</w:t>
        </w:r>
        <w:r w:rsidR="00106EB6" w:rsidRPr="00300780">
          <w:rPr>
            <w:rStyle w:val="ab"/>
            <w:rFonts w:eastAsia="Times New Roman" w:cstheme="minorBidi"/>
            <w:sz w:val="28"/>
            <w:szCs w:val="28"/>
            <w:lang w:eastAsia="ru-RU"/>
          </w:rPr>
          <w:t>@</w:t>
        </w:r>
        <w:r w:rsidR="00106EB6" w:rsidRPr="00300780">
          <w:rPr>
            <w:rStyle w:val="ab"/>
            <w:rFonts w:eastAsia="Times New Roman" w:cstheme="minorBidi"/>
            <w:sz w:val="28"/>
            <w:szCs w:val="28"/>
            <w:lang w:val="en-US" w:eastAsia="ru-RU"/>
          </w:rPr>
          <w:t>center</w:t>
        </w:r>
        <w:r w:rsidR="00106EB6" w:rsidRPr="00106EB6">
          <w:rPr>
            <w:rStyle w:val="ab"/>
            <w:rFonts w:eastAsia="Times New Roman" w:cstheme="minorBidi"/>
            <w:sz w:val="28"/>
            <w:szCs w:val="28"/>
            <w:lang w:eastAsia="ru-RU"/>
          </w:rPr>
          <w:t>-</w:t>
        </w:r>
        <w:r w:rsidR="00106EB6" w:rsidRPr="00300780">
          <w:rPr>
            <w:rStyle w:val="ab"/>
            <w:rFonts w:eastAsia="Times New Roman" w:cstheme="minorBidi"/>
            <w:sz w:val="28"/>
            <w:szCs w:val="28"/>
            <w:lang w:val="en-US" w:eastAsia="ru-RU"/>
          </w:rPr>
          <w:t>rpo</w:t>
        </w:r>
        <w:r w:rsidR="00106EB6" w:rsidRPr="00106EB6">
          <w:rPr>
            <w:rStyle w:val="ab"/>
            <w:rFonts w:eastAsia="Times New Roman" w:cstheme="minorBidi"/>
            <w:sz w:val="28"/>
            <w:szCs w:val="28"/>
            <w:lang w:eastAsia="ru-RU"/>
          </w:rPr>
          <w:t>.</w:t>
        </w:r>
        <w:r w:rsidR="00106EB6" w:rsidRPr="00300780">
          <w:rPr>
            <w:rStyle w:val="ab"/>
            <w:rFonts w:eastAsia="Times New Roman" w:cstheme="minorBidi"/>
            <w:sz w:val="28"/>
            <w:szCs w:val="28"/>
            <w:lang w:val="en-US" w:eastAsia="ru-RU"/>
          </w:rPr>
          <w:t>ru</w:t>
        </w:r>
      </w:hyperlink>
      <w:r w:rsidR="00106EB6" w:rsidRPr="00106EB6">
        <w:rPr>
          <w:rFonts w:eastAsia="Times New Roman" w:cstheme="minorBidi"/>
          <w:color w:val="auto"/>
          <w:sz w:val="28"/>
          <w:szCs w:val="28"/>
          <w:lang w:eastAsia="ru-RU"/>
        </w:rPr>
        <w:t xml:space="preserve"> </w:t>
      </w:r>
      <w:r w:rsidR="00106EB6">
        <w:rPr>
          <w:rFonts w:eastAsia="Times New Roman" w:cstheme="minorBidi"/>
          <w:color w:val="auto"/>
          <w:sz w:val="28"/>
          <w:szCs w:val="28"/>
          <w:lang w:eastAsia="ru-RU"/>
        </w:rPr>
        <w:t>с пометкой «На конкурс педагогического мастерства».</w:t>
      </w:r>
    </w:p>
    <w:p w:rsidR="00237546" w:rsidRPr="00F30AF0" w:rsidRDefault="00237546" w:rsidP="0023754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D86756">
        <w:rPr>
          <w:rFonts w:eastAsia="Times New Roman"/>
          <w:sz w:val="28"/>
          <w:szCs w:val="28"/>
        </w:rPr>
        <w:t xml:space="preserve">онкурсанты, занявшие первые </w:t>
      </w:r>
      <w:r>
        <w:rPr>
          <w:rFonts w:eastAsia="Times New Roman"/>
          <w:sz w:val="28"/>
          <w:szCs w:val="28"/>
        </w:rPr>
        <w:t>30</w:t>
      </w:r>
      <w:r w:rsidRPr="00D86756">
        <w:rPr>
          <w:rFonts w:eastAsia="Times New Roman"/>
          <w:sz w:val="28"/>
          <w:szCs w:val="28"/>
        </w:rPr>
        <w:t xml:space="preserve"> мест, признаются победителями второго </w:t>
      </w:r>
      <w:r>
        <w:rPr>
          <w:rFonts w:eastAsia="Times New Roman"/>
          <w:sz w:val="28"/>
          <w:szCs w:val="28"/>
        </w:rPr>
        <w:t xml:space="preserve">(заочного) </w:t>
      </w:r>
      <w:r w:rsidRPr="00D86756">
        <w:rPr>
          <w:rFonts w:eastAsia="Times New Roman"/>
          <w:sz w:val="28"/>
          <w:szCs w:val="28"/>
        </w:rPr>
        <w:t xml:space="preserve">этапа и </w:t>
      </w:r>
      <w:r w:rsidRPr="00F30AF0">
        <w:rPr>
          <w:rFonts w:eastAsia="Times New Roman"/>
          <w:sz w:val="28"/>
          <w:szCs w:val="28"/>
        </w:rPr>
        <w:t>допускаются к участию в третьем (финальном) этапе.</w:t>
      </w:r>
    </w:p>
    <w:p w:rsidR="00161CD2" w:rsidRDefault="00161CD2" w:rsidP="00161CD2">
      <w:pPr>
        <w:ind w:firstLine="709"/>
        <w:jc w:val="both"/>
        <w:rPr>
          <w:rFonts w:eastAsia="Times New Roman"/>
          <w:sz w:val="28"/>
          <w:szCs w:val="28"/>
        </w:rPr>
      </w:pPr>
      <w:r w:rsidRPr="00D86756">
        <w:rPr>
          <w:rFonts w:eastAsia="Times New Roman"/>
          <w:sz w:val="28"/>
          <w:szCs w:val="28"/>
        </w:rPr>
        <w:t xml:space="preserve">Сроки </w:t>
      </w:r>
      <w:r w:rsidR="00FD5A75">
        <w:rPr>
          <w:rFonts w:eastAsia="Times New Roman"/>
          <w:sz w:val="28"/>
          <w:szCs w:val="28"/>
        </w:rPr>
        <w:t>предоставления материалов</w:t>
      </w:r>
      <w:r>
        <w:rPr>
          <w:rFonts w:eastAsia="Times New Roman"/>
          <w:sz w:val="28"/>
          <w:szCs w:val="28"/>
        </w:rPr>
        <w:t xml:space="preserve">: до </w:t>
      </w:r>
      <w:r w:rsidR="00B403F1">
        <w:rPr>
          <w:rFonts w:eastAsia="Times New Roman"/>
          <w:sz w:val="28"/>
          <w:szCs w:val="28"/>
        </w:rPr>
        <w:t>01 июня</w:t>
      </w:r>
      <w:r w:rsidR="009E1D15">
        <w:rPr>
          <w:rFonts w:eastAsia="Times New Roman"/>
          <w:sz w:val="28"/>
          <w:szCs w:val="28"/>
        </w:rPr>
        <w:t xml:space="preserve"> 2020</w:t>
      </w:r>
      <w:r w:rsidRPr="00D86756">
        <w:rPr>
          <w:rFonts w:eastAsia="Times New Roman"/>
          <w:sz w:val="28"/>
          <w:szCs w:val="28"/>
        </w:rPr>
        <w:t xml:space="preserve"> года.</w:t>
      </w:r>
    </w:p>
    <w:p w:rsidR="00FD5A75" w:rsidRDefault="00FD5A75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экспертизы материалов: до 15 сентября 2020 года.</w:t>
      </w:r>
    </w:p>
    <w:p w:rsidR="005F3B55" w:rsidRDefault="00626301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61CD2" w:rsidRPr="005F21AB">
        <w:rPr>
          <w:rFonts w:eastAsia="Times New Roman"/>
          <w:sz w:val="28"/>
          <w:szCs w:val="28"/>
        </w:rPr>
        <w:t>.4. </w:t>
      </w:r>
      <w:r w:rsidR="00161CD2" w:rsidRPr="00D86756">
        <w:rPr>
          <w:rFonts w:eastAsia="Times New Roman"/>
          <w:b/>
          <w:sz w:val="28"/>
          <w:szCs w:val="28"/>
        </w:rPr>
        <w:t>Третий</w:t>
      </w:r>
      <w:r w:rsidR="00161CD2">
        <w:rPr>
          <w:rFonts w:eastAsia="Times New Roman"/>
          <w:b/>
          <w:sz w:val="28"/>
          <w:szCs w:val="28"/>
        </w:rPr>
        <w:t xml:space="preserve"> (финальный)</w:t>
      </w:r>
      <w:r w:rsidR="00161CD2" w:rsidRPr="00D86756">
        <w:rPr>
          <w:rFonts w:eastAsia="Times New Roman"/>
          <w:b/>
          <w:sz w:val="28"/>
          <w:szCs w:val="28"/>
        </w:rPr>
        <w:t xml:space="preserve"> этап </w:t>
      </w:r>
      <w:r w:rsidR="00161CD2">
        <w:rPr>
          <w:rFonts w:eastAsia="Times New Roman"/>
          <w:b/>
          <w:sz w:val="28"/>
          <w:szCs w:val="28"/>
        </w:rPr>
        <w:t>к</w:t>
      </w:r>
      <w:r w:rsidR="00161CD2" w:rsidRPr="00D86756">
        <w:rPr>
          <w:rFonts w:eastAsia="Times New Roman"/>
          <w:b/>
          <w:sz w:val="28"/>
          <w:szCs w:val="28"/>
        </w:rPr>
        <w:t>онкурса</w:t>
      </w:r>
      <w:r w:rsidR="00161CD2" w:rsidRPr="005F21AB">
        <w:rPr>
          <w:rFonts w:eastAsia="Times New Roman"/>
          <w:sz w:val="28"/>
          <w:szCs w:val="28"/>
        </w:rPr>
        <w:t xml:space="preserve"> проводится в </w:t>
      </w:r>
      <w:r w:rsidR="00161CD2">
        <w:rPr>
          <w:rFonts w:eastAsia="Times New Roman"/>
          <w:sz w:val="28"/>
          <w:szCs w:val="28"/>
        </w:rPr>
        <w:t>г. Красноярске среди победителей второго</w:t>
      </w:r>
      <w:r w:rsidR="006C34E2">
        <w:rPr>
          <w:rFonts w:eastAsia="Times New Roman"/>
          <w:sz w:val="28"/>
          <w:szCs w:val="28"/>
        </w:rPr>
        <w:t xml:space="preserve"> (заочного)</w:t>
      </w:r>
      <w:r w:rsidR="00161CD2">
        <w:rPr>
          <w:rFonts w:eastAsia="Times New Roman"/>
          <w:sz w:val="28"/>
          <w:szCs w:val="28"/>
        </w:rPr>
        <w:t xml:space="preserve"> </w:t>
      </w:r>
      <w:r w:rsidR="00161CD2" w:rsidRPr="005F21AB">
        <w:rPr>
          <w:rFonts w:eastAsia="Times New Roman"/>
          <w:sz w:val="28"/>
          <w:szCs w:val="28"/>
        </w:rPr>
        <w:t>этапа</w:t>
      </w:r>
      <w:r w:rsidR="00161CD2">
        <w:rPr>
          <w:rFonts w:eastAsia="Times New Roman"/>
          <w:sz w:val="28"/>
          <w:szCs w:val="28"/>
        </w:rPr>
        <w:t xml:space="preserve">. </w:t>
      </w:r>
    </w:p>
    <w:p w:rsidR="00111198" w:rsidRDefault="00111198" w:rsidP="0011119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Конкурсные процедуры третьего этапа обеспечивают оценивание, преимущественно, компетентностей конкурсантов, связанных с организацией образовательного процесса на основе создания условий для появления мотивации у обучающихся к постоянному саморазвитию, освоению способов этого саморазвития, продуктивной коммуникацией </w:t>
      </w:r>
      <w:r w:rsidRPr="00D86756">
        <w:rPr>
          <w:rFonts w:eastAsia="Times New Roman"/>
          <w:sz w:val="28"/>
          <w:szCs w:val="28"/>
        </w:rPr>
        <w:t>с педагогическими работниками края, способствующ</w:t>
      </w:r>
      <w:r>
        <w:rPr>
          <w:rFonts w:eastAsia="Times New Roman"/>
          <w:sz w:val="28"/>
          <w:szCs w:val="28"/>
        </w:rPr>
        <w:t>им</w:t>
      </w:r>
      <w:r w:rsidRPr="00D86756">
        <w:rPr>
          <w:rFonts w:eastAsia="Times New Roman"/>
          <w:sz w:val="28"/>
          <w:szCs w:val="28"/>
        </w:rPr>
        <w:t xml:space="preserve"> решению задач системы профессионального образования края, модернизации деятельности </w:t>
      </w:r>
      <w:r>
        <w:rPr>
          <w:rFonts w:eastAsia="Times New Roman"/>
          <w:sz w:val="28"/>
          <w:szCs w:val="28"/>
        </w:rPr>
        <w:t>профессиональных образовательных организаций.</w:t>
      </w:r>
    </w:p>
    <w:p w:rsidR="00E62295" w:rsidRDefault="006C34E2" w:rsidP="006C34E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Третий этап конкурса проводится в течение 2-х дней в форме </w:t>
      </w:r>
      <w:r w:rsidR="009E1D15">
        <w:rPr>
          <w:rFonts w:eastAsia="Times New Roman"/>
          <w:sz w:val="28"/>
          <w:szCs w:val="28"/>
        </w:rPr>
        <w:t>«педагогического триатлона», который</w:t>
      </w:r>
      <w:r>
        <w:rPr>
          <w:rFonts w:eastAsia="Times New Roman"/>
          <w:sz w:val="28"/>
          <w:szCs w:val="28"/>
        </w:rPr>
        <w:t xml:space="preserve"> </w:t>
      </w:r>
      <w:r w:rsidRPr="003E5A3D">
        <w:rPr>
          <w:rFonts w:eastAsia="Times New Roman"/>
          <w:sz w:val="28"/>
          <w:szCs w:val="28"/>
        </w:rPr>
        <w:t>включает в себя</w:t>
      </w:r>
      <w:r w:rsidR="00E62295">
        <w:rPr>
          <w:rFonts w:eastAsia="Times New Roman"/>
          <w:sz w:val="28"/>
          <w:szCs w:val="28"/>
        </w:rPr>
        <w:t>:</w:t>
      </w:r>
    </w:p>
    <w:p w:rsidR="00E62295" w:rsidRDefault="00E62295" w:rsidP="006C34E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C34E2" w:rsidRPr="003E5A3D">
        <w:rPr>
          <w:rFonts w:eastAsia="Times New Roman"/>
          <w:sz w:val="28"/>
          <w:szCs w:val="28"/>
        </w:rPr>
        <w:t xml:space="preserve"> участие </w:t>
      </w:r>
      <w:r w:rsidR="006C34E2" w:rsidRPr="00F30AF0">
        <w:rPr>
          <w:rFonts w:eastAsia="Times New Roman"/>
          <w:sz w:val="28"/>
          <w:szCs w:val="28"/>
        </w:rPr>
        <w:t xml:space="preserve">конкурсантов в </w:t>
      </w:r>
      <w:r w:rsidR="009E1D15">
        <w:rPr>
          <w:rFonts w:eastAsia="Times New Roman"/>
          <w:sz w:val="28"/>
          <w:szCs w:val="28"/>
        </w:rPr>
        <w:t xml:space="preserve">конференции в стиле </w:t>
      </w:r>
      <w:r w:rsidR="009E1D15">
        <w:rPr>
          <w:rFonts w:eastAsia="Times New Roman"/>
          <w:sz w:val="28"/>
          <w:szCs w:val="28"/>
          <w:lang w:val="en-US"/>
        </w:rPr>
        <w:t>TED</w:t>
      </w:r>
      <w:r w:rsidR="009E1D1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где конкурсантам необходимо </w:t>
      </w:r>
      <w:r w:rsidRPr="00DE4E42">
        <w:rPr>
          <w:rFonts w:eastAsia="Times New Roman"/>
          <w:sz w:val="28"/>
          <w:szCs w:val="28"/>
        </w:rPr>
        <w:t>обозначить свою позицию по ряду дискуссионных вопросов, связанных с образованием</w:t>
      </w:r>
      <w:r w:rsidR="00DE4E42">
        <w:rPr>
          <w:rFonts w:eastAsia="Times New Roman"/>
          <w:sz w:val="28"/>
          <w:szCs w:val="28"/>
        </w:rPr>
        <w:t>;</w:t>
      </w:r>
    </w:p>
    <w:p w:rsidR="00E62295" w:rsidRDefault="00E62295" w:rsidP="006C34E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0D2414">
        <w:rPr>
          <w:rFonts w:eastAsia="Times New Roman"/>
          <w:sz w:val="28"/>
          <w:szCs w:val="28"/>
        </w:rPr>
        <w:t>разработку</w:t>
      </w:r>
      <w:r w:rsidR="00111198" w:rsidRPr="00111198">
        <w:rPr>
          <w:rFonts w:eastAsia="Times New Roman"/>
          <w:sz w:val="28"/>
          <w:szCs w:val="28"/>
        </w:rPr>
        <w:t xml:space="preserve"> </w:t>
      </w:r>
      <w:r w:rsidR="00011488">
        <w:rPr>
          <w:rFonts w:eastAsia="Times New Roman"/>
          <w:sz w:val="28"/>
          <w:szCs w:val="28"/>
        </w:rPr>
        <w:t>образовательного продукта</w:t>
      </w:r>
      <w:r w:rsidR="009F2369">
        <w:rPr>
          <w:rFonts w:eastAsia="Times New Roman"/>
          <w:sz w:val="28"/>
          <w:szCs w:val="28"/>
        </w:rPr>
        <w:t xml:space="preserve"> по профессии</w:t>
      </w:r>
      <w:r w:rsidR="003511C4">
        <w:rPr>
          <w:rFonts w:eastAsia="Times New Roman"/>
          <w:sz w:val="28"/>
          <w:szCs w:val="28"/>
        </w:rPr>
        <w:t>/специальности</w:t>
      </w:r>
      <w:r w:rsidR="00DE4E42">
        <w:rPr>
          <w:rFonts w:eastAsia="Times New Roman"/>
          <w:sz w:val="28"/>
          <w:szCs w:val="28"/>
        </w:rPr>
        <w:t>;</w:t>
      </w:r>
    </w:p>
    <w:p w:rsidR="00E62295" w:rsidRDefault="00E62295" w:rsidP="006C34E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11198" w:rsidRPr="00111198">
        <w:rPr>
          <w:rFonts w:eastAsia="Times New Roman"/>
          <w:sz w:val="28"/>
          <w:szCs w:val="28"/>
        </w:rPr>
        <w:t xml:space="preserve">решение задач в формате </w:t>
      </w:r>
      <w:r w:rsidR="009E1D15">
        <w:rPr>
          <w:rFonts w:eastAsia="Times New Roman"/>
          <w:sz w:val="28"/>
          <w:szCs w:val="28"/>
        </w:rPr>
        <w:t>кейс-игры</w:t>
      </w:r>
      <w:r>
        <w:rPr>
          <w:rFonts w:eastAsia="Times New Roman"/>
          <w:sz w:val="28"/>
          <w:szCs w:val="28"/>
        </w:rPr>
        <w:t xml:space="preserve"> (</w:t>
      </w:r>
      <w:r w:rsidRPr="00DE4E42">
        <w:rPr>
          <w:rFonts w:eastAsia="Times New Roman"/>
          <w:sz w:val="28"/>
          <w:szCs w:val="28"/>
        </w:rPr>
        <w:t>разбор кейсов с проблемными ситуациями, перевод проблем в область задач, разработка решений выявленных задач)</w:t>
      </w:r>
      <w:r w:rsidR="006C34E2" w:rsidRPr="00F30AF0">
        <w:rPr>
          <w:rFonts w:eastAsia="Times New Roman"/>
          <w:sz w:val="28"/>
          <w:szCs w:val="28"/>
        </w:rPr>
        <w:t>.</w:t>
      </w:r>
      <w:r w:rsidR="006C34E2">
        <w:rPr>
          <w:rFonts w:eastAsia="Times New Roman"/>
          <w:sz w:val="28"/>
          <w:szCs w:val="28"/>
        </w:rPr>
        <w:t xml:space="preserve"> </w:t>
      </w:r>
    </w:p>
    <w:p w:rsidR="006C34E2" w:rsidRDefault="00F510DD" w:rsidP="006C34E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Тематика конференции определяется оргкомитетом и оглашается накануне мероприятия.</w:t>
      </w:r>
    </w:p>
    <w:p w:rsidR="00AD7997" w:rsidRPr="00111198" w:rsidRDefault="00111198" w:rsidP="00AD7997">
      <w:pPr>
        <w:ind w:firstLine="709"/>
        <w:jc w:val="both"/>
        <w:rPr>
          <w:rFonts w:eastAsia="Times New Roman"/>
          <w:sz w:val="28"/>
          <w:szCs w:val="28"/>
        </w:rPr>
      </w:pPr>
      <w:r w:rsidRPr="00111198">
        <w:rPr>
          <w:rFonts w:eastAsia="Times New Roman"/>
          <w:sz w:val="28"/>
          <w:szCs w:val="28"/>
        </w:rPr>
        <w:t xml:space="preserve">В </w:t>
      </w:r>
      <w:r w:rsidR="00AD7997" w:rsidRPr="00111198">
        <w:rPr>
          <w:rFonts w:eastAsia="Times New Roman"/>
          <w:sz w:val="28"/>
          <w:szCs w:val="28"/>
        </w:rPr>
        <w:t xml:space="preserve">ходе </w:t>
      </w:r>
      <w:r w:rsidRPr="00111198">
        <w:rPr>
          <w:rFonts w:eastAsia="Times New Roman"/>
          <w:sz w:val="28"/>
          <w:szCs w:val="28"/>
        </w:rPr>
        <w:t>третьего этапа</w:t>
      </w:r>
      <w:r w:rsidR="00AD7997" w:rsidRPr="00111198">
        <w:rPr>
          <w:rFonts w:eastAsia="Times New Roman"/>
          <w:sz w:val="28"/>
          <w:szCs w:val="28"/>
        </w:rPr>
        <w:t xml:space="preserve"> проводятся обучающие и коммуникационные мероприятия с приглашенными экспертами</w:t>
      </w:r>
      <w:r w:rsidRPr="00111198">
        <w:rPr>
          <w:rFonts w:eastAsia="Times New Roman"/>
          <w:sz w:val="28"/>
          <w:szCs w:val="28"/>
        </w:rPr>
        <w:t>.</w:t>
      </w:r>
    </w:p>
    <w:p w:rsidR="006C34E2" w:rsidRDefault="006C34E2" w:rsidP="006C34E2">
      <w:pPr>
        <w:ind w:firstLine="709"/>
        <w:jc w:val="both"/>
        <w:rPr>
          <w:rFonts w:eastAsia="Times New Roman"/>
          <w:sz w:val="28"/>
          <w:szCs w:val="28"/>
        </w:rPr>
      </w:pPr>
      <w:r w:rsidRPr="000D2414">
        <w:rPr>
          <w:rFonts w:eastAsia="Times New Roman"/>
          <w:sz w:val="28"/>
          <w:szCs w:val="28"/>
        </w:rPr>
        <w:t>Победителями конкурса признаются участники, занявшие первые три места в общем рейтинге конкурсантов.</w:t>
      </w:r>
    </w:p>
    <w:p w:rsidR="00161CD2" w:rsidRDefault="009E1D15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проведения: ноябрь 2020</w:t>
      </w:r>
      <w:r w:rsidR="00161CD2" w:rsidRPr="005D3471">
        <w:rPr>
          <w:rFonts w:eastAsia="Times New Roman"/>
          <w:sz w:val="28"/>
          <w:szCs w:val="28"/>
        </w:rPr>
        <w:t xml:space="preserve"> года.</w:t>
      </w:r>
    </w:p>
    <w:p w:rsidR="005161CB" w:rsidRPr="003775B2" w:rsidRDefault="005161CB" w:rsidP="00161CD2">
      <w:pPr>
        <w:ind w:firstLine="709"/>
        <w:jc w:val="both"/>
        <w:rPr>
          <w:rFonts w:eastAsia="Times New Roman"/>
          <w:sz w:val="28"/>
          <w:szCs w:val="28"/>
        </w:rPr>
      </w:pPr>
    </w:p>
    <w:p w:rsidR="00161CD2" w:rsidRDefault="005161CB" w:rsidP="005F3B55">
      <w:pPr>
        <w:pStyle w:val="3"/>
      </w:pPr>
      <w:r>
        <w:t>4</w:t>
      </w:r>
      <w:r w:rsidR="00161CD2" w:rsidRPr="007C7814">
        <w:t>.</w:t>
      </w:r>
      <w:r w:rsidR="00161CD2" w:rsidRPr="003775B2">
        <w:tab/>
        <w:t xml:space="preserve">Организация </w:t>
      </w:r>
      <w:r w:rsidR="00161CD2">
        <w:t>конкур</w:t>
      </w:r>
      <w:r w:rsidR="00161CD2" w:rsidRPr="003775B2">
        <w:t>са</w:t>
      </w:r>
    </w:p>
    <w:p w:rsidR="00433DA4" w:rsidRDefault="005161CB" w:rsidP="00433DA4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33DA4" w:rsidRPr="003775B2">
        <w:rPr>
          <w:rFonts w:eastAsia="Times New Roman"/>
          <w:sz w:val="28"/>
          <w:szCs w:val="28"/>
        </w:rPr>
        <w:t xml:space="preserve">.1. Для организационно-методического, информационного обеспечения проведения </w:t>
      </w:r>
      <w:r w:rsidR="00433DA4">
        <w:rPr>
          <w:rFonts w:eastAsia="Times New Roman"/>
          <w:sz w:val="28"/>
          <w:szCs w:val="28"/>
        </w:rPr>
        <w:t>к</w:t>
      </w:r>
      <w:r w:rsidR="00433DA4" w:rsidRPr="003775B2">
        <w:rPr>
          <w:rFonts w:eastAsia="Times New Roman"/>
          <w:sz w:val="28"/>
          <w:szCs w:val="28"/>
        </w:rPr>
        <w:t>онкурса создается организационный комитет (далее – оргкомитет), который</w:t>
      </w:r>
      <w:r w:rsidR="00433DA4">
        <w:rPr>
          <w:rFonts w:eastAsia="Times New Roman"/>
          <w:sz w:val="28"/>
          <w:szCs w:val="28"/>
        </w:rPr>
        <w:t xml:space="preserve"> </w:t>
      </w:r>
      <w:r w:rsidR="00433DA4" w:rsidRPr="003775B2">
        <w:rPr>
          <w:rFonts w:eastAsia="Times New Roman"/>
          <w:sz w:val="28"/>
          <w:szCs w:val="28"/>
        </w:rPr>
        <w:t>подводит итоги</w:t>
      </w:r>
      <w:r w:rsidR="00433DA4">
        <w:rPr>
          <w:rFonts w:eastAsia="Times New Roman"/>
          <w:sz w:val="28"/>
          <w:szCs w:val="28"/>
        </w:rPr>
        <w:t xml:space="preserve"> и публикует результаты</w:t>
      </w:r>
      <w:r w:rsidR="00433DA4" w:rsidRPr="003775B2">
        <w:rPr>
          <w:rFonts w:eastAsia="Times New Roman"/>
          <w:sz w:val="28"/>
          <w:szCs w:val="28"/>
        </w:rPr>
        <w:t xml:space="preserve"> каждого этапа </w:t>
      </w:r>
      <w:r w:rsidR="00433DA4">
        <w:rPr>
          <w:rFonts w:eastAsia="Times New Roman"/>
          <w:sz w:val="28"/>
          <w:szCs w:val="28"/>
        </w:rPr>
        <w:t>к</w:t>
      </w:r>
      <w:r w:rsidR="00433DA4" w:rsidRPr="003775B2">
        <w:rPr>
          <w:rFonts w:eastAsia="Times New Roman"/>
          <w:sz w:val="28"/>
          <w:szCs w:val="28"/>
        </w:rPr>
        <w:t>онкурса</w:t>
      </w:r>
      <w:r w:rsidR="00433DA4">
        <w:rPr>
          <w:rFonts w:eastAsia="Times New Roman"/>
          <w:sz w:val="28"/>
          <w:szCs w:val="28"/>
        </w:rPr>
        <w:t>.</w:t>
      </w:r>
    </w:p>
    <w:p w:rsidR="00433DA4" w:rsidRDefault="005161CB" w:rsidP="00433DA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33DA4" w:rsidRPr="00B87483">
        <w:rPr>
          <w:rFonts w:eastAsia="Times New Roman"/>
          <w:sz w:val="28"/>
          <w:szCs w:val="28"/>
        </w:rPr>
        <w:t>.2.</w:t>
      </w:r>
      <w:r w:rsidR="00433DA4">
        <w:rPr>
          <w:rFonts w:eastAsia="Times New Roman"/>
          <w:color w:val="FF0000"/>
          <w:sz w:val="28"/>
          <w:szCs w:val="28"/>
        </w:rPr>
        <w:t> </w:t>
      </w:r>
      <w:r w:rsidR="00433DA4" w:rsidRPr="00FB07BB">
        <w:rPr>
          <w:rFonts w:eastAsia="Times New Roman"/>
          <w:sz w:val="28"/>
          <w:szCs w:val="28"/>
        </w:rPr>
        <w:t>В</w:t>
      </w:r>
      <w:r w:rsidR="00433DA4" w:rsidRPr="00B87483">
        <w:rPr>
          <w:rFonts w:eastAsia="Times New Roman"/>
          <w:sz w:val="28"/>
          <w:szCs w:val="28"/>
        </w:rPr>
        <w:t xml:space="preserve"> </w:t>
      </w:r>
      <w:r w:rsidR="00433DA4">
        <w:rPr>
          <w:rFonts w:eastAsia="Times New Roman"/>
          <w:sz w:val="28"/>
          <w:szCs w:val="28"/>
        </w:rPr>
        <w:t xml:space="preserve">состав </w:t>
      </w:r>
      <w:r w:rsidR="00433DA4" w:rsidRPr="00B87483">
        <w:rPr>
          <w:rFonts w:eastAsia="Times New Roman"/>
          <w:sz w:val="28"/>
          <w:szCs w:val="28"/>
        </w:rPr>
        <w:t>оргкомитет</w:t>
      </w:r>
      <w:r w:rsidR="00433DA4">
        <w:rPr>
          <w:rFonts w:eastAsia="Times New Roman"/>
          <w:sz w:val="28"/>
          <w:szCs w:val="28"/>
        </w:rPr>
        <w:t>а</w:t>
      </w:r>
      <w:r w:rsidR="00433DA4" w:rsidRPr="00B87483">
        <w:rPr>
          <w:rFonts w:eastAsia="Times New Roman"/>
          <w:sz w:val="28"/>
          <w:szCs w:val="28"/>
        </w:rPr>
        <w:t xml:space="preserve"> входят представители министерства образования Красноярского края, </w:t>
      </w:r>
      <w:r w:rsidR="00433DA4">
        <w:rPr>
          <w:rFonts w:eastAsia="Times New Roman"/>
          <w:sz w:val="28"/>
          <w:szCs w:val="28"/>
        </w:rPr>
        <w:t>ЦРПО</w:t>
      </w:r>
      <w:r w:rsidR="00433DA4" w:rsidRPr="00B87483">
        <w:rPr>
          <w:rFonts w:eastAsia="Times New Roman"/>
          <w:sz w:val="28"/>
          <w:szCs w:val="28"/>
        </w:rPr>
        <w:t>, педагогической общественности</w:t>
      </w:r>
      <w:r w:rsidR="00433DA4">
        <w:rPr>
          <w:rFonts w:eastAsia="Times New Roman"/>
          <w:sz w:val="28"/>
          <w:szCs w:val="28"/>
        </w:rPr>
        <w:t>. Состав оргкомитета утверждается приказом директора ЦРПО</w:t>
      </w:r>
      <w:r w:rsidR="00433DA4" w:rsidRPr="0095121B">
        <w:rPr>
          <w:rFonts w:eastAsia="Times New Roman"/>
          <w:sz w:val="28"/>
          <w:szCs w:val="28"/>
        </w:rPr>
        <w:t>.</w:t>
      </w:r>
    </w:p>
    <w:p w:rsidR="00433DA4" w:rsidRPr="00B87483" w:rsidRDefault="005161CB" w:rsidP="00433DA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33DA4">
        <w:rPr>
          <w:rFonts w:eastAsia="Times New Roman"/>
          <w:sz w:val="28"/>
          <w:szCs w:val="28"/>
        </w:rPr>
        <w:t>.3. Ф</w:t>
      </w:r>
      <w:r w:rsidR="00433DA4" w:rsidRPr="00B87483">
        <w:rPr>
          <w:rFonts w:eastAsia="Times New Roman"/>
          <w:sz w:val="28"/>
          <w:szCs w:val="28"/>
        </w:rPr>
        <w:t xml:space="preserve">ункции </w:t>
      </w:r>
      <w:r w:rsidR="00433DA4">
        <w:rPr>
          <w:rFonts w:eastAsia="Times New Roman"/>
          <w:sz w:val="28"/>
          <w:szCs w:val="28"/>
        </w:rPr>
        <w:t>о</w:t>
      </w:r>
      <w:r w:rsidR="00433DA4" w:rsidRPr="00B87483">
        <w:rPr>
          <w:rFonts w:eastAsia="Times New Roman"/>
          <w:sz w:val="28"/>
          <w:szCs w:val="28"/>
        </w:rPr>
        <w:t>ргкомитета:</w:t>
      </w:r>
    </w:p>
    <w:p w:rsidR="006C34E2" w:rsidRDefault="00433DA4" w:rsidP="006C34E2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</w:t>
      </w:r>
      <w:r w:rsidRPr="00B87483">
        <w:rPr>
          <w:rFonts w:eastAsia="Times New Roman"/>
          <w:sz w:val="28"/>
          <w:szCs w:val="28"/>
        </w:rPr>
        <w:t>разработк</w:t>
      </w:r>
      <w:r>
        <w:rPr>
          <w:rFonts w:eastAsia="Times New Roman"/>
          <w:sz w:val="28"/>
          <w:szCs w:val="28"/>
        </w:rPr>
        <w:t>и</w:t>
      </w:r>
      <w:r w:rsidRPr="00B87483">
        <w:rPr>
          <w:rFonts w:eastAsia="Times New Roman"/>
          <w:sz w:val="28"/>
          <w:szCs w:val="28"/>
        </w:rPr>
        <w:t xml:space="preserve"> пакета</w:t>
      </w:r>
      <w:r>
        <w:rPr>
          <w:rFonts w:eastAsia="Times New Roman"/>
          <w:sz w:val="28"/>
          <w:szCs w:val="28"/>
        </w:rPr>
        <w:t xml:space="preserve"> технологических документов по проведению к</w:t>
      </w:r>
      <w:r w:rsidRPr="00B87483">
        <w:rPr>
          <w:rFonts w:eastAsia="Times New Roman"/>
          <w:sz w:val="28"/>
          <w:szCs w:val="28"/>
        </w:rPr>
        <w:t>онкурса;</w:t>
      </w:r>
      <w:r w:rsidR="006C34E2" w:rsidRPr="006C34E2">
        <w:rPr>
          <w:rFonts w:eastAsia="Times New Roman"/>
          <w:sz w:val="28"/>
          <w:szCs w:val="28"/>
        </w:rPr>
        <w:t xml:space="preserve"> </w:t>
      </w:r>
    </w:p>
    <w:p w:rsidR="00433DA4" w:rsidRDefault="00433DA4" w:rsidP="00433DA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регистрация</w:t>
      </w:r>
      <w:r w:rsidRPr="00B87483">
        <w:rPr>
          <w:rFonts w:eastAsia="Times New Roman"/>
          <w:sz w:val="28"/>
          <w:szCs w:val="28"/>
        </w:rPr>
        <w:t xml:space="preserve"> работ, присланных для участия в </w:t>
      </w:r>
      <w:r>
        <w:rPr>
          <w:rFonts w:eastAsia="Times New Roman"/>
          <w:sz w:val="28"/>
          <w:szCs w:val="28"/>
        </w:rPr>
        <w:t>к</w:t>
      </w:r>
      <w:r w:rsidRPr="00B87483">
        <w:rPr>
          <w:rFonts w:eastAsia="Times New Roman"/>
          <w:sz w:val="28"/>
          <w:szCs w:val="28"/>
        </w:rPr>
        <w:t xml:space="preserve">онкурсе, проверка соответствия оформления работ требованиям и условиям, предусмотренным настоящим </w:t>
      </w:r>
      <w:r>
        <w:rPr>
          <w:rFonts w:eastAsia="Times New Roman"/>
          <w:sz w:val="28"/>
          <w:szCs w:val="28"/>
        </w:rPr>
        <w:t>п</w:t>
      </w:r>
      <w:r w:rsidRPr="00B87483">
        <w:rPr>
          <w:rFonts w:eastAsia="Times New Roman"/>
          <w:sz w:val="28"/>
          <w:szCs w:val="28"/>
        </w:rPr>
        <w:t xml:space="preserve">оложением; </w:t>
      </w:r>
    </w:p>
    <w:p w:rsidR="00433DA4" w:rsidRPr="00B87483" w:rsidRDefault="00433DA4" w:rsidP="00433DA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экспертной комиссии;</w:t>
      </w:r>
    </w:p>
    <w:p w:rsidR="00433DA4" w:rsidRPr="00B87483" w:rsidRDefault="00433DA4" w:rsidP="00433DA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87483">
        <w:rPr>
          <w:rFonts w:eastAsia="Times New Roman"/>
          <w:sz w:val="28"/>
          <w:szCs w:val="28"/>
        </w:rPr>
        <w:t xml:space="preserve">организация церемонии награждения победителей и призеров </w:t>
      </w:r>
      <w:r>
        <w:rPr>
          <w:rFonts w:eastAsia="Times New Roman"/>
          <w:sz w:val="28"/>
          <w:szCs w:val="28"/>
        </w:rPr>
        <w:t>к</w:t>
      </w:r>
      <w:r w:rsidRPr="00B87483">
        <w:rPr>
          <w:rFonts w:eastAsia="Times New Roman"/>
          <w:sz w:val="28"/>
          <w:szCs w:val="28"/>
        </w:rPr>
        <w:t>онкурса</w:t>
      </w:r>
      <w:r w:rsidR="007203D7">
        <w:rPr>
          <w:rFonts w:eastAsia="Times New Roman"/>
          <w:sz w:val="28"/>
          <w:szCs w:val="28"/>
        </w:rPr>
        <w:t>.</w:t>
      </w:r>
    </w:p>
    <w:p w:rsidR="00433DA4" w:rsidRPr="003775B2" w:rsidRDefault="005161CB" w:rsidP="00433DA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33DA4">
        <w:rPr>
          <w:rFonts w:eastAsia="Times New Roman"/>
          <w:sz w:val="28"/>
          <w:szCs w:val="28"/>
        </w:rPr>
        <w:t>.4</w:t>
      </w:r>
      <w:r w:rsidR="00433DA4" w:rsidRPr="003775B2">
        <w:rPr>
          <w:rFonts w:eastAsia="Times New Roman"/>
          <w:sz w:val="28"/>
          <w:szCs w:val="28"/>
        </w:rPr>
        <w:t xml:space="preserve">. Для обеспечения </w:t>
      </w:r>
      <w:r w:rsidR="00433DA4">
        <w:rPr>
          <w:rFonts w:eastAsia="Times New Roman"/>
          <w:sz w:val="28"/>
          <w:szCs w:val="28"/>
        </w:rPr>
        <w:t xml:space="preserve">деятельности по </w:t>
      </w:r>
      <w:r w:rsidR="00433DA4" w:rsidRPr="003775B2">
        <w:rPr>
          <w:rFonts w:eastAsia="Times New Roman"/>
          <w:sz w:val="28"/>
          <w:szCs w:val="28"/>
        </w:rPr>
        <w:t>оценивани</w:t>
      </w:r>
      <w:r w:rsidR="00433DA4">
        <w:rPr>
          <w:rFonts w:eastAsia="Times New Roman"/>
          <w:sz w:val="28"/>
          <w:szCs w:val="28"/>
        </w:rPr>
        <w:t>ю компетенций</w:t>
      </w:r>
      <w:r w:rsidR="00433DA4" w:rsidRPr="003775B2">
        <w:rPr>
          <w:rFonts w:eastAsia="Times New Roman"/>
          <w:sz w:val="28"/>
          <w:szCs w:val="28"/>
        </w:rPr>
        <w:t xml:space="preserve"> конкурсантов создается экспертная комиссия, которая:</w:t>
      </w:r>
    </w:p>
    <w:p w:rsidR="00433DA4" w:rsidRPr="003775B2" w:rsidRDefault="00433DA4" w:rsidP="00433DA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775B2">
        <w:rPr>
          <w:rFonts w:eastAsia="Times New Roman"/>
          <w:sz w:val="28"/>
          <w:szCs w:val="28"/>
        </w:rPr>
        <w:t xml:space="preserve">оценивает </w:t>
      </w:r>
      <w:r>
        <w:rPr>
          <w:rFonts w:eastAsia="Times New Roman"/>
          <w:sz w:val="28"/>
          <w:szCs w:val="28"/>
        </w:rPr>
        <w:t xml:space="preserve">выполнение участниками </w:t>
      </w:r>
      <w:r w:rsidRPr="003775B2">
        <w:rPr>
          <w:rFonts w:eastAsia="Times New Roman"/>
          <w:sz w:val="28"/>
          <w:szCs w:val="28"/>
        </w:rPr>
        <w:t>конкурсны</w:t>
      </w:r>
      <w:r>
        <w:rPr>
          <w:rFonts w:eastAsia="Times New Roman"/>
          <w:sz w:val="28"/>
          <w:szCs w:val="28"/>
        </w:rPr>
        <w:t>х</w:t>
      </w:r>
      <w:r w:rsidRPr="003775B2">
        <w:rPr>
          <w:rFonts w:eastAsia="Times New Roman"/>
          <w:sz w:val="28"/>
          <w:szCs w:val="28"/>
        </w:rPr>
        <w:t xml:space="preserve"> задани</w:t>
      </w:r>
      <w:r>
        <w:rPr>
          <w:rFonts w:eastAsia="Times New Roman"/>
          <w:sz w:val="28"/>
          <w:szCs w:val="28"/>
        </w:rPr>
        <w:t>й</w:t>
      </w:r>
      <w:r w:rsidRPr="003775B2">
        <w:rPr>
          <w:rFonts w:eastAsia="Times New Roman"/>
          <w:sz w:val="28"/>
          <w:szCs w:val="28"/>
        </w:rPr>
        <w:t>;</w:t>
      </w:r>
    </w:p>
    <w:p w:rsidR="00433DA4" w:rsidRDefault="00433DA4" w:rsidP="00433DA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3775B2">
        <w:rPr>
          <w:rFonts w:eastAsia="Times New Roman"/>
          <w:sz w:val="28"/>
          <w:szCs w:val="28"/>
        </w:rPr>
        <w:t xml:space="preserve">по итогам оценивания </w:t>
      </w:r>
      <w:r>
        <w:rPr>
          <w:rFonts w:eastAsia="Times New Roman"/>
          <w:sz w:val="28"/>
          <w:szCs w:val="28"/>
        </w:rPr>
        <w:t xml:space="preserve">выполнения </w:t>
      </w:r>
      <w:r w:rsidRPr="003775B2">
        <w:rPr>
          <w:rFonts w:eastAsia="Times New Roman"/>
          <w:sz w:val="28"/>
          <w:szCs w:val="28"/>
        </w:rPr>
        <w:t xml:space="preserve">конкурсных заданий формирует состав участников каждого последующего этапа </w:t>
      </w:r>
      <w:r>
        <w:rPr>
          <w:rFonts w:eastAsia="Times New Roman"/>
          <w:sz w:val="28"/>
          <w:szCs w:val="28"/>
        </w:rPr>
        <w:t>посредств</w:t>
      </w:r>
      <w:r w:rsidR="005161C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 составления общего рейтинга конкурсантов.</w:t>
      </w:r>
    </w:p>
    <w:p w:rsidR="00433DA4" w:rsidRDefault="005161CB" w:rsidP="00433DA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</w:t>
      </w:r>
      <w:r w:rsidR="00433DA4" w:rsidRPr="003775B2">
        <w:rPr>
          <w:rFonts w:eastAsia="Times New Roman"/>
          <w:sz w:val="28"/>
          <w:szCs w:val="28"/>
        </w:rPr>
        <w:t>. В состав экспертной комиссии входят представители</w:t>
      </w:r>
      <w:r w:rsidR="00433DA4">
        <w:rPr>
          <w:rFonts w:eastAsia="Times New Roman"/>
          <w:sz w:val="28"/>
          <w:szCs w:val="28"/>
        </w:rPr>
        <w:t xml:space="preserve"> профессиональных образовательных организаций,</w:t>
      </w:r>
      <w:r w:rsidR="00433DA4" w:rsidRPr="003775B2">
        <w:rPr>
          <w:rFonts w:eastAsia="Times New Roman"/>
          <w:sz w:val="28"/>
          <w:szCs w:val="28"/>
        </w:rPr>
        <w:t xml:space="preserve"> </w:t>
      </w:r>
      <w:r w:rsidR="00433DA4">
        <w:rPr>
          <w:rFonts w:eastAsia="Times New Roman"/>
          <w:sz w:val="28"/>
          <w:szCs w:val="28"/>
        </w:rPr>
        <w:t>ЦРПО</w:t>
      </w:r>
      <w:r w:rsidR="00433DA4" w:rsidRPr="003775B2">
        <w:rPr>
          <w:rFonts w:eastAsia="Times New Roman"/>
          <w:sz w:val="28"/>
          <w:szCs w:val="28"/>
        </w:rPr>
        <w:t xml:space="preserve">, победители краевых конкурсов </w:t>
      </w:r>
      <w:r w:rsidR="00433DA4">
        <w:rPr>
          <w:rFonts w:eastAsia="Times New Roman"/>
          <w:sz w:val="28"/>
          <w:szCs w:val="28"/>
        </w:rPr>
        <w:t>профессионального и (или) педагогического мастерства,</w:t>
      </w:r>
      <w:r w:rsidR="00433DA4" w:rsidRPr="003775B2">
        <w:rPr>
          <w:rFonts w:eastAsia="Times New Roman"/>
          <w:sz w:val="28"/>
          <w:szCs w:val="28"/>
        </w:rPr>
        <w:t xml:space="preserve"> представители профессиональных и научно-педагогических сообществ.</w:t>
      </w:r>
      <w:r w:rsidR="00433DA4">
        <w:rPr>
          <w:rFonts w:eastAsia="Times New Roman"/>
          <w:sz w:val="28"/>
          <w:szCs w:val="28"/>
        </w:rPr>
        <w:t xml:space="preserve"> </w:t>
      </w:r>
    </w:p>
    <w:p w:rsidR="00433DA4" w:rsidRDefault="005161CB" w:rsidP="00433DA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="00433DA4">
        <w:rPr>
          <w:rFonts w:eastAsia="Times New Roman"/>
          <w:sz w:val="28"/>
          <w:szCs w:val="28"/>
        </w:rPr>
        <w:t xml:space="preserve">. Состав экспертной комиссии утверждается приказом директора ЦРПО сроком на </w:t>
      </w:r>
      <w:r w:rsidR="000654D9" w:rsidRPr="006C34E2">
        <w:rPr>
          <w:rFonts w:eastAsia="Times New Roman"/>
          <w:sz w:val="28"/>
          <w:szCs w:val="28"/>
        </w:rPr>
        <w:t>один</w:t>
      </w:r>
      <w:r w:rsidR="000654D9" w:rsidRPr="000654D9">
        <w:rPr>
          <w:rFonts w:eastAsia="Times New Roman"/>
          <w:color w:val="FF0000"/>
          <w:sz w:val="28"/>
          <w:szCs w:val="28"/>
        </w:rPr>
        <w:t xml:space="preserve"> </w:t>
      </w:r>
      <w:r w:rsidR="00433DA4">
        <w:rPr>
          <w:rFonts w:eastAsia="Times New Roman"/>
          <w:sz w:val="28"/>
          <w:szCs w:val="28"/>
        </w:rPr>
        <w:t>год</w:t>
      </w:r>
      <w:r w:rsidR="00433DA4" w:rsidRPr="0095121B">
        <w:rPr>
          <w:rFonts w:eastAsia="Times New Roman"/>
          <w:sz w:val="28"/>
          <w:szCs w:val="28"/>
        </w:rPr>
        <w:t>.</w:t>
      </w:r>
    </w:p>
    <w:p w:rsidR="00433DA4" w:rsidRPr="003775B2" w:rsidRDefault="005161CB" w:rsidP="00433DA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</w:t>
      </w:r>
      <w:r w:rsidR="00433DA4">
        <w:rPr>
          <w:rFonts w:eastAsia="Times New Roman"/>
          <w:sz w:val="28"/>
          <w:szCs w:val="28"/>
        </w:rPr>
        <w:t>. Руководство деятельностью экспертной комиссии осуществляет председатель, назначенный приказом директора ЦРПО.</w:t>
      </w:r>
    </w:p>
    <w:p w:rsidR="00433DA4" w:rsidRDefault="005161CB" w:rsidP="00433DA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4.8</w:t>
      </w:r>
      <w:r w:rsidR="00433DA4" w:rsidRPr="003775B2">
        <w:rPr>
          <w:rFonts w:eastAsia="Times New Roman"/>
          <w:sz w:val="28"/>
          <w:szCs w:val="28"/>
        </w:rPr>
        <w:t>. Заключения экспертной комиссии оформляются протоколом и</w:t>
      </w:r>
      <w:r w:rsidR="00433DA4">
        <w:rPr>
          <w:rFonts w:eastAsia="Times New Roman"/>
          <w:sz w:val="28"/>
          <w:szCs w:val="28"/>
        </w:rPr>
        <w:t> </w:t>
      </w:r>
      <w:r w:rsidR="00433DA4" w:rsidRPr="003775B2">
        <w:rPr>
          <w:rFonts w:eastAsia="Times New Roman"/>
          <w:sz w:val="28"/>
          <w:szCs w:val="28"/>
        </w:rPr>
        <w:t xml:space="preserve">передаются в оргкомитет </w:t>
      </w:r>
      <w:r w:rsidR="00433DA4">
        <w:rPr>
          <w:rFonts w:eastAsia="Times New Roman"/>
          <w:sz w:val="28"/>
          <w:szCs w:val="28"/>
        </w:rPr>
        <w:t>к</w:t>
      </w:r>
      <w:r w:rsidR="00433DA4" w:rsidRPr="003775B2">
        <w:rPr>
          <w:rFonts w:eastAsia="Times New Roman"/>
          <w:sz w:val="28"/>
          <w:szCs w:val="28"/>
        </w:rPr>
        <w:t>онкурса.</w:t>
      </w:r>
    </w:p>
    <w:p w:rsidR="00433DA4" w:rsidRPr="003775B2" w:rsidRDefault="005161CB" w:rsidP="00433DA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 w:rsidR="00433DA4">
        <w:rPr>
          <w:rFonts w:eastAsia="Times New Roman"/>
          <w:sz w:val="28"/>
          <w:szCs w:val="28"/>
        </w:rPr>
        <w:t>. </w:t>
      </w:r>
      <w:r w:rsidR="00433DA4" w:rsidRPr="003775B2">
        <w:rPr>
          <w:rFonts w:eastAsia="Times New Roman"/>
          <w:sz w:val="28"/>
          <w:szCs w:val="28"/>
        </w:rPr>
        <w:t xml:space="preserve">Информация о результатах </w:t>
      </w:r>
      <w:r w:rsidR="00433DA4">
        <w:rPr>
          <w:rFonts w:eastAsia="Times New Roman"/>
          <w:sz w:val="28"/>
          <w:szCs w:val="28"/>
        </w:rPr>
        <w:t>к</w:t>
      </w:r>
      <w:r w:rsidR="00433DA4" w:rsidRPr="003775B2">
        <w:rPr>
          <w:rFonts w:eastAsia="Times New Roman"/>
          <w:sz w:val="28"/>
          <w:szCs w:val="28"/>
        </w:rPr>
        <w:t xml:space="preserve">онкурса размещается на сайтах </w:t>
      </w:r>
      <w:r w:rsidR="00433DA4">
        <w:rPr>
          <w:rFonts w:eastAsia="Times New Roman"/>
          <w:sz w:val="28"/>
          <w:szCs w:val="28"/>
        </w:rPr>
        <w:t>м</w:t>
      </w:r>
      <w:r w:rsidR="00433DA4" w:rsidRPr="003775B2">
        <w:rPr>
          <w:rFonts w:eastAsia="Times New Roman"/>
          <w:sz w:val="28"/>
          <w:szCs w:val="28"/>
        </w:rPr>
        <w:t>инистерства образования Красноярского края (</w:t>
      </w:r>
      <w:hyperlink r:id="rId9" w:history="1">
        <w:r w:rsidR="00433DA4" w:rsidRPr="003775B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="00433DA4" w:rsidRPr="003775B2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433DA4" w:rsidRPr="003775B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krao</w:t>
        </w:r>
        <w:r w:rsidR="00433DA4" w:rsidRPr="003775B2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433DA4" w:rsidRPr="003775B2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33DA4" w:rsidRPr="003775B2">
        <w:rPr>
          <w:rFonts w:eastAsia="Times New Roman"/>
          <w:sz w:val="28"/>
          <w:szCs w:val="28"/>
        </w:rPr>
        <w:t>) и</w:t>
      </w:r>
      <w:r>
        <w:rPr>
          <w:rFonts w:eastAsia="Times New Roman"/>
          <w:sz w:val="28"/>
          <w:szCs w:val="28"/>
        </w:rPr>
        <w:t xml:space="preserve"> </w:t>
      </w:r>
      <w:r w:rsidR="00433DA4" w:rsidRPr="003775B2">
        <w:rPr>
          <w:rFonts w:eastAsia="Times New Roman"/>
          <w:sz w:val="28"/>
          <w:szCs w:val="28"/>
        </w:rPr>
        <w:t xml:space="preserve">Центра </w:t>
      </w:r>
      <w:r w:rsidR="00433DA4">
        <w:rPr>
          <w:rFonts w:eastAsia="Times New Roman"/>
          <w:sz w:val="28"/>
          <w:szCs w:val="28"/>
        </w:rPr>
        <w:t xml:space="preserve">развития профессионального образования </w:t>
      </w:r>
      <w:r w:rsidR="00433DA4" w:rsidRPr="003775B2">
        <w:rPr>
          <w:rFonts w:eastAsia="Times New Roman"/>
          <w:sz w:val="28"/>
          <w:szCs w:val="28"/>
        </w:rPr>
        <w:t>(</w:t>
      </w:r>
      <w:r w:rsidR="00433DA4" w:rsidRPr="003775B2">
        <w:rPr>
          <w:rFonts w:eastAsia="Times New Roman"/>
          <w:color w:val="0000FF"/>
          <w:sz w:val="28"/>
          <w:szCs w:val="28"/>
          <w:u w:val="single"/>
        </w:rPr>
        <w:t>www.center-rpo.ru</w:t>
      </w:r>
      <w:r w:rsidR="00433DA4" w:rsidRPr="003775B2">
        <w:rPr>
          <w:rFonts w:eastAsia="Times New Roman"/>
          <w:sz w:val="28"/>
          <w:szCs w:val="28"/>
        </w:rPr>
        <w:t>).</w:t>
      </w:r>
    </w:p>
    <w:p w:rsidR="005161CB" w:rsidRDefault="005161CB" w:rsidP="00A540F0">
      <w:pPr>
        <w:pStyle w:val="3"/>
      </w:pPr>
    </w:p>
    <w:p w:rsidR="00161CD2" w:rsidRPr="003775B2" w:rsidRDefault="00A540F0" w:rsidP="00A540F0">
      <w:pPr>
        <w:pStyle w:val="3"/>
      </w:pPr>
      <w:r>
        <w:t>5</w:t>
      </w:r>
      <w:r w:rsidR="00161CD2" w:rsidRPr="00833347">
        <w:t>.</w:t>
      </w:r>
      <w:r w:rsidR="00161CD2" w:rsidRPr="003775B2">
        <w:tab/>
        <w:t xml:space="preserve">Награждение победителей </w:t>
      </w:r>
      <w:r w:rsidR="00161CD2">
        <w:t>конкур</w:t>
      </w:r>
      <w:r w:rsidR="00161CD2" w:rsidRPr="003775B2">
        <w:t>са</w:t>
      </w:r>
    </w:p>
    <w:p w:rsidR="007637EE" w:rsidRDefault="007637EE" w:rsidP="007637E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618C4">
        <w:rPr>
          <w:rFonts w:eastAsia="Times New Roman"/>
          <w:sz w:val="28"/>
          <w:szCs w:val="28"/>
        </w:rPr>
        <w:t>.1. </w:t>
      </w:r>
      <w:r>
        <w:rPr>
          <w:rFonts w:eastAsia="Times New Roman"/>
          <w:sz w:val="28"/>
          <w:szCs w:val="28"/>
        </w:rPr>
        <w:t xml:space="preserve">Победителями конкурса признаются участники, занявшие первые три места в общем рейтинге конкурсантов. </w:t>
      </w:r>
    </w:p>
    <w:p w:rsidR="007637EE" w:rsidRPr="00F30AF0" w:rsidRDefault="007637EE" w:rsidP="00EE7F4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5.2. </w:t>
      </w:r>
      <w:r w:rsidRPr="006B78EB">
        <w:rPr>
          <w:rFonts w:eastAsia="Times New Roman"/>
          <w:sz w:val="28"/>
          <w:szCs w:val="28"/>
        </w:rPr>
        <w:t xml:space="preserve">Победители конкурса награждаются дипломами министерства </w:t>
      </w:r>
      <w:r w:rsidRPr="00F30AF0">
        <w:rPr>
          <w:rFonts w:eastAsia="Times New Roman"/>
          <w:sz w:val="28"/>
          <w:szCs w:val="28"/>
        </w:rPr>
        <w:t>образования Красноярского края и денежной премией в размере:</w:t>
      </w:r>
    </w:p>
    <w:p w:rsidR="007637EE" w:rsidRPr="00C53210" w:rsidRDefault="007637EE" w:rsidP="00EE7F45">
      <w:pPr>
        <w:ind w:firstLine="709"/>
        <w:jc w:val="both"/>
        <w:rPr>
          <w:rFonts w:eastAsia="Times New Roman"/>
          <w:sz w:val="28"/>
          <w:szCs w:val="28"/>
        </w:rPr>
      </w:pPr>
      <w:r w:rsidRPr="00C53210">
        <w:rPr>
          <w:rFonts w:eastAsia="Times New Roman"/>
          <w:sz w:val="28"/>
          <w:szCs w:val="28"/>
        </w:rPr>
        <w:t>1-е</w:t>
      </w:r>
      <w:r w:rsidR="00510757" w:rsidRPr="00C53210">
        <w:rPr>
          <w:rFonts w:eastAsia="Times New Roman"/>
          <w:sz w:val="28"/>
          <w:szCs w:val="28"/>
        </w:rPr>
        <w:t> </w:t>
      </w:r>
      <w:r w:rsidRPr="00C53210">
        <w:rPr>
          <w:rFonts w:eastAsia="Times New Roman"/>
          <w:sz w:val="28"/>
          <w:szCs w:val="28"/>
        </w:rPr>
        <w:t xml:space="preserve">место – </w:t>
      </w:r>
      <w:r w:rsidR="00510757" w:rsidRPr="00C53210">
        <w:rPr>
          <w:rFonts w:eastAsia="Times New Roman"/>
          <w:sz w:val="28"/>
          <w:szCs w:val="28"/>
        </w:rPr>
        <w:t xml:space="preserve">114 943,00 </w:t>
      </w:r>
      <w:r w:rsidRPr="00C53210">
        <w:rPr>
          <w:rFonts w:eastAsia="Times New Roman"/>
          <w:sz w:val="28"/>
          <w:szCs w:val="28"/>
        </w:rPr>
        <w:t>(</w:t>
      </w:r>
      <w:r w:rsidR="00510757" w:rsidRPr="00C53210">
        <w:rPr>
          <w:rFonts w:eastAsia="Times New Roman"/>
          <w:sz w:val="28"/>
          <w:szCs w:val="28"/>
        </w:rPr>
        <w:t>сто четырнадцать тысяч девятьсот сорок три)</w:t>
      </w:r>
      <w:r w:rsidR="00395957" w:rsidRPr="00C53210">
        <w:rPr>
          <w:rFonts w:eastAsia="Times New Roman"/>
          <w:sz w:val="28"/>
          <w:szCs w:val="28"/>
        </w:rPr>
        <w:t xml:space="preserve"> рубл</w:t>
      </w:r>
      <w:r w:rsidR="00510757" w:rsidRPr="00C53210">
        <w:rPr>
          <w:rFonts w:eastAsia="Times New Roman"/>
          <w:sz w:val="28"/>
          <w:szCs w:val="28"/>
        </w:rPr>
        <w:t>я</w:t>
      </w:r>
      <w:r w:rsidRPr="00C53210">
        <w:rPr>
          <w:rFonts w:eastAsia="Times New Roman"/>
          <w:sz w:val="28"/>
          <w:szCs w:val="28"/>
        </w:rPr>
        <w:t xml:space="preserve">; </w:t>
      </w:r>
    </w:p>
    <w:p w:rsidR="007637EE" w:rsidRPr="00C53210" w:rsidRDefault="007637EE" w:rsidP="00EE7F45">
      <w:pPr>
        <w:ind w:firstLine="709"/>
        <w:jc w:val="both"/>
        <w:rPr>
          <w:rFonts w:eastAsia="Times New Roman"/>
          <w:sz w:val="28"/>
          <w:szCs w:val="28"/>
        </w:rPr>
      </w:pPr>
      <w:r w:rsidRPr="00C53210">
        <w:rPr>
          <w:rFonts w:eastAsia="Times New Roman"/>
          <w:sz w:val="28"/>
          <w:szCs w:val="28"/>
        </w:rPr>
        <w:t>2-е</w:t>
      </w:r>
      <w:r w:rsidR="00510757" w:rsidRPr="00C53210">
        <w:rPr>
          <w:rFonts w:eastAsia="Times New Roman"/>
          <w:sz w:val="28"/>
          <w:szCs w:val="28"/>
        </w:rPr>
        <w:t> </w:t>
      </w:r>
      <w:r w:rsidRPr="00C53210">
        <w:rPr>
          <w:rFonts w:eastAsia="Times New Roman"/>
          <w:sz w:val="28"/>
          <w:szCs w:val="28"/>
        </w:rPr>
        <w:t xml:space="preserve">место – </w:t>
      </w:r>
      <w:r w:rsidR="00510757" w:rsidRPr="00C53210">
        <w:rPr>
          <w:rFonts w:eastAsia="Times New Roman"/>
          <w:sz w:val="28"/>
          <w:szCs w:val="28"/>
        </w:rPr>
        <w:t>68 966,00</w:t>
      </w:r>
      <w:r w:rsidRPr="00C53210">
        <w:rPr>
          <w:rFonts w:eastAsia="Times New Roman"/>
          <w:sz w:val="28"/>
          <w:szCs w:val="28"/>
        </w:rPr>
        <w:t xml:space="preserve"> (</w:t>
      </w:r>
      <w:r w:rsidR="00510757" w:rsidRPr="00C53210">
        <w:rPr>
          <w:rFonts w:eastAsia="Times New Roman"/>
          <w:sz w:val="28"/>
          <w:szCs w:val="28"/>
        </w:rPr>
        <w:t>шестьдесят восемь тысяч девятьсот шестьдесят шесть</w:t>
      </w:r>
      <w:r w:rsidRPr="00C53210">
        <w:rPr>
          <w:rFonts w:eastAsia="Times New Roman"/>
          <w:sz w:val="28"/>
          <w:szCs w:val="28"/>
        </w:rPr>
        <w:t>) рублей;</w:t>
      </w:r>
    </w:p>
    <w:p w:rsidR="007637EE" w:rsidRDefault="007637EE" w:rsidP="00EE7F45">
      <w:pPr>
        <w:ind w:firstLine="709"/>
        <w:jc w:val="both"/>
        <w:rPr>
          <w:rFonts w:eastAsia="Times New Roman"/>
          <w:sz w:val="28"/>
          <w:szCs w:val="28"/>
        </w:rPr>
      </w:pPr>
      <w:r w:rsidRPr="00C53210">
        <w:rPr>
          <w:rFonts w:eastAsia="Times New Roman"/>
          <w:sz w:val="28"/>
          <w:szCs w:val="28"/>
        </w:rPr>
        <w:t>3-е</w:t>
      </w:r>
      <w:r w:rsidR="00510757" w:rsidRPr="00C53210">
        <w:rPr>
          <w:rFonts w:eastAsia="Times New Roman"/>
          <w:sz w:val="28"/>
          <w:szCs w:val="28"/>
        </w:rPr>
        <w:t> </w:t>
      </w:r>
      <w:r w:rsidRPr="00C53210">
        <w:rPr>
          <w:rFonts w:eastAsia="Times New Roman"/>
          <w:sz w:val="28"/>
          <w:szCs w:val="28"/>
        </w:rPr>
        <w:t xml:space="preserve">место – </w:t>
      </w:r>
      <w:r w:rsidR="00510757" w:rsidRPr="00C53210">
        <w:rPr>
          <w:rFonts w:eastAsia="Times New Roman"/>
          <w:sz w:val="28"/>
          <w:szCs w:val="28"/>
        </w:rPr>
        <w:t>34 483,00</w:t>
      </w:r>
      <w:r w:rsidRPr="00C53210">
        <w:rPr>
          <w:rFonts w:eastAsia="Times New Roman"/>
          <w:sz w:val="28"/>
          <w:szCs w:val="28"/>
        </w:rPr>
        <w:t xml:space="preserve"> (</w:t>
      </w:r>
      <w:r w:rsidR="00510757" w:rsidRPr="00C53210">
        <w:rPr>
          <w:rFonts w:eastAsia="Times New Roman"/>
          <w:sz w:val="28"/>
          <w:szCs w:val="28"/>
        </w:rPr>
        <w:t>тридцать четыре тысячи четыреста восемьдесят три</w:t>
      </w:r>
      <w:r w:rsidRPr="00C53210">
        <w:rPr>
          <w:rFonts w:eastAsia="Times New Roman"/>
          <w:sz w:val="28"/>
          <w:szCs w:val="28"/>
        </w:rPr>
        <w:t>) рубля.</w:t>
      </w:r>
    </w:p>
    <w:p w:rsidR="007637EE" w:rsidRDefault="007637EE" w:rsidP="00EE7F4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 Всем участникам третьего (финального) этапа вруча</w:t>
      </w:r>
      <w:r w:rsidR="000654D9">
        <w:rPr>
          <w:rFonts w:eastAsia="Times New Roman"/>
          <w:sz w:val="28"/>
          <w:szCs w:val="28"/>
        </w:rPr>
        <w:t xml:space="preserve">ются дипломы лауреатов конкурса, </w:t>
      </w:r>
      <w:r w:rsidR="000654D9" w:rsidRPr="006C34E2">
        <w:rPr>
          <w:rFonts w:eastAsia="Times New Roman"/>
          <w:sz w:val="28"/>
          <w:szCs w:val="28"/>
        </w:rPr>
        <w:t>удостоверение о повышении квалификации.</w:t>
      </w:r>
    </w:p>
    <w:p w:rsidR="007637EE" w:rsidRDefault="007637EE" w:rsidP="007637E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5.4. </w:t>
      </w:r>
      <w:r w:rsidRPr="003775B2">
        <w:rPr>
          <w:rFonts w:eastAsia="Times New Roman"/>
          <w:sz w:val="28"/>
          <w:szCs w:val="28"/>
        </w:rPr>
        <w:t xml:space="preserve">Учредители </w:t>
      </w:r>
      <w:r>
        <w:rPr>
          <w:rFonts w:eastAsia="Times New Roman"/>
          <w:sz w:val="28"/>
          <w:szCs w:val="28"/>
        </w:rPr>
        <w:t>к</w:t>
      </w:r>
      <w:r w:rsidRPr="003775B2">
        <w:rPr>
          <w:rFonts w:eastAsia="Times New Roman"/>
          <w:sz w:val="28"/>
          <w:szCs w:val="28"/>
        </w:rPr>
        <w:t xml:space="preserve">онкурса, спонсоры, другие организации могут награждать участников собственными призами по согласованию с оргкомитетом </w:t>
      </w:r>
      <w:r>
        <w:rPr>
          <w:rFonts w:eastAsia="Times New Roman"/>
          <w:sz w:val="28"/>
          <w:szCs w:val="28"/>
        </w:rPr>
        <w:t>к</w:t>
      </w:r>
      <w:r w:rsidRPr="003775B2">
        <w:rPr>
          <w:rFonts w:eastAsia="Times New Roman"/>
          <w:sz w:val="28"/>
          <w:szCs w:val="28"/>
        </w:rPr>
        <w:t>онкурса.</w:t>
      </w:r>
    </w:p>
    <w:p w:rsidR="00161CD2" w:rsidRDefault="00A540F0" w:rsidP="00A540F0">
      <w:pPr>
        <w:pStyle w:val="3"/>
      </w:pPr>
      <w:r>
        <w:t>6</w:t>
      </w:r>
      <w:r w:rsidR="00161CD2" w:rsidRPr="003775B2">
        <w:t>.</w:t>
      </w:r>
      <w:r>
        <w:tab/>
      </w:r>
      <w:r w:rsidR="00161CD2" w:rsidRPr="003775B2">
        <w:t xml:space="preserve">Финансирование </w:t>
      </w:r>
      <w:r w:rsidR="00161CD2">
        <w:t>к</w:t>
      </w:r>
      <w:r w:rsidR="00161CD2" w:rsidRPr="003775B2">
        <w:t>онкурса</w:t>
      </w:r>
    </w:p>
    <w:p w:rsidR="00161CD2" w:rsidRPr="000A157D" w:rsidRDefault="00161CD2" w:rsidP="00161CD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3775B2">
        <w:rPr>
          <w:rFonts w:eastAsia="Times New Roman"/>
          <w:sz w:val="28"/>
          <w:szCs w:val="28"/>
        </w:rPr>
        <w:t>.1. Финансирование конкурсных мероприятий осуществляется из средств бюджета</w:t>
      </w:r>
      <w:r>
        <w:rPr>
          <w:rFonts w:eastAsia="Times New Roman"/>
          <w:sz w:val="28"/>
          <w:szCs w:val="28"/>
        </w:rPr>
        <w:t xml:space="preserve"> </w:t>
      </w:r>
      <w:r w:rsidRPr="000A157D">
        <w:rPr>
          <w:rFonts w:eastAsia="Times New Roman"/>
          <w:sz w:val="28"/>
          <w:szCs w:val="28"/>
        </w:rPr>
        <w:t>Красноярского края.</w:t>
      </w:r>
    </w:p>
    <w:p w:rsidR="00161CD2" w:rsidRDefault="00161CD2" w:rsidP="00161CD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3775B2">
        <w:rPr>
          <w:rFonts w:eastAsia="Times New Roman"/>
          <w:sz w:val="28"/>
          <w:szCs w:val="28"/>
        </w:rPr>
        <w:t xml:space="preserve">.2. Командировочные расходы участников </w:t>
      </w:r>
      <w:r w:rsidR="000654D9" w:rsidRPr="00D866A2">
        <w:rPr>
          <w:rFonts w:eastAsia="Times New Roman"/>
          <w:sz w:val="28"/>
          <w:szCs w:val="28"/>
        </w:rPr>
        <w:t xml:space="preserve">третьего (финального) этапа конкурса </w:t>
      </w:r>
      <w:r w:rsidRPr="003775B2">
        <w:rPr>
          <w:rFonts w:eastAsia="Times New Roman"/>
          <w:sz w:val="28"/>
          <w:szCs w:val="28"/>
        </w:rPr>
        <w:t>(проезд, проживание, питание) оплачиваются из средств командирующей стороны.</w:t>
      </w:r>
    </w:p>
    <w:p w:rsidR="00F518B2" w:rsidRDefault="00F518B2">
      <w:pPr>
        <w:spacing w:after="200" w:line="276" w:lineRule="auto"/>
      </w:pPr>
      <w:bookmarkStart w:id="0" w:name="_GoBack"/>
      <w:bookmarkEnd w:id="0"/>
    </w:p>
    <w:sectPr w:rsidR="00F518B2" w:rsidSect="002B22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F8" w:rsidRDefault="00F36FF8" w:rsidP="00395957">
      <w:r>
        <w:separator/>
      </w:r>
    </w:p>
  </w:endnote>
  <w:endnote w:type="continuationSeparator" w:id="0">
    <w:p w:rsidR="00F36FF8" w:rsidRDefault="00F36FF8" w:rsidP="0039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314622"/>
      <w:docPartObj>
        <w:docPartGallery w:val="Page Numbers (Bottom of Page)"/>
        <w:docPartUnique/>
      </w:docPartObj>
    </w:sdtPr>
    <w:sdtEndPr/>
    <w:sdtContent>
      <w:p w:rsidR="00395957" w:rsidRDefault="0039595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4A">
          <w:rPr>
            <w:noProof/>
          </w:rPr>
          <w:t>5</w:t>
        </w:r>
        <w:r>
          <w:fldChar w:fldCharType="end"/>
        </w:r>
      </w:p>
    </w:sdtContent>
  </w:sdt>
  <w:p w:rsidR="00395957" w:rsidRDefault="0039595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F8" w:rsidRDefault="00F36FF8" w:rsidP="00395957">
      <w:r>
        <w:separator/>
      </w:r>
    </w:p>
  </w:footnote>
  <w:footnote w:type="continuationSeparator" w:id="0">
    <w:p w:rsidR="00F36FF8" w:rsidRDefault="00F36FF8" w:rsidP="0039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24"/>
    <w:multiLevelType w:val="hybridMultilevel"/>
    <w:tmpl w:val="DF86D4B4"/>
    <w:lvl w:ilvl="0" w:tplc="45E4A79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8BC2FC62">
      <w:numFmt w:val="bullet"/>
      <w:lvlText w:val="•"/>
      <w:lvlJc w:val="left"/>
      <w:pPr>
        <w:ind w:left="2805" w:hanging="10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B6479"/>
    <w:multiLevelType w:val="hybridMultilevel"/>
    <w:tmpl w:val="8C1EEA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1421A7"/>
    <w:multiLevelType w:val="hybridMultilevel"/>
    <w:tmpl w:val="54362DE4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713FE"/>
    <w:multiLevelType w:val="hybridMultilevel"/>
    <w:tmpl w:val="3152668C"/>
    <w:lvl w:ilvl="0" w:tplc="45E4A7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D0EB8"/>
    <w:multiLevelType w:val="hybridMultilevel"/>
    <w:tmpl w:val="F7D06FF4"/>
    <w:lvl w:ilvl="0" w:tplc="7F9CF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5634"/>
    <w:multiLevelType w:val="hybridMultilevel"/>
    <w:tmpl w:val="95D6CFDA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515948"/>
    <w:multiLevelType w:val="hybridMultilevel"/>
    <w:tmpl w:val="AE30E2EC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6D8C0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C3128E"/>
    <w:multiLevelType w:val="hybridMultilevel"/>
    <w:tmpl w:val="8CD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54A0"/>
    <w:multiLevelType w:val="hybridMultilevel"/>
    <w:tmpl w:val="7ABE45F2"/>
    <w:lvl w:ilvl="0" w:tplc="45E4A7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2D4BC4"/>
    <w:multiLevelType w:val="hybridMultilevel"/>
    <w:tmpl w:val="CE947A5E"/>
    <w:lvl w:ilvl="0" w:tplc="45E4A7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9F46BE"/>
    <w:multiLevelType w:val="hybridMultilevel"/>
    <w:tmpl w:val="5678B9A2"/>
    <w:lvl w:ilvl="0" w:tplc="45E4A7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B36D79"/>
    <w:multiLevelType w:val="hybridMultilevel"/>
    <w:tmpl w:val="0EF88E98"/>
    <w:lvl w:ilvl="0" w:tplc="6FF0CB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9D1089C"/>
    <w:multiLevelType w:val="hybridMultilevel"/>
    <w:tmpl w:val="F58236A4"/>
    <w:lvl w:ilvl="0" w:tplc="89528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791301"/>
    <w:multiLevelType w:val="hybridMultilevel"/>
    <w:tmpl w:val="6B30953E"/>
    <w:lvl w:ilvl="0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45E4A794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2"/>
    <w:rsid w:val="00011488"/>
    <w:rsid w:val="00040D4A"/>
    <w:rsid w:val="000654D9"/>
    <w:rsid w:val="000A30BA"/>
    <w:rsid w:val="000D2414"/>
    <w:rsid w:val="00106EB6"/>
    <w:rsid w:val="00111198"/>
    <w:rsid w:val="00114B2F"/>
    <w:rsid w:val="001272BE"/>
    <w:rsid w:val="00141978"/>
    <w:rsid w:val="00161CD2"/>
    <w:rsid w:val="001B236B"/>
    <w:rsid w:val="001D4264"/>
    <w:rsid w:val="001E4302"/>
    <w:rsid w:val="00220F6D"/>
    <w:rsid w:val="00223CB2"/>
    <w:rsid w:val="00225B5E"/>
    <w:rsid w:val="00237546"/>
    <w:rsid w:val="00252B3D"/>
    <w:rsid w:val="0028343D"/>
    <w:rsid w:val="002B223B"/>
    <w:rsid w:val="002E38E6"/>
    <w:rsid w:val="00302089"/>
    <w:rsid w:val="003511C4"/>
    <w:rsid w:val="00395957"/>
    <w:rsid w:val="00395CFB"/>
    <w:rsid w:val="003E3406"/>
    <w:rsid w:val="003E5989"/>
    <w:rsid w:val="003F498D"/>
    <w:rsid w:val="00400EC1"/>
    <w:rsid w:val="00433DA4"/>
    <w:rsid w:val="0044116A"/>
    <w:rsid w:val="004414F5"/>
    <w:rsid w:val="00481506"/>
    <w:rsid w:val="004A0B87"/>
    <w:rsid w:val="004E0A25"/>
    <w:rsid w:val="004E571B"/>
    <w:rsid w:val="004F4E30"/>
    <w:rsid w:val="00510757"/>
    <w:rsid w:val="005161CB"/>
    <w:rsid w:val="00556445"/>
    <w:rsid w:val="005C5DBB"/>
    <w:rsid w:val="005D3471"/>
    <w:rsid w:val="005F3B55"/>
    <w:rsid w:val="00600486"/>
    <w:rsid w:val="00604317"/>
    <w:rsid w:val="00617645"/>
    <w:rsid w:val="00625C21"/>
    <w:rsid w:val="00626301"/>
    <w:rsid w:val="006425DF"/>
    <w:rsid w:val="006471ED"/>
    <w:rsid w:val="00654828"/>
    <w:rsid w:val="006848D4"/>
    <w:rsid w:val="00690F91"/>
    <w:rsid w:val="00697470"/>
    <w:rsid w:val="006B2ACC"/>
    <w:rsid w:val="006C34E2"/>
    <w:rsid w:val="006D2A55"/>
    <w:rsid w:val="007203D7"/>
    <w:rsid w:val="0072550C"/>
    <w:rsid w:val="007637EE"/>
    <w:rsid w:val="0079144F"/>
    <w:rsid w:val="007B1FFE"/>
    <w:rsid w:val="007D1630"/>
    <w:rsid w:val="00802247"/>
    <w:rsid w:val="00802C44"/>
    <w:rsid w:val="0082024A"/>
    <w:rsid w:val="008259B9"/>
    <w:rsid w:val="008C09FB"/>
    <w:rsid w:val="0090266B"/>
    <w:rsid w:val="0090505C"/>
    <w:rsid w:val="00915298"/>
    <w:rsid w:val="009703F2"/>
    <w:rsid w:val="00975EED"/>
    <w:rsid w:val="009853D0"/>
    <w:rsid w:val="009C69F0"/>
    <w:rsid w:val="009E1D15"/>
    <w:rsid w:val="009E65C4"/>
    <w:rsid w:val="009F2369"/>
    <w:rsid w:val="00A51511"/>
    <w:rsid w:val="00A540F0"/>
    <w:rsid w:val="00A61D31"/>
    <w:rsid w:val="00A62A90"/>
    <w:rsid w:val="00AA0041"/>
    <w:rsid w:val="00AA15BB"/>
    <w:rsid w:val="00AC509F"/>
    <w:rsid w:val="00AD7997"/>
    <w:rsid w:val="00AE0819"/>
    <w:rsid w:val="00AE1E8E"/>
    <w:rsid w:val="00B11380"/>
    <w:rsid w:val="00B403F1"/>
    <w:rsid w:val="00B53364"/>
    <w:rsid w:val="00BC61BC"/>
    <w:rsid w:val="00BE3E0D"/>
    <w:rsid w:val="00BE4DB9"/>
    <w:rsid w:val="00C01FDC"/>
    <w:rsid w:val="00C46537"/>
    <w:rsid w:val="00C53210"/>
    <w:rsid w:val="00CA06ED"/>
    <w:rsid w:val="00CC3E5B"/>
    <w:rsid w:val="00CE1AC2"/>
    <w:rsid w:val="00CE7F33"/>
    <w:rsid w:val="00D01C52"/>
    <w:rsid w:val="00D6513F"/>
    <w:rsid w:val="00D84BE0"/>
    <w:rsid w:val="00D866A2"/>
    <w:rsid w:val="00D869C2"/>
    <w:rsid w:val="00DC0702"/>
    <w:rsid w:val="00DC41B0"/>
    <w:rsid w:val="00DD7A85"/>
    <w:rsid w:val="00DE155D"/>
    <w:rsid w:val="00DE4E42"/>
    <w:rsid w:val="00E51D8E"/>
    <w:rsid w:val="00E62295"/>
    <w:rsid w:val="00E637C7"/>
    <w:rsid w:val="00EA0B4D"/>
    <w:rsid w:val="00ED76C4"/>
    <w:rsid w:val="00EE6658"/>
    <w:rsid w:val="00EE7F45"/>
    <w:rsid w:val="00EF55CC"/>
    <w:rsid w:val="00F13E13"/>
    <w:rsid w:val="00F256BE"/>
    <w:rsid w:val="00F36FF8"/>
    <w:rsid w:val="00F41E47"/>
    <w:rsid w:val="00F510DD"/>
    <w:rsid w:val="00F518B2"/>
    <w:rsid w:val="00F53643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688"/>
  <w15:docId w15:val="{51A73966-4F71-41C4-8C4C-AD30CBA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CD2"/>
    <w:pPr>
      <w:keepNext/>
      <w:pageBreakBefore/>
      <w:suppressAutoHyphens/>
      <w:spacing w:before="120"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1CD2"/>
    <w:pPr>
      <w:keepNext/>
      <w:suppressAutoHyphens/>
      <w:spacing w:before="120" w:after="120"/>
      <w:contextualSpacing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1CD2"/>
    <w:pPr>
      <w:keepNext/>
      <w:spacing w:before="120" w:after="60"/>
      <w:ind w:firstLine="709"/>
      <w:outlineLvl w:val="2"/>
    </w:pPr>
    <w:rPr>
      <w:rFonts w:eastAsia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161CD2"/>
    <w:pPr>
      <w:keepNext/>
      <w:spacing w:before="240" w:after="60"/>
      <w:ind w:firstLine="709"/>
      <w:contextualSpacing/>
      <w:jc w:val="both"/>
      <w:outlineLvl w:val="3"/>
    </w:pPr>
    <w:rPr>
      <w:rFonts w:eastAsia="Times New Roman" w:cs="Times New Roman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C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1C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1CD2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1CD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footnote text"/>
    <w:basedOn w:val="a"/>
    <w:link w:val="a4"/>
    <w:qFormat/>
    <w:rsid w:val="00161CD2"/>
    <w:pPr>
      <w:ind w:firstLine="709"/>
      <w:jc w:val="both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6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61CD2"/>
    <w:pPr>
      <w:keepNext/>
      <w:keepLines/>
      <w:spacing w:after="24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a6">
    <w:name w:val="Заголовок Знак"/>
    <w:basedOn w:val="a0"/>
    <w:link w:val="a5"/>
    <w:uiPriority w:val="10"/>
    <w:rsid w:val="00161CD2"/>
    <w:rPr>
      <w:rFonts w:ascii="Arial" w:eastAsiaTheme="majorEastAsia" w:hAnsi="Arial" w:cstheme="majorBidi"/>
      <w:spacing w:val="5"/>
      <w:kern w:val="28"/>
      <w:sz w:val="32"/>
      <w:szCs w:val="52"/>
      <w:lang w:eastAsia="ru-RU"/>
    </w:rPr>
  </w:style>
  <w:style w:type="paragraph" w:styleId="a7">
    <w:name w:val="No Spacing"/>
    <w:uiPriority w:val="1"/>
    <w:qFormat/>
    <w:rsid w:val="00161CD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8">
    <w:name w:val="Эпиграф"/>
    <w:basedOn w:val="a"/>
    <w:qFormat/>
    <w:rsid w:val="00161CD2"/>
    <w:pPr>
      <w:spacing w:before="120" w:after="120"/>
      <w:ind w:left="4536" w:firstLine="709"/>
      <w:contextualSpacing/>
      <w:jc w:val="both"/>
    </w:pPr>
    <w:rPr>
      <w:rFonts w:eastAsia="Times New Roman" w:cs="Times New Roman"/>
    </w:rPr>
  </w:style>
  <w:style w:type="paragraph" w:customStyle="1" w:styleId="a9">
    <w:name w:val="Текст абзаца"/>
    <w:basedOn w:val="a"/>
    <w:qFormat/>
    <w:rsid w:val="00161CD2"/>
    <w:pPr>
      <w:ind w:firstLine="709"/>
      <w:jc w:val="both"/>
    </w:pPr>
    <w:rPr>
      <w:rFonts w:eastAsia="Times New Roman" w:cs="Times New Roman"/>
    </w:rPr>
  </w:style>
  <w:style w:type="paragraph" w:customStyle="1" w:styleId="aa">
    <w:name w:val="Пример кода"/>
    <w:basedOn w:val="a"/>
    <w:qFormat/>
    <w:rsid w:val="00161CD2"/>
    <w:pPr>
      <w:tabs>
        <w:tab w:val="left" w:pos="1134"/>
        <w:tab w:val="left" w:pos="1418"/>
        <w:tab w:val="left" w:pos="1701"/>
        <w:tab w:val="left" w:pos="2268"/>
      </w:tabs>
      <w:spacing w:before="120" w:after="120"/>
      <w:ind w:left="851"/>
      <w:contextualSpacing/>
    </w:pPr>
    <w:rPr>
      <w:rFonts w:ascii="Courier New" w:eastAsia="Times New Roman" w:hAnsi="Courier New" w:cs="Times New Roman"/>
      <w:noProof/>
      <w:sz w:val="22"/>
    </w:rPr>
  </w:style>
  <w:style w:type="character" w:styleId="ab">
    <w:name w:val="Hyperlink"/>
    <w:uiPriority w:val="99"/>
    <w:unhideWhenUsed/>
    <w:rsid w:val="00161CD2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61CD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61CD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61CD2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3F498D"/>
    <w:pPr>
      <w:spacing w:after="120"/>
      <w:ind w:left="283" w:firstLine="360"/>
    </w:pPr>
    <w:rPr>
      <w:rFonts w:eastAsia="Times New Roman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3F498D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">
    <w:name w:val="header"/>
    <w:basedOn w:val="a"/>
    <w:link w:val="af0"/>
    <w:uiPriority w:val="99"/>
    <w:unhideWhenUsed/>
    <w:rsid w:val="003959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95957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959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95957"/>
    <w:rPr>
      <w:rFonts w:ascii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18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18B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37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23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8259B9"/>
    <w:pPr>
      <w:spacing w:before="100" w:beforeAutospacing="1" w:after="100" w:afterAutospacing="1"/>
    </w:pPr>
    <w:rPr>
      <w:rFonts w:eastAsia="Times New Roman" w:cs="Times New Roman"/>
    </w:rPr>
  </w:style>
  <w:style w:type="paragraph" w:styleId="af7">
    <w:name w:val="Plain Text"/>
    <w:basedOn w:val="a"/>
    <w:link w:val="af8"/>
    <w:uiPriority w:val="99"/>
    <w:unhideWhenUsed/>
    <w:rsid w:val="00C5321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8">
    <w:name w:val="Текст Знак"/>
    <w:basedOn w:val="a0"/>
    <w:link w:val="af7"/>
    <w:uiPriority w:val="99"/>
    <w:rsid w:val="00C5321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o@center-r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19D-5339-441F-8C7A-3DAE8591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Люфт Наталья Александровна</cp:lastModifiedBy>
  <cp:revision>17</cp:revision>
  <cp:lastPrinted>2020-03-19T05:19:00Z</cp:lastPrinted>
  <dcterms:created xsi:type="dcterms:W3CDTF">2017-04-25T09:04:00Z</dcterms:created>
  <dcterms:modified xsi:type="dcterms:W3CDTF">2020-06-04T03:37:00Z</dcterms:modified>
</cp:coreProperties>
</file>