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4281"/>
        <w:gridCol w:w="2523"/>
        <w:gridCol w:w="1418"/>
      </w:tblGrid>
      <w:tr w:rsidR="00DB1314" w:rsidRPr="00E429C4" w:rsidTr="001264A9">
        <w:trPr>
          <w:trHeight w:val="329"/>
        </w:trPr>
        <w:tc>
          <w:tcPr>
            <w:tcW w:w="1956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81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23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shd w:val="clear" w:color="auto" w:fill="FFC000"/>
          </w:tcPr>
          <w:p w:rsidR="00DB1314" w:rsidRPr="00E429C4" w:rsidRDefault="00DB131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D157A6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онкурс «Студенческий </w:t>
              </w:r>
              <w:proofErr w:type="spellStart"/>
              <w:r w:rsidRP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стартап</w:t>
              </w:r>
              <w:proofErr w:type="spellEnd"/>
              <w:r w:rsidRPr="00D15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4281" w:type="dxa"/>
          </w:tcPr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5C63F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proofErr w:type="spellStart"/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5C63FF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студентов. </w:t>
            </w:r>
          </w:p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F" w:rsidRP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В рамках конкурса будет определено 1000 победителей, которые получат</w:t>
            </w:r>
          </w:p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по 1 млн рублей на развитие своего проекта.</w:t>
            </w:r>
          </w:p>
          <w:p w:rsidR="005C63FF" w:rsidRP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90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Стоимость участия — 0 ₽</w:t>
            </w:r>
          </w:p>
          <w:p w:rsid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F" w:rsidRPr="005C63FF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конкурсных тематик: 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новые материалы и химические 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новые приборы и производственные 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ресурсосберегающая энергетика</w:t>
            </w:r>
          </w:p>
          <w:p w:rsidR="005C63FF" w:rsidRPr="005C63FF" w:rsidRDefault="005C63FF" w:rsidP="005C63F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3FF">
              <w:rPr>
                <w:rFonts w:ascii="Times New Roman" w:hAnsi="Times New Roman" w:cs="Times New Roman"/>
                <w:sz w:val="24"/>
                <w:szCs w:val="24"/>
              </w:rPr>
              <w:t>креативные индустрии</w:t>
            </w:r>
          </w:p>
        </w:tc>
        <w:tc>
          <w:tcPr>
            <w:tcW w:w="2523" w:type="dxa"/>
          </w:tcPr>
          <w:p w:rsidR="002E4A90" w:rsidRPr="00E429C4" w:rsidRDefault="00D157A6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чащиеся вузов по программам </w:t>
            </w:r>
            <w:proofErr w:type="spellStart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 или аспирантуры, которые готовы разработать новый товар, изделие, технологию или услугу на основе собственных научно-технических и научно-технологических исследований, имеющих потенциал коммерциализации. </w:t>
            </w:r>
            <w:proofErr w:type="spellStart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D157A6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вуза обязательно должен опираться на идею или задел, содержащие его собственный интеллектуальный вклад.</w:t>
            </w:r>
          </w:p>
        </w:tc>
        <w:tc>
          <w:tcPr>
            <w:tcW w:w="1418" w:type="dxa"/>
          </w:tcPr>
          <w:p w:rsidR="002E4A90" w:rsidRPr="00E429C4" w:rsidRDefault="00D157A6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="005C6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C63FF">
              <w:rPr>
                <w:rFonts w:ascii="Times New Roman" w:hAnsi="Times New Roman" w:cs="Times New Roman"/>
                <w:sz w:val="24"/>
                <w:szCs w:val="24"/>
              </w:rPr>
              <w:t xml:space="preserve">.04.22 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Второй конкурс президентских грантов</w:t>
              </w:r>
            </w:hyperlink>
            <w:r w:rsidR="002E4A90" w:rsidRPr="00E429C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Фонд проводит конкурсы среди некоммерческих организаций по следующим направлениям: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Социальное обслуживание, социальная поддержка и защита граждан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Охрана здоровья граждан, пропаганда здорового образа жизни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семьи, материнства, отцовства и детства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молодежных проектов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Поддержка проектов в области науки, образования, просвещения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Сохранение исторической памяти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Защита прав и свобод человека и гражданина, в том числе защита прав заключенных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Охрана окружающей среды и защита животных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Укрепление межнационального и межрелигиозного согласия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общественной дипломатии и поддержка соотечественников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институтов гражданского общества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организации: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зарегистрированные не позднее чем за год до окончания приема заявок, а при запросе гранта до 500 000 ₽ (кроме "ресурсных центров") -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не позднее чем за полгода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не находящиеся в процессе ликвидации, банкротства, под действием решения суда о приостановлении деятельности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- не имеющие просроченной задолженности по налогам и иным платежам в бюджет в размере более 1000 ₽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 имеющие среди учредителей 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 органов и органов местного самоуправления</w:t>
            </w:r>
          </w:p>
        </w:tc>
        <w:tc>
          <w:tcPr>
            <w:tcW w:w="1418" w:type="dxa"/>
          </w:tcPr>
          <w:p w:rsidR="002E4A90" w:rsidRPr="00E429C4" w:rsidRDefault="005C63F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15.03.22 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5C63FF" w:rsidRDefault="005C63FF" w:rsidP="005C63FF">
            <w:pPr>
              <w:pStyle w:val="a5"/>
              <w:shd w:val="clear" w:color="auto" w:fill="FFFFFF"/>
              <w:spacing w:after="0"/>
            </w:pPr>
            <w:hyperlink r:id="rId7" w:history="1">
              <w:r w:rsidRPr="005C63FF">
                <w:rPr>
                  <w:rStyle w:val="a4"/>
                </w:rPr>
                <w:t>Конкурс «Золотая стажировка» 2022</w:t>
              </w:r>
            </w:hyperlink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C63FF" w:rsidRDefault="005C63FF" w:rsidP="005C63FF">
            <w:pPr>
              <w:pStyle w:val="a5"/>
              <w:shd w:val="clear" w:color="auto" w:fill="FFFFFF"/>
              <w:spacing w:after="0"/>
            </w:pPr>
            <w:r>
              <w:t xml:space="preserve">Золотая стажировка – это 100+ компаний, 250+стажировок, 500 </w:t>
            </w:r>
            <w:proofErr w:type="gramStart"/>
            <w:r>
              <w:t>000 ₽ -</w:t>
            </w:r>
            <w:proofErr w:type="gramEnd"/>
            <w:r>
              <w:t xml:space="preserve"> призовой фонд конкурса</w:t>
            </w:r>
            <w:r>
              <w:t>.</w:t>
            </w:r>
          </w:p>
          <w:p w:rsidR="005C63FF" w:rsidRDefault="005C63FF" w:rsidP="005C63FF">
            <w:pPr>
              <w:pStyle w:val="a5"/>
              <w:shd w:val="clear" w:color="auto" w:fill="FFFFFF"/>
              <w:spacing w:after="0"/>
            </w:pPr>
            <w:r>
              <w:t xml:space="preserve">А кроме этого, </w:t>
            </w:r>
            <w:r>
              <w:t>возможность попробовать свои силы на реальном рынке труда. Участников ждут полезные лекции от HR-компаний, которые помогут подготовиться ко всем этапам приема на работу, реальные тестовые задания и собеседования.</w:t>
            </w:r>
          </w:p>
          <w:p w:rsidR="005C63FF" w:rsidRPr="00E429C4" w:rsidRDefault="005C63FF" w:rsidP="005C63FF">
            <w:pPr>
              <w:pStyle w:val="a5"/>
              <w:shd w:val="clear" w:color="auto" w:fill="FFFFFF"/>
              <w:spacing w:after="0"/>
            </w:pPr>
            <w:r>
              <w:t>Организаторы: Министерство науки</w:t>
            </w:r>
            <w:r>
              <w:t xml:space="preserve"> и высшего образования РФ и др.</w:t>
            </w:r>
          </w:p>
        </w:tc>
        <w:tc>
          <w:tcPr>
            <w:tcW w:w="2523" w:type="dxa"/>
          </w:tcPr>
          <w:p w:rsidR="002E4A90" w:rsidRPr="00E429C4" w:rsidRDefault="005C63FF" w:rsidP="00E429C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недавние выпускники </w:t>
            </w:r>
          </w:p>
        </w:tc>
        <w:tc>
          <w:tcPr>
            <w:tcW w:w="1418" w:type="dxa"/>
          </w:tcPr>
          <w:p w:rsidR="002E4A90" w:rsidRPr="00E429C4" w:rsidRDefault="005C63FF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</w:tr>
      <w:tr w:rsidR="00F64692" w:rsidRPr="00E429C4" w:rsidTr="001264A9">
        <w:trPr>
          <w:trHeight w:val="2036"/>
        </w:trPr>
        <w:tc>
          <w:tcPr>
            <w:tcW w:w="1956" w:type="dxa"/>
          </w:tcPr>
          <w:p w:rsidR="00F64692" w:rsidRDefault="00F64692" w:rsidP="005C63FF">
            <w:pPr>
              <w:pStyle w:val="a5"/>
              <w:shd w:val="clear" w:color="auto" w:fill="FFFFFF"/>
              <w:spacing w:after="0"/>
            </w:pPr>
            <w:hyperlink r:id="rId8" w:history="1">
              <w:r w:rsidRPr="00F64692">
                <w:rPr>
                  <w:rStyle w:val="a4"/>
                </w:rPr>
                <w:t>XIX сезон всероссийского конкурса «Моя страна – моя Россия»</w:t>
              </w:r>
            </w:hyperlink>
          </w:p>
        </w:tc>
        <w:tc>
          <w:tcPr>
            <w:tcW w:w="4281" w:type="dxa"/>
          </w:tcPr>
          <w:p w:rsidR="00F64692" w:rsidRDefault="00F64692" w:rsidP="005C63FF">
            <w:pPr>
              <w:pStyle w:val="a5"/>
              <w:shd w:val="clear" w:color="auto" w:fill="FFFFFF"/>
              <w:spacing w:after="0"/>
            </w:pPr>
            <w:r w:rsidRPr="00F64692">
              <w:t>XIX сезон всероссийского конкурса «Моя страна – моя Россия» – одного из проектов президентской платформы «Россия – страна возможностей» – посвящен культурному наследию народов России.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В 2022 году конкурс пройдет в четыре этапа: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Первый – с 10 февраля по 24 апреля 2022 года. В течение этого периода конкурсанты размещают свои проекты на официальном сайте. Прием заявок на участие в конкурсе завершается 24 апреля в 23:50 по московскому времени.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Второй пройдет с 25 апреля по 10 мая. В рамках этого этапа осуществляется заочная экспертиза проектов и определение участников следующего этапа.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 xml:space="preserve">Третий стартует 11 мая и продлится до 22 мая 2022 года. В это время участники приглашаются для защиты своих проектов, которая пройдет дистанционном формате с </w:t>
            </w:r>
            <w:r>
              <w:lastRenderedPageBreak/>
              <w:t>применением информационно-коммуникационных технологий.</w:t>
            </w:r>
          </w:p>
          <w:p w:rsidR="00F64692" w:rsidRDefault="00F64692" w:rsidP="00F64692">
            <w:pPr>
              <w:pStyle w:val="a5"/>
              <w:shd w:val="clear" w:color="auto" w:fill="FFFFFF"/>
              <w:spacing w:after="0"/>
            </w:pPr>
            <w:r>
              <w:t>Четвертый этап – награждение – состоится в июне 2022 года.</w:t>
            </w:r>
          </w:p>
        </w:tc>
        <w:tc>
          <w:tcPr>
            <w:tcW w:w="2523" w:type="dxa"/>
          </w:tcPr>
          <w:p w:rsidR="00F64692" w:rsidRDefault="00F64692" w:rsidP="00E429C4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приглашаются граждане России в возрасте до 35 лет (за исключением номинации «Моя педагогическая инициатива», которая не имеет возрастных ограничений). Есть специальная номинация для детей в возрасте до 13 лет.</w:t>
            </w:r>
          </w:p>
        </w:tc>
        <w:tc>
          <w:tcPr>
            <w:tcW w:w="1418" w:type="dxa"/>
          </w:tcPr>
          <w:p w:rsidR="00F64692" w:rsidRDefault="00F64692" w:rsidP="005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24.04.22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68148E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63FF" w:rsidRPr="0068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Всероссийский студенческий конкурс «Твой Ход»</w:t>
              </w:r>
            </w:hyperlink>
          </w:p>
        </w:tc>
        <w:tc>
          <w:tcPr>
            <w:tcW w:w="4281" w:type="dxa"/>
          </w:tcPr>
          <w:p w:rsidR="0068148E" w:rsidRPr="0068148E" w:rsidRDefault="0068148E" w:rsidP="0068148E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68148E">
              <w:rPr>
                <w:rFonts w:eastAsiaTheme="minorHAnsi"/>
                <w:lang w:eastAsia="en-US"/>
              </w:rPr>
              <w:t>роект состоит из конкурсной и не конкурсной частей.</w:t>
            </w:r>
          </w:p>
          <w:p w:rsidR="002E4A90" w:rsidRDefault="0068148E" w:rsidP="0068148E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 xml:space="preserve">В рамках конкурса </w:t>
            </w:r>
            <w:r>
              <w:rPr>
                <w:rFonts w:eastAsiaTheme="minorHAnsi"/>
                <w:lang w:eastAsia="en-US"/>
              </w:rPr>
              <w:t>можно</w:t>
            </w:r>
            <w:r w:rsidRPr="0068148E">
              <w:rPr>
                <w:rFonts w:eastAsiaTheme="minorHAnsi"/>
                <w:lang w:eastAsia="en-US"/>
              </w:rPr>
              <w:t xml:space="preserve"> выбрать трек, с тем уровнем вовлеченности, который подходит: поучаствовать в изменении среды вуза, прокачать свое портфолио, занимаясь разработкой и проведением образовательных активностей, создать проект по одному из 11 направлений с главным призом в 1 000 000 рублей.</w:t>
            </w:r>
          </w:p>
          <w:p w:rsidR="0068148E" w:rsidRPr="0068148E" w:rsidRDefault="0068148E" w:rsidP="0068148E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>Не конкурсная часть проекта – это то, во что можно вовлечься сразу после регистрации. Она состоит из трех направлений:</w:t>
            </w:r>
          </w:p>
          <w:p w:rsidR="0068148E" w:rsidRDefault="0068148E" w:rsidP="0068148E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proofErr w:type="spellStart"/>
            <w:r w:rsidRPr="0068148E">
              <w:rPr>
                <w:rFonts w:eastAsiaTheme="minorHAnsi"/>
                <w:lang w:eastAsia="en-US"/>
              </w:rPr>
              <w:t>Самоактуализация</w:t>
            </w:r>
            <w:proofErr w:type="spellEnd"/>
            <w:r w:rsidRPr="0068148E">
              <w:rPr>
                <w:rFonts w:eastAsiaTheme="minorHAnsi"/>
                <w:lang w:eastAsia="en-US"/>
              </w:rPr>
              <w:t xml:space="preserve"> (опросники, тесты, деловые игры)</w:t>
            </w:r>
          </w:p>
          <w:p w:rsidR="0068148E" w:rsidRPr="0068148E" w:rsidRDefault="0068148E" w:rsidP="0068148E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>Образовательный трек (по 11 направлениям)</w:t>
            </w:r>
          </w:p>
          <w:p w:rsidR="0068148E" w:rsidRPr="00E429C4" w:rsidRDefault="0068148E" w:rsidP="0068148E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68148E">
              <w:rPr>
                <w:rFonts w:eastAsiaTheme="minorHAnsi"/>
                <w:lang w:eastAsia="en-US"/>
              </w:rPr>
              <w:t>Стажировки</w:t>
            </w:r>
          </w:p>
        </w:tc>
        <w:tc>
          <w:tcPr>
            <w:tcW w:w="2523" w:type="dxa"/>
          </w:tcPr>
          <w:p w:rsidR="002E4A90" w:rsidRPr="00E429C4" w:rsidRDefault="0068148E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, 1 курса магистратуры, выпускного курса СПО, 11 класс.</w:t>
            </w:r>
          </w:p>
        </w:tc>
        <w:tc>
          <w:tcPr>
            <w:tcW w:w="1418" w:type="dxa"/>
          </w:tcPr>
          <w:p w:rsidR="002E4A90" w:rsidRPr="00E429C4" w:rsidRDefault="0068148E" w:rsidP="0068148E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proofErr w:type="spellStart"/>
            <w:r>
              <w:t>Дедлайн</w:t>
            </w:r>
            <w:proofErr w:type="spellEnd"/>
            <w:r>
              <w:t>: 24.0</w:t>
            </w:r>
            <w:r>
              <w:t>5</w:t>
            </w:r>
            <w:r>
              <w:t>.22</w:t>
            </w:r>
          </w:p>
        </w:tc>
      </w:tr>
      <w:tr w:rsidR="00F64692" w:rsidRPr="00E429C4" w:rsidTr="001264A9">
        <w:trPr>
          <w:trHeight w:val="2036"/>
        </w:trPr>
        <w:tc>
          <w:tcPr>
            <w:tcW w:w="1956" w:type="dxa"/>
          </w:tcPr>
          <w:p w:rsidR="00F64692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6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творческий экологический конкурс EMBRACE</w:t>
              </w:r>
            </w:hyperlink>
          </w:p>
        </w:tc>
        <w:tc>
          <w:tcPr>
            <w:tcW w:w="4281" w:type="dxa"/>
          </w:tcPr>
          <w:p w:rsidR="00F64692" w:rsidRDefault="00F64692" w:rsidP="00F64692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Принимаются творческие работы на тему экологическую тематику в номинациях: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Живопись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Рисунок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Фотография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Цифровое искусство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Видео искусство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Короткометражные фильмы</w:t>
            </w:r>
          </w:p>
          <w:p w:rsidR="00F64692" w:rsidRP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3D искусство</w:t>
            </w:r>
          </w:p>
          <w:p w:rsidR="00F64692" w:rsidRDefault="00F64692" w:rsidP="00F64692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F64692">
              <w:rPr>
                <w:rFonts w:eastAsiaTheme="minorHAnsi"/>
                <w:lang w:eastAsia="en-US"/>
              </w:rPr>
              <w:t>Скульптура</w:t>
            </w:r>
            <w:bookmarkStart w:id="0" w:name="_GoBack"/>
            <w:bookmarkEnd w:id="0"/>
          </w:p>
          <w:p w:rsidR="00F64692" w:rsidRDefault="00F64692" w:rsidP="00F64692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</w:tcPr>
          <w:p w:rsidR="00F64692" w:rsidRPr="0068148E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418" w:type="dxa"/>
          </w:tcPr>
          <w:p w:rsidR="00F64692" w:rsidRDefault="00F64692" w:rsidP="00F64692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proofErr w:type="spellStart"/>
            <w:r>
              <w:t>Дедлайн</w:t>
            </w:r>
            <w:proofErr w:type="spellEnd"/>
            <w:r>
              <w:t>: 31.03.22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«Пробуждая сердца» памяти Василия </w:t>
              </w:r>
              <w:proofErr w:type="spellStart"/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Ланового</w:t>
              </w:r>
              <w:proofErr w:type="spellEnd"/>
            </w:hyperlink>
          </w:p>
        </w:tc>
        <w:tc>
          <w:tcPr>
            <w:tcW w:w="4281" w:type="dxa"/>
          </w:tcPr>
          <w:p w:rsidR="002E4A90" w:rsidRPr="008841BD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BD">
              <w:rPr>
                <w:rFonts w:ascii="Times New Roman" w:hAnsi="Times New Roman" w:cs="Times New Roman"/>
                <w:sz w:val="24"/>
                <w:szCs w:val="24"/>
              </w:rPr>
              <w:t>Предполагается два конкурсных направления. Первое – это художественное прочтение отрывков из произведений А.С. Пушкина, Л.Н. Толстого, А.Т. Твардовского, стихов других авторов по теме Великой Отечественной войны. Для участия в этой номинации нужно будет прислать видеозапись.</w:t>
            </w:r>
          </w:p>
          <w:p w:rsidR="002E4A90" w:rsidRPr="008841BD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Организатор: движение «Бессмертный полк России».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Все желающие 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Отборочный этап – с 16 января по 13 марта 2022 года</w:t>
            </w:r>
          </w:p>
          <w:p w:rsidR="002E4A90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- с 13 марта по 25 марта 2022 года  </w:t>
            </w:r>
          </w:p>
          <w:p w:rsidR="002E4A90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– не позднее 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A90" w:rsidRPr="00E429C4">
              <w:rPr>
                <w:rFonts w:ascii="Times New Roman" w:hAnsi="Times New Roman" w:cs="Times New Roman"/>
                <w:sz w:val="24"/>
                <w:szCs w:val="24"/>
              </w:rPr>
              <w:t>0 марта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1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исследовательских работ «История семьи – история Отечества»</w:t>
              </w:r>
            </w:hyperlink>
          </w:p>
        </w:tc>
        <w:tc>
          <w:tcPr>
            <w:tcW w:w="4281" w:type="dxa"/>
          </w:tcPr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двух номинациях:</w:t>
            </w:r>
          </w:p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I номинация – «Учащиеся общеобразовательных учреждений и учреждений среднего профессионального образования России». В нее включаются конкурсанты, которые на момент подачи заявки являются учащимися 8-11-го классов СОШ или студентами 1-2 курсов техникумов (колледжей) при условии поступления в учреждение среднего профессионального образования после 9 класса школы.</w:t>
            </w:r>
          </w:p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8E" w:rsidRPr="0068148E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 xml:space="preserve">II номинация – «Студенты образовательных учреждений среднего и высшего образования». В нее включаются студенты 3-4 курсов техникумов (колледжей), а также студенты высших учебных заведений России, обучающиеся по программам </w:t>
            </w:r>
            <w:proofErr w:type="spellStart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A90" w:rsidRPr="00E429C4" w:rsidRDefault="002E4A90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E4A90" w:rsidRPr="00E429C4" w:rsidRDefault="0068148E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48E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общеобразовательных учреждений России, студенты колледжей и вузов.</w:t>
            </w:r>
          </w:p>
        </w:tc>
        <w:tc>
          <w:tcPr>
            <w:tcW w:w="1418" w:type="dxa"/>
          </w:tcPr>
          <w:p w:rsidR="002E4A90" w:rsidRPr="00E429C4" w:rsidRDefault="0068148E" w:rsidP="006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E4A90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имени Льва Выготского</w:t>
              </w:r>
            </w:hyperlink>
          </w:p>
        </w:tc>
        <w:tc>
          <w:tcPr>
            <w:tcW w:w="4281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Рыбаков Фонд ищет не просто профессионалов своего дела, а лидеров, которые способны создавать образовательное сообщество для детей и для взрослых, меняться и менять образование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педагоги дошкольной сферы;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заведующие детских садов;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руководители частных детских садов;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все специалисты детских садов и дополнительного образования: методисты, старшие воспитатели, помощники 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воспитателей (младшие воспитатели);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учителя начальной школы;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студенты, аспиранты, магистранты специальностей, связанных с образованием;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родители детей в возрасте до 12 лет.</w:t>
            </w: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 2022 года</w:t>
            </w:r>
          </w:p>
        </w:tc>
      </w:tr>
      <w:tr w:rsidR="00E429C4" w:rsidRPr="00E429C4" w:rsidTr="001264A9">
        <w:trPr>
          <w:trHeight w:val="1550"/>
        </w:trPr>
        <w:tc>
          <w:tcPr>
            <w:tcW w:w="1956" w:type="dxa"/>
          </w:tcPr>
          <w:p w:rsidR="00E429C4" w:rsidRPr="00E429C4" w:rsidRDefault="00F64692" w:rsidP="00E429C4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hyperlink r:id="rId14" w:anchor="eca" w:history="1">
              <w:r w:rsidR="00E429C4" w:rsidRPr="00E429C4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shd w:val="clear" w:color="auto" w:fill="FFFFFF"/>
                  <w:lang w:eastAsia="en-US"/>
                </w:rPr>
                <w:t>Конкурс школьных проектов «Моя зеленая школа»</w:t>
              </w:r>
            </w:hyperlink>
          </w:p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Организатор: проект общероссийской программы «Разделяй с нами»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Coca-Cola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</w:t>
            </w:r>
          </w:p>
          <w:p w:rsid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проекты в номинациях: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-Ответственное обращение с отходами и ресурсосбережение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-Озеленение здания и рациональное использование пришкольной территории, классов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Водосбережение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улучшение качества воды</w:t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-Энергосбережение и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Экопросвещение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10 школ, набравших по оценке экспертной комиссии наибольшее количество баллов, получат тематические подарки. Лучшие практики войдут в итоговый сборник проекта. Все участники конкурса получат дипломы.</w:t>
            </w:r>
          </w:p>
        </w:tc>
        <w:tc>
          <w:tcPr>
            <w:tcW w:w="2523" w:type="dxa"/>
          </w:tcPr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Организатор: проект общероссийской программы «Разделяй с нами» </w:t>
            </w: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Coca-Cola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</w:t>
            </w:r>
          </w:p>
        </w:tc>
        <w:tc>
          <w:tcPr>
            <w:tcW w:w="1418" w:type="dxa"/>
          </w:tcPr>
          <w:p w:rsidR="00E429C4" w:rsidRPr="00E429C4" w:rsidRDefault="00E429C4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E42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 марта 2022 года</w:t>
            </w:r>
          </w:p>
        </w:tc>
      </w:tr>
      <w:tr w:rsidR="00E429C4" w:rsidRPr="00E429C4" w:rsidTr="001264A9">
        <w:trPr>
          <w:trHeight w:val="2036"/>
        </w:trPr>
        <w:tc>
          <w:tcPr>
            <w:tcW w:w="1956" w:type="dxa"/>
          </w:tcPr>
          <w:p w:rsidR="00E429C4" w:rsidRPr="00EA2A2D" w:rsidRDefault="00E66EBE" w:rsidP="00EA2A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E66E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видео о мегаполисах</w:t>
              </w:r>
            </w:hyperlink>
          </w:p>
        </w:tc>
        <w:tc>
          <w:tcPr>
            <w:tcW w:w="4281" w:type="dxa"/>
          </w:tcPr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работы на MC-SD фестиваль — международный конкурс, на котором будут представлены лучшие документальные видеоролики о мегаполисах, которые показывают уже реализованные решения и мотивируют на новые инициативы.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свою историю Вы можете сделать вызов жизни друга, соседа или семье из другого мегаполиса. Ваш короткометражный документальный фильм может изменить мир.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Категории: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6EBE" w:rsidRPr="00E66EBE" w:rsidRDefault="00E66EBE" w:rsidP="00E66EB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Лучшее документальное видео — не более 4-х минут.</w:t>
            </w:r>
          </w:p>
          <w:p w:rsidR="00E429C4" w:rsidRDefault="00E66EBE" w:rsidP="00E66EBE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репортаж — не более 4-х минут.</w:t>
            </w:r>
          </w:p>
          <w:p w:rsidR="00E66EBE" w:rsidRPr="00E66EBE" w:rsidRDefault="00E66EBE" w:rsidP="00E66E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награды и 3 приза составляет 11 500 евро приблизительно 13 000 долларов США.</w:t>
            </w:r>
          </w:p>
        </w:tc>
        <w:tc>
          <w:tcPr>
            <w:tcW w:w="2523" w:type="dxa"/>
          </w:tcPr>
          <w:p w:rsidR="00CE2C8D" w:rsidRPr="00CE2C8D" w:rsidRDefault="00CE2C8D" w:rsidP="00CE2C8D">
            <w:pPr>
              <w:pStyle w:val="a7"/>
              <w:numPr>
                <w:ilvl w:val="0"/>
                <w:numId w:val="13"/>
              </w:numPr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принимать участие могут все желающие;</w:t>
            </w:r>
          </w:p>
          <w:p w:rsidR="00CE2C8D" w:rsidRPr="00CE2C8D" w:rsidRDefault="00CE2C8D" w:rsidP="00CE2C8D">
            <w:pPr>
              <w:pStyle w:val="a7"/>
              <w:numPr>
                <w:ilvl w:val="0"/>
                <w:numId w:val="13"/>
              </w:numPr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должны иметь студенческий билет;</w:t>
            </w:r>
          </w:p>
          <w:p w:rsidR="00E429C4" w:rsidRPr="00CE2C8D" w:rsidRDefault="00E429C4" w:rsidP="00CE2C8D">
            <w:pPr>
              <w:pStyle w:val="a7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E429C4" w:rsidRPr="00EA2A2D" w:rsidRDefault="00E66EBE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15.10.22</w:t>
            </w:r>
          </w:p>
        </w:tc>
      </w:tr>
      <w:tr w:rsidR="00E429C4" w:rsidRPr="00E429C4" w:rsidTr="001264A9">
        <w:trPr>
          <w:trHeight w:val="2036"/>
        </w:trPr>
        <w:tc>
          <w:tcPr>
            <w:tcW w:w="1956" w:type="dxa"/>
          </w:tcPr>
          <w:p w:rsidR="00E429C4" w:rsidRPr="00E429C4" w:rsidRDefault="00CE2C8D" w:rsidP="00CE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E2C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IV</w:t>
              </w:r>
              <w:r w:rsidRPr="00CE2C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Международный конкурс детского рисунка "Моя Россия"</w:t>
              </w:r>
            </w:hyperlink>
          </w:p>
        </w:tc>
        <w:tc>
          <w:tcPr>
            <w:tcW w:w="4281" w:type="dxa"/>
          </w:tcPr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проходит при поддержке Президентского фонда культурных инициатив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конкурса – «Традиции народов России». 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2C8D" w:rsidRPr="00E429C4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церемония оглашения и награждения победителей пройдет в Санкт-Петербурге 3 июня 2022 года. Призовой фонд конкурса 300000 рублей.</w:t>
            </w:r>
          </w:p>
        </w:tc>
        <w:tc>
          <w:tcPr>
            <w:tcW w:w="2523" w:type="dxa"/>
          </w:tcPr>
          <w:p w:rsidR="00E429C4" w:rsidRPr="00E429C4" w:rsidRDefault="00CE2C8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проводится для детей трех возрастных категорий: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6-10 лет; 11-14 лет; 15-17 лет</w:t>
            </w:r>
          </w:p>
        </w:tc>
        <w:tc>
          <w:tcPr>
            <w:tcW w:w="1418" w:type="dxa"/>
          </w:tcPr>
          <w:p w:rsidR="00E429C4" w:rsidRPr="00E429C4" w:rsidRDefault="00CE2C8D" w:rsidP="00CE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31.03.22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CE2C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творческих работ «Во все книжные»</w:t>
              </w:r>
            </w:hyperlink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Организатор: Библиотечная система имени Михаила Юрьевича Лермонтова.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участию в конкурсе приглашаются все желающие в возрасте от 18 до 35 лет.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творческие работы, популяризирующие библиотеки, чтение и книги, по номинациям: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«Реклама библиотеки»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Киноплакат</w:t>
            </w:r>
            <w:proofErr w:type="spellEnd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контакте с литературным миром»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«Создай VK </w:t>
            </w:r>
            <w:proofErr w:type="spellStart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mini</w:t>
            </w:r>
            <w:proofErr w:type="spellEnd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apps</w:t>
            </w:r>
            <w:proofErr w:type="spellEnd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  <w:p w:rsidR="00CE2C8D" w:rsidRPr="00CE2C8D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4CCA" w:rsidRPr="00E429C4" w:rsidRDefault="00CE2C8D" w:rsidP="00CE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конкурса победители награждаются дипломами и памятными призами. Лучшие работы будут отмечены специальными призами от партнера конкурса «</w:t>
            </w:r>
            <w:proofErr w:type="spellStart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CE2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23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2E4A90" w:rsidRPr="00E429C4" w:rsidRDefault="002E4A90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432E75" w:rsidRPr="00432E75" w:rsidRDefault="00DC0C2F" w:rsidP="0043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DC0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Международный конкурс рисунка на тему «Химические элементы в виде людей»</w:t>
              </w:r>
            </w:hyperlink>
          </w:p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1264A9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рисунки химических элементов в виде людей. Фантазия авторов ничем не ограничивается!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Технические требования: JPG, PNG, PSD, MDP; размер файла до 30 МБ; от 300 </w:t>
            </w:r>
            <w:proofErr w:type="spellStart"/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Заявки принимаются через сайт конкурса, следуйте написанным инструкциям по загрузке работы.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Авторы лучших рисунков получат денежный приз в размере 50 000 иен.</w:t>
            </w:r>
          </w:p>
          <w:p w:rsidR="00DC0C2F" w:rsidRPr="00E429C4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 будет присуждено пять премий в размере 10 000 иен.</w:t>
            </w:r>
          </w:p>
        </w:tc>
        <w:tc>
          <w:tcPr>
            <w:tcW w:w="2523" w:type="dxa"/>
          </w:tcPr>
          <w:p w:rsidR="001264A9" w:rsidRPr="00E429C4" w:rsidRDefault="00DC0C2F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 желающие</w:t>
            </w:r>
          </w:p>
        </w:tc>
        <w:tc>
          <w:tcPr>
            <w:tcW w:w="1418" w:type="dxa"/>
          </w:tcPr>
          <w:p w:rsidR="001264A9" w:rsidRDefault="00432E75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432E75" w:rsidRPr="00E429C4" w:rsidRDefault="00432E75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14.03.22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1264A9" w:rsidRPr="00E429C4" w:rsidRDefault="00F64692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1264A9" w:rsidRPr="001264A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Творческий конкурс «На наших знамёнах начертано слово «Победа»</w:t>
              </w:r>
            </w:hyperlink>
          </w:p>
        </w:tc>
        <w:tc>
          <w:tcPr>
            <w:tcW w:w="4281" w:type="dxa"/>
          </w:tcPr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заявки в номинациях: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Проза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сочинение о Великой Отечественной Войне и Дне </w:t>
            </w:r>
            <w:proofErr w:type="gramStart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 ,</w:t>
            </w:r>
            <w:proofErr w:type="gramEnd"/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эссе, «письмо с фронта» , короткий рассказ.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Поэзия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стихотворение о Великой Отечественной войне, о Дне Победы.</w:t>
            </w:r>
          </w:p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Декламация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видеозапись чтения стихотворений о войне саратовских поэтов, а также современных авторов, предпочтительно являющихся членами МЛХО «Страна детства».</w:t>
            </w:r>
          </w:p>
          <w:p w:rsidR="001264A9" w:rsidRPr="00E429C4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Песня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вокальное исполнение, коллективное исполнение (ансамбль, хор), видеозапись песен о войне. Предпочтение – песням современных авторов.</w:t>
            </w:r>
          </w:p>
        </w:tc>
        <w:tc>
          <w:tcPr>
            <w:tcW w:w="2523" w:type="dxa"/>
          </w:tcPr>
          <w:p w:rsidR="001264A9" w:rsidRPr="001264A9" w:rsidRDefault="001264A9" w:rsidP="00126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2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 от 5 до 17 лет</w:t>
            </w:r>
          </w:p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марта 2022 года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1264A9" w:rsidRPr="00E429C4" w:rsidRDefault="00F64692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V Всероссийский </w:t>
              </w:r>
              <w:proofErr w:type="spellStart"/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кибертурнир</w:t>
              </w:r>
              <w:proofErr w:type="spellEnd"/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по обучающей компьютерной игре «ЖЭКА» и II Всероссийский конкурс анимационных проектов «ЖЭКА-МУЛЬТ».</w:t>
              </w:r>
            </w:hyperlink>
          </w:p>
        </w:tc>
        <w:tc>
          <w:tcPr>
            <w:tcW w:w="4281" w:type="dxa"/>
          </w:tcPr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цель ежегодного Всероссийского </w:t>
            </w:r>
            <w:proofErr w:type="gram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конкурса  –</w:t>
            </w:r>
            <w:proofErr w:type="gram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ответственного отношения к окружающей среде и городскому пространству, знакомство ребят с современной жилищно-коммунальной инфраструктурой и основными профессиями сферы ЖКХ.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Традиционно конкурс будет проходить в три этапа. I этап: регистрация участников – с 11 января по 25 апреля 2022 года. II этап: Отборочный тур - с 11 января по 25 апреля 2022 года. III этап: Финал, который будет проводиться очно в период с 28 апреля по 31 мая 2022 года.</w:t>
            </w:r>
          </w:p>
          <w:p w:rsidR="0038425F" w:rsidRPr="0038425F" w:rsidRDefault="0038425F" w:rsidP="00384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Pr="00E429C4" w:rsidRDefault="0038425F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Организаторы: Фонд содействия реформированию ЖКХ.</w:t>
            </w:r>
          </w:p>
        </w:tc>
        <w:tc>
          <w:tcPr>
            <w:tcW w:w="2523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российские учащиеся в возрасте от 7 до 17 лет</w:t>
            </w:r>
          </w:p>
        </w:tc>
        <w:tc>
          <w:tcPr>
            <w:tcW w:w="1418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 w:rsidRPr="00384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апреля 2022 года</w:t>
            </w:r>
          </w:p>
        </w:tc>
      </w:tr>
      <w:tr w:rsidR="001264A9" w:rsidRPr="00E429C4" w:rsidTr="001264A9">
        <w:trPr>
          <w:trHeight w:val="2036"/>
        </w:trPr>
        <w:tc>
          <w:tcPr>
            <w:tcW w:w="1956" w:type="dxa"/>
          </w:tcPr>
          <w:p w:rsidR="00D1527D" w:rsidRPr="00D1527D" w:rsidRDefault="00F64692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D1527D" w:rsidRPr="00D1527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дизайна ARTZEPT</w:t>
              </w:r>
            </w:hyperlink>
          </w:p>
          <w:p w:rsidR="001264A9" w:rsidRPr="00E429C4" w:rsidRDefault="001264A9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1" w:type="dxa"/>
          </w:tcPr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Принимаются концептуальные решения по созданию скульптурной формы со световыми эффектами, предназначенной для сада около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Zepter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«Свет и оптимизм».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64A9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Ожидается, что участники конкурса предложат визуальное решение световых скульптур максимальной высотой 3,5 м, технически выполнимое из широкого спектра современных, прочных и атмосферостойких материалов.</w:t>
            </w:r>
          </w:p>
          <w:p w:rsid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Заявки должны быть представлены в виде рисунков, фотографий, изображений, моделей и сопровождаться текстовым описанием (до 300 слов). Все визуальные и текстовые материалы должны быть </w:t>
            </w:r>
            <w:proofErr w:type="gramStart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представлены  в</w:t>
            </w:r>
            <w:proofErr w:type="gramEnd"/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формате PDF, в высоком разрешении, подходящем для высококачественной печати, такой как каталоги, брошюры и т.д.</w:t>
            </w:r>
          </w:p>
          <w:p w:rsidR="00D1527D" w:rsidRPr="00D1527D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527D" w:rsidRPr="00E429C4" w:rsidRDefault="00D1527D" w:rsidP="00D15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должны быть отправлены по следующим адресам электронной почты: gordana.biba.markovic@gmail.com, pressoffice@zepteritaly.com со ссылкой на файлы на https://wetransfer.com.</w:t>
            </w:r>
          </w:p>
        </w:tc>
        <w:tc>
          <w:tcPr>
            <w:tcW w:w="2523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желающие</w:t>
            </w:r>
          </w:p>
        </w:tc>
        <w:tc>
          <w:tcPr>
            <w:tcW w:w="1418" w:type="dxa"/>
          </w:tcPr>
          <w:p w:rsidR="001264A9" w:rsidRPr="00E429C4" w:rsidRDefault="00D1527D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июня 2022 года</w:t>
            </w:r>
          </w:p>
        </w:tc>
      </w:tr>
      <w:tr w:rsidR="00D1527D" w:rsidRPr="00E429C4" w:rsidTr="001264A9">
        <w:trPr>
          <w:trHeight w:val="2036"/>
        </w:trPr>
        <w:tc>
          <w:tcPr>
            <w:tcW w:w="1956" w:type="dxa"/>
          </w:tcPr>
          <w:p w:rsidR="00D1527D" w:rsidRPr="00E429C4" w:rsidRDefault="00DC0C2F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Pr="00DC0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статей «Мир университетов»</w:t>
              </w:r>
            </w:hyperlink>
          </w:p>
        </w:tc>
        <w:tc>
          <w:tcPr>
            <w:tcW w:w="4281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проходит в двух номинациях в Википедиях на русском и английском языках.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0C2F" w:rsidRPr="00DC0C2F" w:rsidRDefault="00DC0C2F" w:rsidP="00DC0C2F">
            <w:pPr>
              <w:pStyle w:val="a7"/>
              <w:numPr>
                <w:ilvl w:val="0"/>
                <w:numId w:val="14"/>
              </w:numPr>
              <w:ind w:left="34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университетов (на русском языке)» — статьи на русском языке о высших учебных заведениях мира и России. Статьи, посвящённые высшим учебным заведениям России, будут оценены с тройным коэффициентом.</w:t>
            </w:r>
          </w:p>
          <w:p w:rsidR="00DC0C2F" w:rsidRPr="00DC0C2F" w:rsidRDefault="00DC0C2F" w:rsidP="00DC0C2F">
            <w:pPr>
              <w:pStyle w:val="a7"/>
              <w:numPr>
                <w:ilvl w:val="0"/>
                <w:numId w:val="14"/>
              </w:numPr>
              <w:ind w:left="34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«Университеты России (на английском языке)» — статьи на английском языке о высших учебных заведениях России.</w:t>
            </w:r>
          </w:p>
          <w:p w:rsidR="00DC0C2F" w:rsidRDefault="00DC0C2F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0C2F" w:rsidRPr="00E429C4" w:rsidRDefault="00DC0C2F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Общий размер призового фонда составляет 100 000 рублей. В каждой из номинаций определяются по 5 </w:t>
            </w:r>
            <w:r w:rsidRPr="00DC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призёров, которые получат сертификаты интернет-магазина: I место — 20 000 рублей, II место — 14 000 рублей, III место — 9000 рублей, IV место — 5000 рублей, V место — 2000 рублей.</w:t>
            </w:r>
          </w:p>
        </w:tc>
        <w:tc>
          <w:tcPr>
            <w:tcW w:w="2523" w:type="dxa"/>
          </w:tcPr>
          <w:p w:rsidR="00D1527D" w:rsidRPr="00E429C4" w:rsidRDefault="00DC0C2F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 желающие</w:t>
            </w:r>
          </w:p>
        </w:tc>
        <w:tc>
          <w:tcPr>
            <w:tcW w:w="1418" w:type="dxa"/>
          </w:tcPr>
          <w:p w:rsidR="00D1527D" w:rsidRPr="00E429C4" w:rsidRDefault="00DC0C2F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7.03.22</w:t>
            </w:r>
          </w:p>
        </w:tc>
      </w:tr>
      <w:tr w:rsidR="002E4A90" w:rsidRPr="00E429C4" w:rsidTr="001264A9">
        <w:trPr>
          <w:trHeight w:val="2036"/>
        </w:trPr>
        <w:tc>
          <w:tcPr>
            <w:tcW w:w="1956" w:type="dxa"/>
          </w:tcPr>
          <w:p w:rsidR="002E4A90" w:rsidRPr="00E429C4" w:rsidRDefault="00DC0C2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C0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Международный фотоконкурс </w:t>
              </w:r>
              <w:proofErr w:type="spellStart"/>
              <w:r w:rsidRPr="00DC0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Palm</w:t>
              </w:r>
              <w:proofErr w:type="spellEnd"/>
            </w:hyperlink>
          </w:p>
        </w:tc>
        <w:tc>
          <w:tcPr>
            <w:tcW w:w="4281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Принимаются фотографии на любую тему.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 изображений от одного участника.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Фотографии должны быть в формате .JPG, не менее 3000 пикселей по длинной стороне.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A90" w:rsidRPr="00E429C4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Для участия нужно подать заявку через сайт конкурса. Заявка сопровождается информацией об авторе и снимках.</w:t>
            </w:r>
          </w:p>
        </w:tc>
        <w:tc>
          <w:tcPr>
            <w:tcW w:w="2523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  <w:p w:rsidR="002E4A90" w:rsidRPr="00E429C4" w:rsidRDefault="002E4A90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A90" w:rsidRPr="00E429C4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.03.22</w:t>
            </w:r>
          </w:p>
        </w:tc>
      </w:tr>
      <w:tr w:rsidR="00C84CCA" w:rsidRPr="00E429C4" w:rsidTr="001264A9">
        <w:trPr>
          <w:trHeight w:val="2036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Межрегиональный конкурс юных техников-изобретателей Енисейской Сибири 2021/2022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Цель Конкурса: развитие интеллектуальных способностей к научной (научно-исследовательской), инженерно-технической, изобретательской деятельности среди молодежи.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15 марта 2022 года</w:t>
            </w:r>
          </w:p>
        </w:tc>
      </w:tr>
      <w:tr w:rsidR="00C84CCA" w:rsidRPr="00E429C4" w:rsidTr="001264A9">
        <w:trPr>
          <w:trHeight w:val="2036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Творческий конкурс «Мастерская Остро Современных Текстов»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Конкурс стихов и прозы, посвященный юбилею Марины Цветаевой.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Организатор: Фестиваль молодых читателей России «Сочи – МОСТ-2022»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7 номинаций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C84CCA" w:rsidP="00E429C4">
            <w:pPr>
              <w:numPr>
                <w:ilvl w:val="0"/>
                <w:numId w:val="3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Победители получат дипломы и подарки.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Авторы в возрасте от 11 до 18 лет включительно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Дедлайн – 5 марта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для педагогов «Учебный 2022 год с Марусей» от Вконтакте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Учителям предлагается в доступной и интересной форме рассказать, как голосовые ассистенты помогают в учебном процессе.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Организаторы: социальная сеть VK при поддержке Министерства просвещения России.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Призы:</w:t>
            </w:r>
          </w:p>
          <w:p w:rsidR="00C84CCA" w:rsidRPr="00E429C4" w:rsidRDefault="00C84CCA" w:rsidP="00E429C4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 лучших работ получат «умные» колонки «Капсула Мини» с голосовым помощником Марусей, которые позволят сделать уроки более запоминающимися.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23" w:type="dxa"/>
          </w:tcPr>
          <w:p w:rsidR="00C84CCA" w:rsidRPr="00E429C4" w:rsidRDefault="00C84CCA" w:rsidP="00E429C4">
            <w:pPr>
              <w:pStyle w:val="accordioncontent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lastRenderedPageBreak/>
              <w:t>В конкурсе могут принять участие школьные учителя 1-11 классов. 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Дедлайн – </w:t>
            </w:r>
            <w:r w:rsidRPr="00E42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года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Default="00DC0C2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C0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литературный фотоконкурс</w:t>
              </w:r>
            </w:hyperlink>
          </w:p>
          <w:p w:rsidR="00D157A6" w:rsidRDefault="00D157A6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A6" w:rsidRDefault="00D157A6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7A6" w:rsidRPr="00E429C4" w:rsidRDefault="00D157A6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Принимаются фотографии, вдохновленные литературой (поэзией, прозой, драмой и др.).</w:t>
            </w: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От одного участника принимается одна фотография.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 xml:space="preserve">Будет выбрано 10 победителей, фотографии которых будут выставлены в рамках Фестиваля литературы на немецком языке, который пройдет в июне в </w:t>
            </w:r>
            <w:proofErr w:type="spellStart"/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Клагенфурте</w:t>
            </w:r>
            <w:proofErr w:type="spellEnd"/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, Австрия. Премии победителям: 1 место — 800 евро, 2 место — 500 евро, 3 место — 300 евро.</w:t>
            </w:r>
          </w:p>
        </w:tc>
        <w:tc>
          <w:tcPr>
            <w:tcW w:w="2523" w:type="dxa"/>
          </w:tcPr>
          <w:p w:rsidR="00C84CCA" w:rsidRPr="00E429C4" w:rsidRDefault="00DC0C2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1418" w:type="dxa"/>
          </w:tcPr>
          <w:p w:rsidR="00C84CCA" w:rsidRPr="00E429C4" w:rsidRDefault="00DC0C2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8.04.22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студенческих проектов Steel2Real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Участникам конкурса предлагается разработать архитектурные и конструктивные решения в рамках одного проекта. Студентам архитектурных специальностей рекомендуется объединять свои силы со студентами строительных (инженерных) специальностей и подавать командные заявки на участие в конкурсе (до 5 человек в одной команде). При этом, как и прежде, принимаются и индивидуальные заявки (от одного человека) на участие в конкурсе.</w:t>
            </w:r>
          </w:p>
          <w:p w:rsidR="00C84CCA" w:rsidRPr="00E429C4" w:rsidRDefault="00C84CCA" w:rsidP="00E429C4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C84CCA" w:rsidRPr="00E429C4" w:rsidRDefault="00C84CCA" w:rsidP="00E429C4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Призовой фонд — 375 000 рублей. Первое место — 150 000 рублей. Второе место — 125 000 рублей. Третье место — 100 000 рублей.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E429C4">
              <w:rPr>
                <w:rFonts w:eastAsiaTheme="minorHAnsi"/>
                <w:lang w:eastAsia="en-US"/>
              </w:rPr>
              <w:t>Организатор: Ассоциация развития стального строительства.</w:t>
            </w:r>
            <w:r w:rsidRPr="00E429C4">
              <w:t xml:space="preserve"> 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proofErr w:type="gramStart"/>
            <w:r w:rsidRPr="00E429C4">
              <w:rPr>
                <w:rFonts w:eastAsiaTheme="minorHAnsi"/>
                <w:lang w:eastAsia="en-US"/>
              </w:rPr>
              <w:t>Студенты  бакалавриата</w:t>
            </w:r>
            <w:proofErr w:type="gramEnd"/>
            <w:r w:rsidRPr="00E429C4">
              <w:rPr>
                <w:rFonts w:eastAsiaTheme="minorHAnsi"/>
                <w:lang w:eastAsia="en-US"/>
              </w:rPr>
              <w:t>, специалитета и магистратуры любых форм обучения вузов любых специальностей, учащиеся колледжей любых специальностей, специалисты, окончившие обучение в вузе или колледже не ранее 2019 года.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t>Дедлайн - 28 марта 2022 года.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D157A6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0C2F"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детского творчества «Море творчества и милосердия»</w:t>
              </w:r>
            </w:hyperlink>
          </w:p>
        </w:tc>
        <w:tc>
          <w:tcPr>
            <w:tcW w:w="4281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Принимаются работы в жанровых направлениях «Литературное творчество», «Художественное чтение», «Авторское чтение», «Авторская песня», «Научно-популярная работа».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Темы конкурсных работ:</w:t>
            </w:r>
          </w:p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«Благотворительность»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«Что я знаю о Красном Кресте»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«Деятельность и история Красного Креста в моем регионе»</w:t>
            </w:r>
          </w:p>
          <w:p w:rsidR="00DC0C2F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«Вакцинация глазами ребенка»</w:t>
            </w:r>
          </w:p>
          <w:p w:rsidR="00C84CCA" w:rsidRPr="006A6B8A" w:rsidRDefault="00DC0C2F" w:rsidP="006A6B8A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«Мы победим КОВИД»</w:t>
            </w:r>
          </w:p>
        </w:tc>
        <w:tc>
          <w:tcPr>
            <w:tcW w:w="2523" w:type="dxa"/>
          </w:tcPr>
          <w:p w:rsidR="00C84CCA" w:rsidRPr="00E429C4" w:rsidRDefault="00DC0C2F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 возрасте до 18 лет</w:t>
            </w:r>
          </w:p>
        </w:tc>
        <w:tc>
          <w:tcPr>
            <w:tcW w:w="1418" w:type="dxa"/>
          </w:tcPr>
          <w:p w:rsidR="00DC0C2F" w:rsidRPr="00DC0C2F" w:rsidRDefault="00DC0C2F" w:rsidP="00D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на получение грантов для участия в летней школе для изучения немецкого языка в Баварии</w:t>
              </w:r>
            </w:hyperlink>
          </w:p>
        </w:tc>
        <w:tc>
          <w:tcPr>
            <w:tcW w:w="4281" w:type="dxa"/>
          </w:tcPr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Финансирование: стипендии включают плату за курс, проживание и питание в Баварском университете; в случае онлайн-курсов будет покрываться стоимость курса.</w:t>
            </w:r>
          </w:p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Для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заявки на конкурс необходимо:</w:t>
            </w:r>
          </w:p>
          <w:p w:rsidR="006A6B8A" w:rsidRPr="006A6B8A" w:rsidRDefault="006A6B8A" w:rsidP="006A6B8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Являться гражданином Российской Федерации;</w:t>
            </w:r>
          </w:p>
          <w:p w:rsidR="006A6B8A" w:rsidRPr="006A6B8A" w:rsidRDefault="006A6B8A" w:rsidP="006A6B8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Быть совершеннолетним;</w:t>
            </w:r>
          </w:p>
          <w:p w:rsidR="006A6B8A" w:rsidRPr="006A6B8A" w:rsidRDefault="006A6B8A" w:rsidP="006A6B8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Являться действующим студентом 2-го и выше года обучения или молодым ученым;</w:t>
            </w:r>
          </w:p>
          <w:p w:rsidR="006A6B8A" w:rsidRPr="006A6B8A" w:rsidRDefault="006A6B8A" w:rsidP="006A6B8A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Быть способным подтвердить необходимый уровень владения немецким языком (не ниже B1);</w:t>
            </w:r>
          </w:p>
          <w:p w:rsidR="00C84CCA" w:rsidRPr="00E429C4" w:rsidRDefault="00C84CC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студенты и молодые ученые со средним уровнем знания немецког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(как минимум B1-level)</w:t>
            </w:r>
          </w:p>
        </w:tc>
        <w:tc>
          <w:tcPr>
            <w:tcW w:w="1418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23.03.22</w:t>
            </w:r>
          </w:p>
        </w:tc>
      </w:tr>
      <w:tr w:rsidR="006A6B8A" w:rsidRPr="00E429C4" w:rsidTr="001264A9">
        <w:trPr>
          <w:trHeight w:val="329"/>
        </w:trPr>
        <w:tc>
          <w:tcPr>
            <w:tcW w:w="1956" w:type="dxa"/>
          </w:tcPr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Всероссийский конкурс «Классное пространство»</w:t>
              </w:r>
            </w:hyperlink>
          </w:p>
          <w:p w:rsidR="006A6B8A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работы, включающие визуальную часть, представляющую эскиз школьного пространства, и текстовую часть, описывающую детали данного </w:t>
            </w:r>
            <w:proofErr w:type="gramStart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пространства,  в</w:t>
            </w:r>
            <w:proofErr w:type="gramEnd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номинациях:</w:t>
            </w:r>
          </w:p>
          <w:p w:rsid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 РДШ</w:t>
            </w:r>
          </w:p>
        </w:tc>
        <w:tc>
          <w:tcPr>
            <w:tcW w:w="2523" w:type="dxa"/>
          </w:tcPr>
          <w:p w:rsidR="006A6B8A" w:rsidRPr="006A6B8A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в возрасте от 8 до 17 лет</w:t>
            </w:r>
          </w:p>
        </w:tc>
        <w:tc>
          <w:tcPr>
            <w:tcW w:w="1418" w:type="dxa"/>
          </w:tcPr>
          <w:p w:rsidR="006A6B8A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13.03.22</w:t>
            </w:r>
          </w:p>
        </w:tc>
      </w:tr>
      <w:tr w:rsidR="009A6E15" w:rsidRPr="00E429C4" w:rsidTr="00124FC6">
        <w:trPr>
          <w:trHeight w:val="329"/>
        </w:trPr>
        <w:tc>
          <w:tcPr>
            <w:tcW w:w="1956" w:type="dxa"/>
          </w:tcPr>
          <w:p w:rsidR="009A6E15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Всероссийский открытый конкурс проектов </w:t>
              </w:r>
              <w:proofErr w:type="spellStart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Science.Technology.Art</w:t>
              </w:r>
              <w:proofErr w:type="spellEnd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 в сфере научного и технологического искусства</w:t>
              </w:r>
            </w:hyperlink>
          </w:p>
        </w:tc>
        <w:tc>
          <w:tcPr>
            <w:tcW w:w="4281" w:type="dxa"/>
          </w:tcPr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Победители получат грант на реализацию художественного произведения в размере 500 000 рублей, гарантию участия созданного проекта в выставке.</w:t>
            </w:r>
          </w:p>
          <w:p w:rsidR="009A6E15" w:rsidRPr="006A6B8A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Кроме указанных призов, для победителей всех категорий может быть организовано предоставление арт-резиденции (мастерской) Университетом ИТМО или другими партнёрами конкурса сроком до 6 месяцев в целях реализации проекта, а также участие в образовательных мероприятиях Университета ИТМО.</w:t>
            </w:r>
          </w:p>
        </w:tc>
        <w:tc>
          <w:tcPr>
            <w:tcW w:w="2523" w:type="dxa"/>
          </w:tcPr>
          <w:p w:rsidR="009A6E15" w:rsidRPr="006A6B8A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9A6E15" w:rsidRPr="00E429C4" w:rsidTr="00124FC6">
        <w:trPr>
          <w:trHeight w:val="329"/>
        </w:trPr>
        <w:tc>
          <w:tcPr>
            <w:tcW w:w="1956" w:type="dxa"/>
          </w:tcPr>
          <w:p w:rsidR="009A6E15" w:rsidRDefault="00F64692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6E15" w:rsidRPr="00F6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Международный фотоконкурс, </w:t>
              </w:r>
              <w:r w:rsidR="009A6E15" w:rsidRPr="00F64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посвященный зиме «Зимняя картина»</w:t>
              </w:r>
            </w:hyperlink>
          </w:p>
        </w:tc>
        <w:tc>
          <w:tcPr>
            <w:tcW w:w="4281" w:type="dxa"/>
          </w:tcPr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Организаторы: Дарвиновский музей совместно с Национальной </w:t>
            </w:r>
            <w:r w:rsidRPr="009A6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ассоциацией профессионалов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фотоиндустрии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Номинации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«Зима в городе»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«Животные зимой»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«Зимний портрет»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«Зима. Макро»</w:t>
            </w:r>
          </w:p>
          <w:p w:rsid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6A6B8A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принимается не более 5 фотографий от одного автора. </w:t>
            </w:r>
          </w:p>
        </w:tc>
        <w:tc>
          <w:tcPr>
            <w:tcW w:w="2523" w:type="dxa"/>
          </w:tcPr>
          <w:p w:rsidR="009A6E15" w:rsidRPr="006A6B8A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1418" w:type="dxa"/>
          </w:tcPr>
          <w:p w:rsidR="009A6E15" w:rsidRDefault="009A6E15" w:rsidP="0012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30.09.22</w:t>
            </w:r>
          </w:p>
        </w:tc>
      </w:tr>
      <w:tr w:rsidR="009A6E15" w:rsidRPr="00E429C4" w:rsidTr="001264A9">
        <w:trPr>
          <w:trHeight w:val="329"/>
        </w:trPr>
        <w:tc>
          <w:tcPr>
            <w:tcW w:w="1956" w:type="dxa"/>
          </w:tcPr>
          <w:p w:rsidR="009A6E15" w:rsidRDefault="009A6E15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Международный конкурс дизайна </w:t>
              </w:r>
              <w:proofErr w:type="spellStart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Young</w:t>
              </w:r>
              <w:proofErr w:type="spellEnd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Package</w:t>
              </w:r>
              <w:proofErr w:type="spellEnd"/>
            </w:hyperlink>
          </w:p>
        </w:tc>
        <w:tc>
          <w:tcPr>
            <w:tcW w:w="4281" w:type="dxa"/>
          </w:tcPr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Принимаются дизайн-проекты упаковки на тему «Еда это …».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Упаковка должна способствовать улучшению качества жизни, учитывая особенности современного мира и экологические аспекты.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Задача участников — творчески и ответственно упаковать товары, связанные с едой.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двух категориях: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. Учащиеся старших классов школ, студенты СПО (от 15 лет)</w:t>
            </w:r>
          </w:p>
          <w:p w:rsidR="009A6E15" w:rsidRDefault="009A6E15" w:rsidP="009A6E1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. Студенты вузов и дизайнеры любого возраста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9A6E15" w:rsidRPr="009A6E15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E15" w:rsidRPr="009A6E15" w:rsidRDefault="009A6E15" w:rsidP="009A6E1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получат денежные премии. В категории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: 1 место — 1500 евро, 2 место — 600 евро, 3 место — 500 евро. В категории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: 1 место — 2500 евро, 2 место — 1200 евро, 3 место — 1000 евро.</w:t>
            </w:r>
          </w:p>
          <w:p w:rsidR="009A6E15" w:rsidRPr="009A6E15" w:rsidRDefault="009A6E15" w:rsidP="009A6E1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Один из победителей будет выбран для прохождения оплачиваемой стажировки в инновационном центре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Obaly</w:t>
            </w:r>
            <w:proofErr w:type="spellEnd"/>
            <w:r w:rsidRPr="009A6E1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3 недель (Чехия).</w:t>
            </w:r>
          </w:p>
        </w:tc>
        <w:tc>
          <w:tcPr>
            <w:tcW w:w="2523" w:type="dxa"/>
          </w:tcPr>
          <w:p w:rsidR="009A6E15" w:rsidRPr="006A6B8A" w:rsidRDefault="009A6E15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школьники, студенты и дизайнеры</w:t>
            </w:r>
          </w:p>
        </w:tc>
        <w:tc>
          <w:tcPr>
            <w:tcW w:w="1418" w:type="dxa"/>
          </w:tcPr>
          <w:p w:rsidR="009A6E15" w:rsidRDefault="009A6E15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11.05.22</w:t>
            </w:r>
          </w:p>
        </w:tc>
      </w:tr>
      <w:tr w:rsidR="006A6B8A" w:rsidRPr="00E429C4" w:rsidTr="001264A9">
        <w:trPr>
          <w:trHeight w:val="329"/>
        </w:trPr>
        <w:tc>
          <w:tcPr>
            <w:tcW w:w="1956" w:type="dxa"/>
          </w:tcPr>
          <w:p w:rsidR="009A6E15" w:rsidRPr="006A6B8A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A6E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 творческий конкурс «Жизнь после конфликта»</w:t>
              </w:r>
            </w:hyperlink>
          </w:p>
          <w:p w:rsid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Фонд </w:t>
            </w:r>
            <w:proofErr w:type="spellStart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proofErr w:type="spellEnd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proofErr w:type="spellEnd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Innocence</w:t>
            </w:r>
            <w:proofErr w:type="spellEnd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 xml:space="preserve"> (Великобритания).</w:t>
            </w:r>
          </w:p>
          <w:p w:rsidR="009A6E15" w:rsidRDefault="009A6E15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Принимаются творческие работы на тему конфликта в номинациях:</w:t>
            </w:r>
          </w:p>
          <w:p w:rsidR="006A6B8A" w:rsidRPr="009A6E15" w:rsidRDefault="006A6B8A" w:rsidP="009A6E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6A6B8A" w:rsidRPr="009A6E15" w:rsidRDefault="009A6E15" w:rsidP="009A6E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</w:t>
            </w:r>
          </w:p>
          <w:p w:rsidR="006A6B8A" w:rsidRPr="009A6E15" w:rsidRDefault="006A6B8A" w:rsidP="009A6E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6A6B8A" w:rsidRPr="009A6E15" w:rsidRDefault="006A6B8A" w:rsidP="009A6E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523" w:type="dxa"/>
          </w:tcPr>
          <w:p w:rsidR="009A6E15" w:rsidRPr="006A6B8A" w:rsidRDefault="009A6E15" w:rsidP="009A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дети и подростки со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в возрасте от 9 до 18 лет</w:t>
            </w:r>
          </w:p>
          <w:p w:rsidR="006A6B8A" w:rsidRPr="006A6B8A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B8A" w:rsidRDefault="009A6E15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18.03.22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кормушек «Покормите птиц!»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Каждый месяц Жюри будет выбирать по одной работе в каждой номинации. Авторы лучших работ получат электронные Благодарности от организаторов конкурса.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Внимание! Автор работы должен присутствовать на фото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Организатор: Союз охраны птиц.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20 марта 2022 года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для детей «Правнуки Победителей» 2022</w:t>
              </w:r>
            </w:hyperlink>
          </w:p>
        </w:tc>
        <w:tc>
          <w:tcPr>
            <w:tcW w:w="4281" w:type="dxa"/>
          </w:tcPr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Цель конкурса — сохранение в российских семьях памяти об участниках Великой Отечественной войны и тружениках тыла, узниках концентрационных лагерей и военнопленных детях, событиях военного времени, обеспечение преемственности поколений, национальных традиций и ценностных основ через укрепление исторического самосознания подрастающего поколения.</w:t>
            </w:r>
          </w:p>
          <w:p w:rsidR="006A6B8A" w:rsidRPr="006A6B8A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CA" w:rsidRPr="00E429C4" w:rsidRDefault="006A6B8A" w:rsidP="006A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В конкурсе три номинации, один участник сможет по желанию подать заявку в каждую из них.</w:t>
            </w:r>
          </w:p>
        </w:tc>
        <w:tc>
          <w:tcPr>
            <w:tcW w:w="2523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учащиеся в возрасте 10-18 лет</w:t>
            </w:r>
          </w:p>
        </w:tc>
        <w:tc>
          <w:tcPr>
            <w:tcW w:w="1418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10.04.22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6A6B8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киноперевода «Вавилон V» (</w:t>
              </w:r>
              <w:proofErr w:type="spellStart"/>
              <w:r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Babylon</w:t>
              </w:r>
              <w:proofErr w:type="spellEnd"/>
              <w:r w:rsidRPr="006A6B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V)</w:t>
              </w:r>
            </w:hyperlink>
          </w:p>
        </w:tc>
        <w:tc>
          <w:tcPr>
            <w:tcW w:w="4281" w:type="dxa"/>
          </w:tcPr>
          <w:p w:rsidR="006A6B8A" w:rsidRPr="006A6B8A" w:rsidRDefault="006A6B8A" w:rsidP="006A6B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Принимаются индивидуальные и коллективные переводы фильмов, выполненные в период проведения конкурса.</w:t>
            </w:r>
          </w:p>
          <w:p w:rsidR="00C84CCA" w:rsidRPr="00E429C4" w:rsidRDefault="006A6B8A" w:rsidP="006A6B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Конкурсный перевод выполняется для дальнейшего создания субтитров к фильму, поэтому длина субтитра на английском, французском или испанском языке не должна значительно превышать длину субтитра на русском языке.</w:t>
            </w:r>
          </w:p>
        </w:tc>
        <w:tc>
          <w:tcPr>
            <w:tcW w:w="2523" w:type="dxa"/>
          </w:tcPr>
          <w:p w:rsidR="006A6B8A" w:rsidRPr="006A6B8A" w:rsidRDefault="006A6B8A" w:rsidP="006A6B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переводчики и группы переводчиков (студенты, любители, профессионалы) старше 18 лет.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B8A" w:rsidRPr="006A6B8A" w:rsidRDefault="006A6B8A" w:rsidP="006A6B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B8A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31.03.22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Субсидии для безработных, состоящих на учете в Центре </w:t>
              </w:r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занятости населения</w:t>
              </w:r>
            </w:hyperlink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E429C4">
              <w:rPr>
                <w:rFonts w:eastAsiaTheme="minorHAnsi"/>
                <w:lang w:eastAsia="en-US"/>
              </w:rPr>
              <w:lastRenderedPageBreak/>
              <w:t xml:space="preserve">В рамках содействия самозанятости безработных граждан Центром заннятости населения предоставляется единовременная </w:t>
            </w:r>
            <w:r w:rsidRPr="00E429C4">
              <w:rPr>
                <w:rFonts w:eastAsiaTheme="minorHAnsi"/>
                <w:lang w:eastAsia="en-US"/>
              </w:rPr>
              <w:lastRenderedPageBreak/>
              <w:t>финансовая помощь на открытие собственного дела.</w:t>
            </w:r>
          </w:p>
          <w:p w:rsidR="00C84CCA" w:rsidRPr="00E429C4" w:rsidRDefault="00C84CCA" w:rsidP="00E429C4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E429C4">
              <w:rPr>
                <w:rFonts w:eastAsiaTheme="minorHAnsi"/>
                <w:lang w:eastAsia="en-US"/>
              </w:rPr>
              <w:t>Размер единовременной финансовой помощи равен двенадцатикратной величине максимального размера пособия по безработице, увеличенного на районный коэффициент, что составляет порядка 189 228  рублей.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признанные в установленном порядке безработными, а </w:t>
            </w: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граждане, признанные в установленном порядке безработными и прошедшие профессиональное обучение по направлению службы занятости.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Бессрочно </w:t>
            </w:r>
          </w:p>
        </w:tc>
      </w:tr>
      <w:tr w:rsidR="00C84CCA" w:rsidRPr="00E429C4" w:rsidTr="001264A9">
        <w:trPr>
          <w:trHeight w:val="329"/>
        </w:trPr>
        <w:tc>
          <w:tcPr>
            <w:tcW w:w="1956" w:type="dxa"/>
          </w:tcPr>
          <w:p w:rsidR="00C84CCA" w:rsidRPr="00E429C4" w:rsidRDefault="00F64692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84CCA" w:rsidRPr="00E4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Единовременная финансовая помощь на организацию предпринимательской деятельности по линии социальной защиты</w:t>
              </w:r>
            </w:hyperlink>
          </w:p>
        </w:tc>
        <w:tc>
          <w:tcPr>
            <w:tcW w:w="4281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На осуществление индивидуальной предпринимательской деятельности предоставляется единовременная выплата в размере сметы затрат на мероприятия, предусмотренные программой социальной адаптации. Средства могут быть направлены на приобретение основных средств, материально-производственных запасов, а также оплаты имущественных обязательств (аренды имущества).</w:t>
            </w:r>
          </w:p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Размер выплат – 250 000 рублей</w:t>
            </w:r>
          </w:p>
        </w:tc>
        <w:tc>
          <w:tcPr>
            <w:tcW w:w="2523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>малоимущий одиноко проживающий гражданин или совершеннолетний дееспособный член малоимущей семьи, проживающие на территории Красноярского края. </w:t>
            </w:r>
          </w:p>
        </w:tc>
        <w:tc>
          <w:tcPr>
            <w:tcW w:w="1418" w:type="dxa"/>
          </w:tcPr>
          <w:p w:rsidR="00C84CCA" w:rsidRPr="00E429C4" w:rsidRDefault="00C84CCA" w:rsidP="00E429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C4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</w:tbl>
    <w:p w:rsidR="00473E63" w:rsidRPr="00E429C4" w:rsidRDefault="00F64692" w:rsidP="006A6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63" w:rsidRPr="00E429C4" w:rsidSect="000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C8B"/>
    <w:multiLevelType w:val="hybridMultilevel"/>
    <w:tmpl w:val="89EA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155"/>
    <w:multiLevelType w:val="hybridMultilevel"/>
    <w:tmpl w:val="DE3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DD9"/>
    <w:multiLevelType w:val="hybridMultilevel"/>
    <w:tmpl w:val="F982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413F"/>
    <w:multiLevelType w:val="hybridMultilevel"/>
    <w:tmpl w:val="9A68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474C"/>
    <w:multiLevelType w:val="multilevel"/>
    <w:tmpl w:val="C73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F6190"/>
    <w:multiLevelType w:val="hybridMultilevel"/>
    <w:tmpl w:val="E89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2B18"/>
    <w:multiLevelType w:val="multilevel"/>
    <w:tmpl w:val="034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93693"/>
    <w:multiLevelType w:val="hybridMultilevel"/>
    <w:tmpl w:val="E4E8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96BD2"/>
    <w:multiLevelType w:val="hybridMultilevel"/>
    <w:tmpl w:val="2A3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0410"/>
    <w:multiLevelType w:val="multilevel"/>
    <w:tmpl w:val="F0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A6DD7"/>
    <w:multiLevelType w:val="hybridMultilevel"/>
    <w:tmpl w:val="2B3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B4471"/>
    <w:multiLevelType w:val="hybridMultilevel"/>
    <w:tmpl w:val="A55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87BC8"/>
    <w:multiLevelType w:val="multilevel"/>
    <w:tmpl w:val="11F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B2CBD"/>
    <w:multiLevelType w:val="hybridMultilevel"/>
    <w:tmpl w:val="32DC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6DB8"/>
    <w:multiLevelType w:val="multilevel"/>
    <w:tmpl w:val="EF3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84574"/>
    <w:multiLevelType w:val="hybridMultilevel"/>
    <w:tmpl w:val="5A66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26ACA"/>
    <w:multiLevelType w:val="multilevel"/>
    <w:tmpl w:val="0D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95009"/>
    <w:multiLevelType w:val="hybridMultilevel"/>
    <w:tmpl w:val="5450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E0634"/>
    <w:multiLevelType w:val="multilevel"/>
    <w:tmpl w:val="70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7A698C"/>
    <w:multiLevelType w:val="multilevel"/>
    <w:tmpl w:val="ED8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7"/>
    <w:rsid w:val="000109A6"/>
    <w:rsid w:val="0003355D"/>
    <w:rsid w:val="00051820"/>
    <w:rsid w:val="00094F7C"/>
    <w:rsid w:val="001264A9"/>
    <w:rsid w:val="002E4A90"/>
    <w:rsid w:val="0038425F"/>
    <w:rsid w:val="003A73D0"/>
    <w:rsid w:val="0041509C"/>
    <w:rsid w:val="00432E75"/>
    <w:rsid w:val="004B2DCA"/>
    <w:rsid w:val="0059490E"/>
    <w:rsid w:val="005C63FF"/>
    <w:rsid w:val="00601F6B"/>
    <w:rsid w:val="00675C1B"/>
    <w:rsid w:val="0068148E"/>
    <w:rsid w:val="006A2AAB"/>
    <w:rsid w:val="006A6B8A"/>
    <w:rsid w:val="006C68B6"/>
    <w:rsid w:val="007005BD"/>
    <w:rsid w:val="00944F6D"/>
    <w:rsid w:val="009A6E15"/>
    <w:rsid w:val="009E5727"/>
    <w:rsid w:val="00A8720F"/>
    <w:rsid w:val="00A9003E"/>
    <w:rsid w:val="00AA7522"/>
    <w:rsid w:val="00B64E87"/>
    <w:rsid w:val="00C84CCA"/>
    <w:rsid w:val="00CE2C8D"/>
    <w:rsid w:val="00D1527D"/>
    <w:rsid w:val="00D157A6"/>
    <w:rsid w:val="00D77025"/>
    <w:rsid w:val="00DB1314"/>
    <w:rsid w:val="00DC0C2F"/>
    <w:rsid w:val="00DD3637"/>
    <w:rsid w:val="00E429C4"/>
    <w:rsid w:val="00E66EBE"/>
    <w:rsid w:val="00EA2A2D"/>
    <w:rsid w:val="00F6031C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84B"/>
  <w15:docId w15:val="{712A4833-5F39-1840-90CF-AAFD429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7C"/>
  </w:style>
  <w:style w:type="paragraph" w:styleId="1">
    <w:name w:val="heading 1"/>
    <w:basedOn w:val="a"/>
    <w:link w:val="10"/>
    <w:uiPriority w:val="9"/>
    <w:qFormat/>
    <w:rsid w:val="0005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E8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content">
    <w:name w:val="accordion__content"/>
    <w:basedOn w:val="a"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13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1314"/>
    <w:pPr>
      <w:ind w:left="720"/>
      <w:contextualSpacing/>
    </w:pPr>
  </w:style>
  <w:style w:type="character" w:customStyle="1" w:styleId="grants-competition-page-abouttextinner">
    <w:name w:val="grants-competition-page-about__text_inner"/>
    <w:basedOn w:val="a0"/>
    <w:rsid w:val="003A73D0"/>
  </w:style>
  <w:style w:type="character" w:customStyle="1" w:styleId="10">
    <w:name w:val="Заголовок 1 Знак"/>
    <w:basedOn w:val="a0"/>
    <w:link w:val="1"/>
    <w:uiPriority w:val="9"/>
    <w:rsid w:val="0005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051820"/>
    <w:rPr>
      <w:i/>
      <w:iCs/>
    </w:rPr>
  </w:style>
  <w:style w:type="character" w:styleId="a9">
    <w:name w:val="Strong"/>
    <w:basedOn w:val="a0"/>
    <w:uiPriority w:val="22"/>
    <w:qFormat/>
    <w:rsid w:val="004B2D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C6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63F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astrana.ru/" TargetMode="External"/><Relationship Id="rId13" Type="http://schemas.openxmlformats.org/officeDocument/2006/relationships/hyperlink" Target="https://rybakovpreschoolaward.ru/" TargetMode="External"/><Relationship Id="rId18" Type="http://schemas.openxmlformats.org/officeDocument/2006/relationships/hyperlink" Target="https://medibang.com/contest/chemical_element/" TargetMode="External"/><Relationship Id="rId26" Type="http://schemas.openxmlformats.org/officeDocument/2006/relationships/hyperlink" Target="https://vsekonkursy.ru/konkurs-dlya-pedagogov-uchebnyj-2022-god-s-marusej-ot-vkontakte.html" TargetMode="External"/><Relationship Id="rId39" Type="http://schemas.openxmlformats.org/officeDocument/2006/relationships/hyperlink" Target="http://trud.krsksta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zept.com/page/competition/competition-details.aspx" TargetMode="External"/><Relationship Id="rId34" Type="http://schemas.openxmlformats.org/officeDocument/2006/relationships/hyperlink" Target="https://www.modelgroup.com/cz/en/about-us/model-young-package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djbxl0aeb4ii6a.xn--p1ai/zolotaja-stazhirovka/" TargetMode="External"/><Relationship Id="rId12" Type="http://schemas.openxmlformats.org/officeDocument/2006/relationships/hyperlink" Target="https://smallhomeland.ru/" TargetMode="External"/><Relationship Id="rId17" Type="http://schemas.openxmlformats.org/officeDocument/2006/relationships/hyperlink" Target="https://vsekonkursy.ru/konkurs-rabot-vo-vse-knizhnye.html" TargetMode="External"/><Relationship Id="rId25" Type="http://schemas.openxmlformats.org/officeDocument/2006/relationships/hyperlink" Target="http://www.xn----otbnipgj.xn--p1ai/?id=id5cbc5b06ed48b" TargetMode="External"/><Relationship Id="rId33" Type="http://schemas.openxmlformats.org/officeDocument/2006/relationships/hyperlink" Target="https://docs.google.com/forms/d/e/1FAIpQLSdI8rGf7FFx2hHbbEErBJbTsiltzzkeFY-nxSZ9jT_D5kW4XQ/viewform" TargetMode="External"/><Relationship Id="rId38" Type="http://schemas.openxmlformats.org/officeDocument/2006/relationships/hyperlink" Target="https://babylonv.eikonal.ru/about/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russia.org/uchastvovat.html" TargetMode="External"/><Relationship Id="rId20" Type="http://schemas.openxmlformats.org/officeDocument/2006/relationships/hyperlink" Target="https://mult.igra-jeka.ru/contest" TargetMode="External"/><Relationship Id="rId29" Type="http://schemas.openxmlformats.org/officeDocument/2006/relationships/hyperlink" Target="https://vk.com/redcross_9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fcdbalict6afooklqi5o.xn--p1ai/public/contest/index" TargetMode="External"/><Relationship Id="rId11" Type="http://schemas.openxmlformats.org/officeDocument/2006/relationships/hyperlink" Target="https://www.pravnuki-pobediteley.ru/serdca/" TargetMode="External"/><Relationship Id="rId24" Type="http://schemas.openxmlformats.org/officeDocument/2006/relationships/hyperlink" Target="http://www.sf-kras.ru/2021/12/20/d0-9e-d0-b1-d1-8a-d1-8f-d0-b2-d0-bb-d0-b5-d0-bd-d0-b8-d0-b5-d0-be-d0-bf-d1-80-d0-be-d0-b2-d0-b5-d0-b4-d0-b5-d0-bd-d0-b8-d0-b8-d0-9c-d0-b5-d0-b6-d1-80-d0-b5-d0-b3-d0-b8-d0-be-d0-bd-d0-b0-d0-bb-2/" TargetMode="External"/><Relationship Id="rId32" Type="http://schemas.openxmlformats.org/officeDocument/2006/relationships/hyperlink" Target="https://start.polytech.one/" TargetMode="External"/><Relationship Id="rId37" Type="http://schemas.openxmlformats.org/officeDocument/2006/relationships/hyperlink" Target="https://www.pravnuki-pobediteley.ru/" TargetMode="External"/><Relationship Id="rId40" Type="http://schemas.openxmlformats.org/officeDocument/2006/relationships/hyperlink" Target="https://szn24.ru/supports/sotsialnyy-kontrakt" TargetMode="External"/><Relationship Id="rId5" Type="http://schemas.openxmlformats.org/officeDocument/2006/relationships/hyperlink" Target="https://fasie.ru/studstartup/" TargetMode="External"/><Relationship Id="rId15" Type="http://schemas.openxmlformats.org/officeDocument/2006/relationships/hyperlink" Target="https://www.megacities-shortdocs.org/" TargetMode="External"/><Relationship Id="rId23" Type="http://schemas.openxmlformats.org/officeDocument/2006/relationships/hyperlink" Target="https://contests.picter.com/palm-photo-prize-2022" TargetMode="External"/><Relationship Id="rId28" Type="http://schemas.openxmlformats.org/officeDocument/2006/relationships/hyperlink" Target="https://steel2real.ru/" TargetMode="External"/><Relationship Id="rId36" Type="http://schemas.openxmlformats.org/officeDocument/2006/relationships/hyperlink" Target="https://www.birds-konkurs.ru/" TargetMode="External"/><Relationship Id="rId10" Type="http://schemas.openxmlformats.org/officeDocument/2006/relationships/hyperlink" Target="https://beyondfuture.art/" TargetMode="External"/><Relationship Id="rId19" Type="http://schemas.openxmlformats.org/officeDocument/2006/relationships/hyperlink" Target="https://www.strana-detstva.ru/konkurs-festival_pobeda/" TargetMode="External"/><Relationship Id="rId31" Type="http://schemas.openxmlformats.org/officeDocument/2006/relationships/hyperlink" Target="https://xn--d1axz.xn--p1ai/competition/1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oyhod.online/?utm_source=vk_page" TargetMode="External"/><Relationship Id="rId14" Type="http://schemas.openxmlformats.org/officeDocument/2006/relationships/hyperlink" Target="https://xn--j1aaidmgm.xn--e1aaafsddnl2h5af.xn--p1ai/" TargetMode="External"/><Relationship Id="rId22" Type="http://schemas.openxmlformats.org/officeDocument/2006/relationships/hyperlink" Target="https://ru.wikimedia.org/wiki/%D0%9A%D0%BE%D0%BD%D0%BA%D1%83%D1%80%D1%81%D1%8B/%D0%9C%D0%B8%D1%80_%D1%83%D0%BD%D0%B8%D0%B2%D0%B5%D1%80%D1%81%D0%B8%D1%82%D0%B5%D1%82%D0%BE%D0%B2" TargetMode="External"/><Relationship Id="rId27" Type="http://schemas.openxmlformats.org/officeDocument/2006/relationships/hyperlink" Target="https://wortimbild.at/appli-en/" TargetMode="External"/><Relationship Id="rId30" Type="http://schemas.openxmlformats.org/officeDocument/2006/relationships/hyperlink" Target="https://research.sfu-kras.ru/sites/research.sfu-kras.ru/files/grant2/FaQ_Somkurse_in_Bayern_engl_2022.pdf" TargetMode="External"/><Relationship Id="rId35" Type="http://schemas.openxmlformats.org/officeDocument/2006/relationships/hyperlink" Target="https://www.neversuchinnocence.com/2021-22-competi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As</cp:lastModifiedBy>
  <cp:revision>5</cp:revision>
  <dcterms:created xsi:type="dcterms:W3CDTF">2022-01-19T09:02:00Z</dcterms:created>
  <dcterms:modified xsi:type="dcterms:W3CDTF">2022-02-24T09:16:00Z</dcterms:modified>
</cp:coreProperties>
</file>