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EE" w:rsidRDefault="007D17EE" w:rsidP="007D1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Фотометрический метод определения хрома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) в любых водах</w:t>
      </w:r>
    </w:p>
    <w:p w:rsidR="007D17EE" w:rsidRDefault="007D17EE" w:rsidP="007D1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ГОСТ 31956-2012 Вода. Методы определения содержания хрома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) и общего хрома.</w:t>
      </w:r>
    </w:p>
    <w:p w:rsidR="007D17EE" w:rsidRDefault="007D17EE" w:rsidP="007D17E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Сущность метода</w:t>
      </w:r>
    </w:p>
    <w:p w:rsidR="007D17EE" w:rsidRDefault="007D17EE" w:rsidP="003C336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определения хрома (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) основан на измерении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светопоглощения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диапазоне длин волн от 540 до 550 нм окрашенного (красно-фиолетового) комплексного соединения, образующегося в результате реакции </w:t>
      </w:r>
      <w:r w:rsidR="003C336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1,5-дифенилкарбазида с бихрома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ионами пробы анализируемой воды в кислой среде и определении хрома (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) по значению оптической плотности раствора.</w:t>
      </w:r>
    </w:p>
    <w:p w:rsidR="007D17EE" w:rsidRDefault="007D17EE" w:rsidP="007D17E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D17EE" w:rsidRDefault="007D17EE" w:rsidP="007D17E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измерений вспомогательное оборудование, реактивы, материалы</w:t>
      </w:r>
    </w:p>
    <w:p w:rsidR="007D17EE" w:rsidRDefault="007D17EE" w:rsidP="007D17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спектрофотометр любой модели</w:t>
      </w:r>
      <w:bookmarkStart w:id="0" w:name="_GoBack"/>
      <w:bookmarkEnd w:id="0"/>
    </w:p>
    <w:p w:rsidR="007D17EE" w:rsidRDefault="007D17EE" w:rsidP="007D17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 кювет</w:t>
      </w:r>
    </w:p>
    <w:p w:rsidR="007D17EE" w:rsidRDefault="007D17EE" w:rsidP="007D17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весы лабораторные, погрешность 0,0001г</w:t>
      </w:r>
    </w:p>
    <w:p w:rsidR="007D17EE" w:rsidRDefault="007D17EE" w:rsidP="007D17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пипетки Мора</w:t>
      </w:r>
    </w:p>
    <w:p w:rsidR="007D17EE" w:rsidRDefault="007D17EE" w:rsidP="007D17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-пипетки градуированные</w:t>
      </w:r>
    </w:p>
    <w:p w:rsidR="007D17EE" w:rsidRDefault="007D17EE" w:rsidP="007D17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колбы мерные</w:t>
      </w:r>
    </w:p>
    <w:p w:rsidR="007D17EE" w:rsidRDefault="007D17EE" w:rsidP="007D17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цилиндры мерные</w:t>
      </w:r>
    </w:p>
    <w:p w:rsidR="007D17EE" w:rsidRDefault="007D17EE" w:rsidP="007D17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ГСО состава раствора ионов хрома (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) с аттестованным значением массовой концентрации 1 мг/см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и погрешностью аттестованного значения не более 2% при доверительной вероятности 95%</w:t>
      </w:r>
    </w:p>
    <w:p w:rsidR="007D17EE" w:rsidRDefault="007D17EE" w:rsidP="007D17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1,5-дифенилкарбазид,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чда</w:t>
      </w:r>
      <w:proofErr w:type="spellEnd"/>
    </w:p>
    <w:p w:rsidR="007D17EE" w:rsidRDefault="007D17EE" w:rsidP="007D17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кислота ортофосфорная,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хч</w:t>
      </w:r>
      <w:proofErr w:type="spellEnd"/>
    </w:p>
    <w:p w:rsidR="007D17EE" w:rsidRDefault="007D17EE" w:rsidP="007D17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ацетон,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хч</w:t>
      </w:r>
      <w:proofErr w:type="spellEnd"/>
    </w:p>
    <w:p w:rsidR="007D17EE" w:rsidRDefault="007D17EE" w:rsidP="007D17EE">
      <w:pPr>
        <w:rPr>
          <w:rFonts w:ascii="Times New Roman" w:hAnsi="Times New Roman" w:cs="Times New Roman"/>
          <w:sz w:val="28"/>
          <w:szCs w:val="28"/>
        </w:rPr>
      </w:pPr>
    </w:p>
    <w:p w:rsidR="007D17EE" w:rsidRDefault="007D17EE" w:rsidP="007D17E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проведению измерений</w:t>
      </w:r>
    </w:p>
    <w:p w:rsidR="007D17EE" w:rsidRDefault="007D17EE" w:rsidP="007D17E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посуды</w:t>
      </w:r>
    </w:p>
    <w:p w:rsidR="007D17EE" w:rsidRDefault="007D17EE" w:rsidP="007D17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стеклянную посуду моют водой с применением моющих средств, затем промывают раствором азотной кислоты, разбавленной водой в соотношении объемов 1:1, водопроводной водой, несколько раз ополаскивают дистиллированной водой и сушат. Для мытья посуды не допускается использование смесей, содержащих соединения хрома.</w:t>
      </w:r>
    </w:p>
    <w:p w:rsidR="007D17EE" w:rsidRDefault="007D17EE" w:rsidP="007D17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D17EE" w:rsidRDefault="007D17EE" w:rsidP="007D17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Приготовление раствора ортофосфорной кислоты (раствор Б) </w:t>
      </w:r>
    </w:p>
    <w:p w:rsidR="007D17EE" w:rsidRDefault="007D17EE" w:rsidP="007D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мерную колбу вместимостью 1000,00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наливают 100,00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>150,00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дистиллированной воды, затем вносят 700,00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ортофосфорной кислоты и доводят до метки дистиллированной водой. Срок хранения раствора – не более года.</w:t>
      </w:r>
    </w:p>
    <w:p w:rsidR="007D17EE" w:rsidRDefault="007D17EE" w:rsidP="007D17EE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Ортофосфорную кислоту осторожно добавляют в емкость с дистиллированной водой небольшими порциями при перемешивании. Емкость, в которой проводят разбавление, рекомендуется поместить в баню со льдом. Категорически запрещается добавлять воду к ортофосфорной кислоте.</w:t>
      </w:r>
    </w:p>
    <w:p w:rsidR="007D17EE" w:rsidRPr="00217E1F" w:rsidRDefault="007D17EE" w:rsidP="007D17EE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7D17EE" w:rsidRDefault="007D17EE" w:rsidP="007D17E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Приготовление раствора 1,5-дифенилкарбазида массовой концентрацией   10 г/дм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 xml:space="preserve"> в ацетоне</w:t>
      </w:r>
    </w:p>
    <w:p w:rsidR="007D17EE" w:rsidRDefault="007D17EE" w:rsidP="007D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растворяют 1г 1,5-дифенилкарбазида в 100,00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ацетона, добавляют одну каплю «ледяной» уксусной кислоты. Срок хранения раствора в емкости из темного стекла при температуре от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С до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более 14 суток. </w:t>
      </w:r>
    </w:p>
    <w:p w:rsidR="007D17EE" w:rsidRDefault="007D17EE" w:rsidP="007D17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Примечания </w:t>
      </w:r>
    </w:p>
    <w:p w:rsidR="007D17EE" w:rsidRDefault="007D17EE" w:rsidP="007D17EE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Признаком непригодности раствора является появление окрашивания.</w:t>
      </w:r>
    </w:p>
    <w:p w:rsidR="007D17EE" w:rsidRDefault="007D17EE" w:rsidP="007D17EE">
      <w:pPr>
        <w:pStyle w:val="a3"/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7D17EE" w:rsidRDefault="007D17EE" w:rsidP="007D17EE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17E1F">
        <w:rPr>
          <w:rFonts w:ascii="Times New Roman" w:hAnsi="Times New Roman" w:cs="Times New Roman"/>
          <w:b/>
          <w:bCs/>
          <w:iCs/>
          <w:color w:val="2D2D2D"/>
          <w:spacing w:val="2"/>
          <w:sz w:val="28"/>
          <w:szCs w:val="28"/>
          <w:shd w:val="clear" w:color="auto" w:fill="FFFFFF"/>
        </w:rPr>
        <w:t xml:space="preserve">Приготовление раствора хрома (VI) массовой концентрации 100 </w:t>
      </w:r>
      <w:r w:rsidRPr="00217E1F">
        <w:rPr>
          <w:rFonts w:ascii="Times New Roman" w:hAnsi="Times New Roman" w:cs="Times New Roman"/>
          <w:b/>
          <w:sz w:val="28"/>
          <w:szCs w:val="28"/>
        </w:rPr>
        <w:t>мг/дм</w:t>
      </w:r>
      <w:r w:rsidRPr="00217E1F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3 </w:t>
      </w:r>
    </w:p>
    <w:p w:rsidR="007D17EE" w:rsidRPr="00217E1F" w:rsidRDefault="007D17EE" w:rsidP="003C33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E1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В мерную колбу вместимостью 50 </w:t>
      </w:r>
      <w:r w:rsidRPr="00217E1F">
        <w:rPr>
          <w:rFonts w:ascii="Times New Roman" w:hAnsi="Times New Roman" w:cs="Times New Roman"/>
          <w:sz w:val="28"/>
          <w:szCs w:val="28"/>
        </w:rPr>
        <w:t>см</w:t>
      </w:r>
      <w:r w:rsidRPr="00217E1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17E1F">
        <w:rPr>
          <w:rFonts w:ascii="Times New Roman" w:hAnsi="Times New Roman" w:cs="Times New Roman"/>
          <w:sz w:val="28"/>
          <w:szCs w:val="28"/>
        </w:rPr>
        <w:t xml:space="preserve"> </w:t>
      </w:r>
      <w:r w:rsidRPr="00217E1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вносят 5 </w:t>
      </w:r>
      <w:r w:rsidRPr="00217E1F">
        <w:rPr>
          <w:rFonts w:ascii="Times New Roman" w:hAnsi="Times New Roman" w:cs="Times New Roman"/>
          <w:sz w:val="28"/>
          <w:szCs w:val="28"/>
        </w:rPr>
        <w:t>см</w:t>
      </w:r>
      <w:r w:rsidRPr="00217E1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17E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217E1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государственного стандартного образца (далее - ГСО) состава водного раствора хрома (VI) массовой концентрации 1 мг/</w:t>
      </w:r>
      <w:r w:rsidRPr="00217E1F">
        <w:rPr>
          <w:rFonts w:ascii="Times New Roman" w:hAnsi="Times New Roman" w:cs="Times New Roman"/>
          <w:sz w:val="28"/>
          <w:szCs w:val="28"/>
        </w:rPr>
        <w:t xml:space="preserve"> см</w:t>
      </w:r>
      <w:r w:rsidRPr="00217E1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17E1F">
        <w:rPr>
          <w:rFonts w:ascii="Times New Roman" w:hAnsi="Times New Roman" w:cs="Times New Roman"/>
          <w:sz w:val="28"/>
          <w:szCs w:val="28"/>
        </w:rPr>
        <w:t xml:space="preserve"> </w:t>
      </w:r>
      <w:r w:rsidR="001E607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31956-2012 (ISO 9174:1998, ISO 11083:1994, ISO 18412:2005) Вода. Методы определения содержания хрома (VI) и общего хрома (с Поправкой)" style="width:8.25pt;height:17.25pt"/>
        </w:pict>
      </w:r>
      <w:r w:rsidRPr="00217E1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, доводят до метки дистиллированной водой и тщательно перемешивают.</w:t>
      </w:r>
      <w:r w:rsidRPr="00217E1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br/>
        <w:t>Срок хранения раствора - не более 3 мес.</w:t>
      </w:r>
    </w:p>
    <w:p w:rsidR="007D17EE" w:rsidRPr="00217E1F" w:rsidRDefault="007D17EE" w:rsidP="007D1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7EE" w:rsidRDefault="007D17EE" w:rsidP="007D17E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Приготовление раствора хрома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)массовой концентрации 5 мг/дм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3 </w:t>
      </w:r>
    </w:p>
    <w:p w:rsidR="007D17EE" w:rsidRDefault="007D17EE" w:rsidP="007D17E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мерную колбу вместимостью 100,00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вносят 5,00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раствора хрома (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) массовой концентрацией 100,00 мг/дм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доводят до метки дистиллированной водой и тщательно перемешивают. Раствор готовят в день применения.</w:t>
      </w:r>
    </w:p>
    <w:p w:rsidR="007D17EE" w:rsidRDefault="007D17EE" w:rsidP="007D17E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D17EE" w:rsidRDefault="007D17EE" w:rsidP="007D17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Приготовление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градуировочных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растворов для определения хрома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D17EE" w:rsidRDefault="007D17EE" w:rsidP="007D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 мерных колб, вместимостью 100,00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вносят 0,5;1,0;2,0;3,0;4,0;5,0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раствора хрома(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) массовой концентрацией 5,00 мг/дм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в одну колбу раствор хрома(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) не вносят. Содержимое колб разбавляют дистиллированной водой до объема приблизительно 40,00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добавляют 2,0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раствора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ортофосфорной кислоты и 2,0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1,5-дифенилкарбазида и доводят до метки дистиллированной водой, после чего выдерживают 15 мин.</w:t>
      </w:r>
    </w:p>
    <w:p w:rsidR="007D17EE" w:rsidRDefault="007D17EE" w:rsidP="007D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Массовая концентрация хрома(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) в полученных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градуировочных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растворах составляет: 0,00;0,025;0,05;0,10;0,15;0,20;0,25 мг/дм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7D17EE" w:rsidRDefault="007D17EE" w:rsidP="007D17E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Раствор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содержащий хрома, является раствором сравнения для градуировки, в соответствии с руководством по эксплуатации прибора и компьютерной обработки информации.</w:t>
      </w:r>
    </w:p>
    <w:p w:rsidR="007D17EE" w:rsidRDefault="007D17EE" w:rsidP="007D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Растворы готовят в день применения. Готовят не менее двух серий стандартных растворов.</w:t>
      </w:r>
    </w:p>
    <w:p w:rsidR="007D17EE" w:rsidRDefault="007D17EE" w:rsidP="007D17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Градуировка прибора</w:t>
      </w:r>
    </w:p>
    <w:p w:rsidR="007D17EE" w:rsidRDefault="007D17EE" w:rsidP="007D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Измерения проводят в соответствии с руководством по эксплуатации прибора при длине волны 540 нм, толщине кюветы 50 мм. Выдерживают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градуировочные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растворы и холостую пробу для градуировки 15 минут после их приготовления, после чего не менее двух раз измеряют значения оптической плотности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градуировочного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(в порядке возрастания массовой концентрации хрома).</w:t>
      </w:r>
    </w:p>
    <w:p w:rsidR="007D17EE" w:rsidRDefault="007D17EE" w:rsidP="007D17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измерений анализируемой пробы воды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cr</w:t>
      </w:r>
      <w:proofErr w:type="spellEnd"/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D17EE" w:rsidRDefault="007D17EE" w:rsidP="007D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Анализируют не менее двух аликвотных порций. </w:t>
      </w:r>
    </w:p>
    <w:p w:rsidR="007D17EE" w:rsidRDefault="007D17EE" w:rsidP="007D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мерную колбу   вместимость 100,00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вносят 50,00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 фильтрата пробы анализируемой пробы, добавляют 2,00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раствора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ортофосфорной кислоты и 2,00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раствора 1,5-дифенилкарбазида и доводят дистиллированной водой до метки, после чего выдерживают 15 мин.</w:t>
      </w:r>
    </w:p>
    <w:p w:rsidR="007D17EE" w:rsidRDefault="007D17EE" w:rsidP="007D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15 мин измеряют не менее 2 раз оптическую плотность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аликвот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обработанной пробы анализируемой воды </w:t>
      </w:r>
      <w:r>
        <w:rPr>
          <w:rFonts w:ascii="Times New Roman" w:hAnsi="Times New Roman" w:cs="Times New Roman"/>
          <w:sz w:val="32"/>
          <w:szCs w:val="28"/>
        </w:rPr>
        <w:t>А</w:t>
      </w:r>
      <w:proofErr w:type="gramStart"/>
      <w:r>
        <w:rPr>
          <w:rFonts w:ascii="Times New Roman" w:hAnsi="Times New Roman" w:cs="Times New Roman"/>
          <w:sz w:val="32"/>
          <w:szCs w:val="28"/>
          <w:vertAlign w:val="subscript"/>
          <w:lang w:val="en-US"/>
        </w:rPr>
        <w:t>S</w:t>
      </w:r>
      <w:proofErr w:type="gramEnd"/>
      <w:r>
        <w:rPr>
          <w:rFonts w:ascii="Times New Roman" w:hAnsi="Times New Roman" w:cs="Times New Roman"/>
          <w:sz w:val="32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длине волны 540 нм, используя холостую пробу в качестве образца сравнения в кюветах с толщиной поглощающегося слоя 50 мм.</w:t>
      </w:r>
    </w:p>
    <w:p w:rsidR="007D17EE" w:rsidRDefault="007D17EE" w:rsidP="007D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Обработка результатов измерения </w:t>
      </w:r>
    </w:p>
    <w:p w:rsidR="007D17EE" w:rsidRDefault="007D17EE" w:rsidP="007D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Массовую концентрацию хрома (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) в пробе анализируемой воды Х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мг/дм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рассчитывают по формуле</w:t>
      </w:r>
    </w:p>
    <w:p w:rsidR="007D17EE" w:rsidRDefault="001E607D" w:rsidP="007D17EE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Cr(VI)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×f</m:t>
          </m:r>
        </m:oMath>
      </m:oMathPara>
    </w:p>
    <w:p w:rsidR="007D17EE" w:rsidRDefault="007D17EE" w:rsidP="007D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32"/>
          <w:szCs w:val="28"/>
        </w:rPr>
        <w:t>Х</w:t>
      </w:r>
      <w:proofErr w:type="gramStart"/>
      <w:r>
        <w:rPr>
          <w:rFonts w:ascii="Times New Roman" w:hAnsi="Times New Roman" w:cs="Times New Roman"/>
          <w:sz w:val="32"/>
          <w:szCs w:val="28"/>
          <w:vertAlign w:val="subscript"/>
          <w:lang w:val="en-US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>–значение измеренных величин массовой концентрации пробы анализируемой воды</w:t>
      </w:r>
    </w:p>
    <w:p w:rsidR="007D17EE" w:rsidRDefault="007D17EE" w:rsidP="007D17E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28"/>
          <w:lang w:val="en-US"/>
        </w:rPr>
        <w:lastRenderedPageBreak/>
        <w:t>F</w:t>
      </w:r>
      <w:r>
        <w:rPr>
          <w:rFonts w:ascii="Times New Roman" w:hAnsi="Times New Roman" w:cs="Times New Roman"/>
          <w:sz w:val="28"/>
          <w:szCs w:val="28"/>
        </w:rPr>
        <w:t xml:space="preserve">-коэффициент разбавления пробы анализируемой воды при отборе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аликвот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объема пробы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 50,00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он равен двум, если взяты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аликвоты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>
        <w:rPr>
          <w:rFonts w:ascii="Times New Roman" w:hAnsi="Times New Roman" w:cs="Times New Roman"/>
          <w:sz w:val="28"/>
          <w:szCs w:val="28"/>
        </w:rPr>
        <w:t>равен 100/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7EE" w:rsidRDefault="007D17EE" w:rsidP="007D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Приемлемость результатов измерений </w:t>
      </w:r>
    </w:p>
    <w:p w:rsidR="007D17EE" w:rsidRDefault="007D17EE" w:rsidP="007D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 измерений массовой концентрации хрома(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)принимают среднеарифметическое значение Х, мг/дм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результатов двух параллельных определений 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при выполнении условия</w:t>
      </w:r>
    </w:p>
    <w:p w:rsidR="007D17EE" w:rsidRDefault="007D17EE" w:rsidP="007D17EE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/ ≤r</m:t>
          </m:r>
        </m:oMath>
      </m:oMathPara>
    </w:p>
    <w:p w:rsidR="007D17EE" w:rsidRDefault="007D17EE" w:rsidP="007D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- значение предела повторяемости, мг/дм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</w:p>
    <w:p w:rsidR="007D17EE" w:rsidRDefault="007D17EE" w:rsidP="007D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 0,005 + 0325x̅</w:t>
      </w:r>
    </w:p>
    <w:p w:rsidR="007D17EE" w:rsidRDefault="007D17EE" w:rsidP="007D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>̅ – среднеарифметическое значение массовой концентрации хрома (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), мг/дм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</w:p>
    <w:p w:rsidR="007D17EE" w:rsidRDefault="007D17EE" w:rsidP="007D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 точности (границы допускаемой абсолютной погрешности при доверительной вероятности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=0,95)</w:t>
      </w:r>
    </w:p>
    <w:p w:rsidR="007D17EE" w:rsidRDefault="007D17EE" w:rsidP="007D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± ∆ = 0,008 +0,2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>̅</w:t>
      </w:r>
    </w:p>
    <w:p w:rsidR="007D17EE" w:rsidRDefault="007D17EE" w:rsidP="007D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>̅ –среднеарифметическое значение массовой концентрации хрома (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), мг/дм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</w:p>
    <w:p w:rsidR="007D17EE" w:rsidRDefault="007D17EE" w:rsidP="007D17EE"/>
    <w:p w:rsidR="007D17EE" w:rsidRDefault="007D17EE" w:rsidP="007D17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результатов измерений</w:t>
      </w:r>
    </w:p>
    <w:p w:rsidR="007D17EE" w:rsidRDefault="007D17EE" w:rsidP="007D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измерения представить в виде</w:t>
      </w:r>
    </w:p>
    <w:p w:rsidR="007D17EE" w:rsidRDefault="007D17EE" w:rsidP="007D17E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>̅ ± ∆, мг/дм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 доверительной вероятности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=0,95</w:t>
      </w:r>
    </w:p>
    <w:p w:rsidR="001E607D" w:rsidRDefault="001E607D"/>
    <w:sectPr w:rsidR="001E607D" w:rsidSect="001E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36AA"/>
    <w:multiLevelType w:val="hybridMultilevel"/>
    <w:tmpl w:val="558A0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7EE"/>
    <w:rsid w:val="001E607D"/>
    <w:rsid w:val="003C336A"/>
    <w:rsid w:val="007D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E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2019-11-01T13:36:00Z</dcterms:created>
  <dcterms:modified xsi:type="dcterms:W3CDTF">2019-11-02T05:08:00Z</dcterms:modified>
</cp:coreProperties>
</file>