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24" w:rsidRPr="00FF4DAB" w:rsidRDefault="00814824" w:rsidP="00814824">
      <w:pPr>
        <w:pStyle w:val="11"/>
        <w:keepNext/>
        <w:keepLines/>
        <w:shd w:val="clear" w:color="auto" w:fill="auto"/>
        <w:ind w:right="4" w:firstLine="0"/>
        <w:jc w:val="right"/>
        <w:rPr>
          <w:b w:val="0"/>
        </w:rPr>
      </w:pPr>
    </w:p>
    <w:p w:rsidR="00A32C15" w:rsidRPr="00693DE8" w:rsidRDefault="00A32C15" w:rsidP="00A32C15">
      <w:pPr>
        <w:pStyle w:val="11"/>
        <w:keepNext/>
        <w:keepLines/>
        <w:shd w:val="clear" w:color="auto" w:fill="FFFFFF" w:themeFill="background1"/>
        <w:ind w:right="4" w:firstLine="0"/>
        <w:jc w:val="center"/>
        <w:rPr>
          <w:sz w:val="28"/>
          <w:szCs w:val="28"/>
        </w:rPr>
      </w:pPr>
      <w:r w:rsidRPr="00693DE8">
        <w:rPr>
          <w:sz w:val="28"/>
          <w:szCs w:val="28"/>
        </w:rPr>
        <w:t>ДОГОВОР № __</w:t>
      </w:r>
    </w:p>
    <w:p w:rsidR="00A32C15" w:rsidRPr="00045F17" w:rsidRDefault="00A32C15" w:rsidP="00A32C15">
      <w:pPr>
        <w:pStyle w:val="11"/>
        <w:keepNext/>
        <w:keepLines/>
        <w:shd w:val="clear" w:color="auto" w:fill="FFFFFF" w:themeFill="background1"/>
        <w:ind w:right="4" w:firstLine="0"/>
        <w:jc w:val="center"/>
        <w:rPr>
          <w:sz w:val="24"/>
          <w:szCs w:val="24"/>
        </w:rPr>
      </w:pPr>
      <w:r w:rsidRPr="00045F17">
        <w:rPr>
          <w:sz w:val="24"/>
          <w:szCs w:val="24"/>
        </w:rPr>
        <w:t xml:space="preserve">об образовании на обучение по дополнительной профессиональной программе </w:t>
      </w:r>
    </w:p>
    <w:p w:rsidR="00A32C15" w:rsidRPr="00045F17" w:rsidRDefault="00A32C15" w:rsidP="00A32C15">
      <w:pPr>
        <w:pStyle w:val="11"/>
        <w:keepNext/>
        <w:keepLines/>
        <w:shd w:val="clear" w:color="auto" w:fill="FFFFFF" w:themeFill="background1"/>
        <w:ind w:right="4" w:firstLine="0"/>
        <w:jc w:val="center"/>
        <w:rPr>
          <w:sz w:val="24"/>
          <w:szCs w:val="24"/>
        </w:rPr>
      </w:pPr>
      <w:r w:rsidRPr="00045F17">
        <w:rPr>
          <w:sz w:val="24"/>
          <w:szCs w:val="24"/>
        </w:rPr>
        <w:t>повышения квалификации</w:t>
      </w:r>
      <w:r>
        <w:rPr>
          <w:sz w:val="24"/>
          <w:szCs w:val="24"/>
        </w:rPr>
        <w:t xml:space="preserve"> на платной основе</w:t>
      </w:r>
    </w:p>
    <w:p w:rsidR="00D14FE0" w:rsidRPr="00FF4DAB" w:rsidRDefault="00D14FE0" w:rsidP="00D14FE0">
      <w:pPr>
        <w:spacing w:line="240" w:lineRule="auto"/>
        <w:jc w:val="both"/>
        <w:rPr>
          <w:rFonts w:ascii="Times New Roman" w:hAnsi="Times New Roman"/>
        </w:rPr>
      </w:pPr>
      <w:r w:rsidRPr="00FF4DAB">
        <w:rPr>
          <w:rFonts w:ascii="Times New Roman" w:hAnsi="Times New Roman"/>
        </w:rPr>
        <w:t>г. Красноярск</w:t>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00753455">
        <w:rPr>
          <w:rFonts w:ascii="Times New Roman" w:hAnsi="Times New Roman"/>
        </w:rPr>
        <w:t xml:space="preserve">                   </w:t>
      </w:r>
      <w:proofErr w:type="gramStart"/>
      <w:r w:rsidR="00753455">
        <w:rPr>
          <w:rFonts w:ascii="Times New Roman" w:hAnsi="Times New Roman"/>
        </w:rPr>
        <w:t xml:space="preserve">   </w:t>
      </w:r>
      <w:r w:rsidRPr="00FF4DAB">
        <w:rPr>
          <w:rFonts w:ascii="Times New Roman" w:hAnsi="Times New Roman"/>
        </w:rPr>
        <w:t>«</w:t>
      </w:r>
      <w:proofErr w:type="gramEnd"/>
      <w:r w:rsidRPr="00FF4DAB">
        <w:rPr>
          <w:rFonts w:ascii="Times New Roman" w:hAnsi="Times New Roman"/>
        </w:rPr>
        <w:t>___» _______ 20__ г.</w:t>
      </w:r>
    </w:p>
    <w:p w:rsidR="00D14FE0" w:rsidRPr="00FF4DAB" w:rsidRDefault="00D14FE0" w:rsidP="00D14FE0">
      <w:pPr>
        <w:spacing w:after="0" w:line="240" w:lineRule="auto"/>
        <w:jc w:val="both"/>
        <w:rPr>
          <w:rFonts w:ascii="Times New Roman" w:hAnsi="Times New Roman"/>
        </w:rPr>
      </w:pPr>
    </w:p>
    <w:p w:rsidR="00D14FE0" w:rsidRPr="00C702CA" w:rsidRDefault="00FD1F0E" w:rsidP="00CD3B6B">
      <w:pPr>
        <w:spacing w:after="0" w:line="240" w:lineRule="auto"/>
        <w:ind w:firstLine="851"/>
        <w:jc w:val="both"/>
        <w:rPr>
          <w:rFonts w:ascii="Times New Roman" w:hAnsi="Times New Roman"/>
        </w:rPr>
      </w:pPr>
      <w:bookmarkStart w:id="0" w:name="_GoBack"/>
      <w:r w:rsidRPr="00C702CA">
        <w:rPr>
          <w:rFonts w:ascii="Times New Roman" w:hAnsi="Times New Roman"/>
        </w:rPr>
        <w:t>Краевое государственное бюджетное профессиональное образовательное учреждение «</w:t>
      </w:r>
      <w:r w:rsidRPr="00C702CA">
        <w:rPr>
          <w:rFonts w:ascii="Times New Roman" w:hAnsi="Times New Roman"/>
          <w:highlight w:val="lightGray"/>
          <w:u w:val="single"/>
        </w:rPr>
        <w:t>___________»</w:t>
      </w:r>
      <w:r w:rsidRPr="00C702CA">
        <w:rPr>
          <w:rFonts w:ascii="Times New Roman" w:hAnsi="Times New Roman"/>
        </w:rPr>
        <w:t xml:space="preserve"> в лице директора </w:t>
      </w:r>
      <w:r w:rsidRPr="00C702CA">
        <w:rPr>
          <w:rFonts w:ascii="Times New Roman" w:hAnsi="Times New Roman"/>
          <w:highlight w:val="lightGray"/>
          <w:u w:val="single"/>
        </w:rPr>
        <w:t>___________________,</w:t>
      </w:r>
      <w:r w:rsidRPr="00C702CA">
        <w:rPr>
          <w:rFonts w:ascii="Times New Roman" w:hAnsi="Times New Roman"/>
        </w:rPr>
        <w:t xml:space="preserve"> действующего на основании Устава, 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2016 г. </w:t>
      </w:r>
      <w:r w:rsidR="00C702CA" w:rsidRPr="00C702CA">
        <w:rPr>
          <w:rFonts w:ascii="Times New Roman" w:hAnsi="Times New Roman"/>
        </w:rPr>
        <w:t>№ Л035-01211-24/00241202</w:t>
      </w:r>
      <w:r w:rsidRPr="00C702CA">
        <w:rPr>
          <w:rFonts w:ascii="Times New Roman" w:hAnsi="Times New Roman"/>
        </w:rPr>
        <w:t xml:space="preserve">, выданной министерством образования Красноярского края, в лице директора Ивановой Лидии Васильевны, действующего на основании Устава, с другой стороны, именуемые вместе «Стороны», а по отдельности «Сторона», в соответствии с п. </w:t>
      </w:r>
      <w:r w:rsidR="001C3CC3" w:rsidRPr="00C702CA">
        <w:rPr>
          <w:rFonts w:ascii="Times New Roman" w:hAnsi="Times New Roman"/>
        </w:rPr>
        <w:t>4</w:t>
      </w:r>
      <w:r w:rsidRPr="00C702CA">
        <w:rPr>
          <w:rFonts w:ascii="Times New Roman" w:hAnsi="Times New Roman"/>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w:t>
      </w:r>
      <w:r w:rsidR="00D62A32" w:rsidRPr="00C702CA">
        <w:rPr>
          <w:rFonts w:ascii="Times New Roman" w:hAnsi="Times New Roman"/>
        </w:rPr>
        <w:t>Договор</w:t>
      </w:r>
      <w:r w:rsidRPr="00C702CA">
        <w:rPr>
          <w:rFonts w:ascii="Times New Roman" w:hAnsi="Times New Roman"/>
        </w:rPr>
        <w:t xml:space="preserve"> о нижеследующем:</w:t>
      </w:r>
    </w:p>
    <w:bookmarkEnd w:id="0"/>
    <w:p w:rsidR="00D62A32" w:rsidRPr="00FF4DAB" w:rsidRDefault="00D62A32" w:rsidP="00D14FE0">
      <w:pPr>
        <w:spacing w:after="0" w:line="240" w:lineRule="auto"/>
        <w:jc w:val="both"/>
        <w:rPr>
          <w:rFonts w:ascii="Times New Roman" w:hAnsi="Times New Roman"/>
        </w:rPr>
      </w:pPr>
    </w:p>
    <w:p w:rsidR="00AA45F9" w:rsidRDefault="00D14FE0" w:rsidP="00211B6B">
      <w:pPr>
        <w:pStyle w:val="a3"/>
        <w:numPr>
          <w:ilvl w:val="0"/>
          <w:numId w:val="1"/>
        </w:numPr>
        <w:spacing w:after="0" w:line="240" w:lineRule="auto"/>
        <w:jc w:val="center"/>
        <w:rPr>
          <w:rFonts w:ascii="Times New Roman" w:hAnsi="Times New Roman"/>
          <w:b/>
        </w:rPr>
      </w:pPr>
      <w:r w:rsidRPr="00FF4DAB">
        <w:rPr>
          <w:rFonts w:ascii="Times New Roman" w:hAnsi="Times New Roman"/>
          <w:b/>
        </w:rPr>
        <w:t>ПРЕДМЕТ ДОГОВОРА</w:t>
      </w:r>
    </w:p>
    <w:p w:rsidR="00211B6B" w:rsidRPr="00211B6B" w:rsidRDefault="00211B6B" w:rsidP="00211B6B">
      <w:pPr>
        <w:pStyle w:val="a3"/>
        <w:spacing w:after="0" w:line="240" w:lineRule="auto"/>
        <w:ind w:left="360"/>
        <w:rPr>
          <w:rFonts w:ascii="Times New Roman" w:hAnsi="Times New Roman"/>
          <w:b/>
        </w:rPr>
      </w:pPr>
    </w:p>
    <w:p w:rsidR="00D14FE0" w:rsidRPr="00BA0788" w:rsidRDefault="002D7484"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Заказчик поручает, а </w:t>
      </w:r>
      <w:r w:rsidR="00D14FE0" w:rsidRPr="00FF4DAB">
        <w:rPr>
          <w:rFonts w:ascii="Times New Roman" w:hAnsi="Times New Roman"/>
        </w:rPr>
        <w:t>Исполнитель обязуется оказать Заказчику образовательную услугу по обучению Слушателя</w:t>
      </w:r>
      <w:r w:rsidR="00BA0788">
        <w:rPr>
          <w:rFonts w:ascii="Times New Roman" w:hAnsi="Times New Roman"/>
        </w:rPr>
        <w:t xml:space="preserve"> (слушателей), </w:t>
      </w:r>
      <w:r w:rsidR="002D661E" w:rsidRPr="002D661E">
        <w:rPr>
          <w:rFonts w:ascii="Times New Roman" w:hAnsi="Times New Roman"/>
        </w:rPr>
        <w:t xml:space="preserve">согласно Приложению №1 к настоящему </w:t>
      </w:r>
      <w:r w:rsidR="00E07474">
        <w:rPr>
          <w:rFonts w:ascii="Times New Roman" w:hAnsi="Times New Roman"/>
        </w:rPr>
        <w:t xml:space="preserve">Договору </w:t>
      </w:r>
      <w:r w:rsidR="00D14FE0" w:rsidRPr="00BA0788">
        <w:rPr>
          <w:rFonts w:ascii="Times New Roman" w:hAnsi="Times New Roman"/>
        </w:rPr>
        <w:t>по дополнительной профессиональной программе повышения квалификации</w:t>
      </w:r>
      <w:r w:rsidR="00BA0788">
        <w:rPr>
          <w:rFonts w:ascii="Times New Roman" w:hAnsi="Times New Roman"/>
        </w:rPr>
        <w:t xml:space="preserve"> </w:t>
      </w:r>
      <w:r w:rsidR="00BA0788" w:rsidRPr="002D661E">
        <w:rPr>
          <w:rFonts w:ascii="Times New Roman" w:hAnsi="Times New Roman"/>
          <w:highlight w:val="lightGray"/>
        </w:rPr>
        <w:t>«_____________</w:t>
      </w:r>
      <w:r w:rsidR="004D2C4E">
        <w:rPr>
          <w:rFonts w:ascii="Times New Roman" w:hAnsi="Times New Roman"/>
          <w:highlight w:val="lightGray"/>
        </w:rPr>
        <w:softHyphen/>
      </w:r>
      <w:r w:rsidR="004D2C4E">
        <w:rPr>
          <w:rFonts w:ascii="Times New Roman" w:hAnsi="Times New Roman"/>
          <w:highlight w:val="lightGray"/>
        </w:rPr>
        <w:softHyphen/>
      </w:r>
      <w:r w:rsidR="004D2C4E">
        <w:rPr>
          <w:rFonts w:ascii="Times New Roman" w:hAnsi="Times New Roman"/>
          <w:highlight w:val="lightGray"/>
        </w:rPr>
        <w:softHyphen/>
        <w:t>_________</w:t>
      </w:r>
      <w:r w:rsidR="00BA0788" w:rsidRPr="002D661E">
        <w:rPr>
          <w:rFonts w:ascii="Times New Roman" w:hAnsi="Times New Roman"/>
          <w:highlight w:val="lightGray"/>
        </w:rPr>
        <w:t>»</w:t>
      </w:r>
      <w:r w:rsidR="00BA0788">
        <w:rPr>
          <w:rFonts w:ascii="Times New Roman" w:hAnsi="Times New Roman"/>
        </w:rPr>
        <w:t xml:space="preserve">, </w:t>
      </w:r>
      <w:r w:rsidR="00D14FE0" w:rsidRPr="00BA0788">
        <w:rPr>
          <w:rFonts w:ascii="Times New Roman" w:hAnsi="Times New Roman"/>
        </w:rPr>
        <w:t>а Заказчик обязуется оплатить оказанные образовательные услуги в установленные Исполнителем сроки и в полном объеме.</w:t>
      </w:r>
    </w:p>
    <w:p w:rsidR="00D14FE0" w:rsidRPr="00AF0F07"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Срок </w:t>
      </w:r>
      <w:r w:rsidR="005149D2" w:rsidRPr="00AF0F07">
        <w:rPr>
          <w:rFonts w:ascii="Times New Roman" w:hAnsi="Times New Roman"/>
        </w:rPr>
        <w:t>обучения в соответствии с учебным планом</w:t>
      </w:r>
      <w:r w:rsidRPr="00AF0F07">
        <w:rPr>
          <w:rFonts w:ascii="Times New Roman" w:hAnsi="Times New Roman"/>
        </w:rPr>
        <w:t xml:space="preserve"> дополнительной профессиональной программы повышения квалификации на момент подписания Договора</w:t>
      </w:r>
      <w:r w:rsidR="002D7484" w:rsidRPr="00AF0F07">
        <w:rPr>
          <w:rFonts w:ascii="Times New Roman" w:hAnsi="Times New Roman"/>
        </w:rPr>
        <w:t xml:space="preserve"> составляет </w:t>
      </w:r>
      <w:r w:rsidR="002D7484" w:rsidRPr="00077982">
        <w:rPr>
          <w:rFonts w:ascii="Times New Roman" w:hAnsi="Times New Roman"/>
          <w:highlight w:val="lightGray"/>
        </w:rPr>
        <w:t>___</w:t>
      </w:r>
      <w:r w:rsidR="002D7484" w:rsidRPr="00AF0F07">
        <w:rPr>
          <w:rFonts w:ascii="Times New Roman" w:hAnsi="Times New Roman"/>
        </w:rPr>
        <w:t xml:space="preserve"> </w:t>
      </w:r>
      <w:r w:rsidR="00CE1898" w:rsidRPr="00AF0F07">
        <w:rPr>
          <w:rFonts w:ascii="Times New Roman" w:hAnsi="Times New Roman"/>
        </w:rPr>
        <w:t xml:space="preserve">академических </w:t>
      </w:r>
      <w:r w:rsidRPr="00AF0F07">
        <w:rPr>
          <w:rFonts w:ascii="Times New Roman" w:hAnsi="Times New Roman"/>
        </w:rPr>
        <w:t>часов</w:t>
      </w:r>
      <w:r w:rsidR="00687576" w:rsidRPr="00AF0F07">
        <w:rPr>
          <w:rFonts w:ascii="Times New Roman" w:hAnsi="Times New Roman"/>
        </w:rPr>
        <w:t xml:space="preserve"> и реализуется в период</w:t>
      </w:r>
      <w:r w:rsidR="00E167FC" w:rsidRPr="00AF0F07">
        <w:rPr>
          <w:rFonts w:ascii="Times New Roman" w:hAnsi="Times New Roman"/>
        </w:rPr>
        <w:t xml:space="preserve"> </w:t>
      </w:r>
      <w:r w:rsidRPr="00AF0F07">
        <w:rPr>
          <w:rFonts w:ascii="Times New Roman" w:hAnsi="Times New Roman"/>
        </w:rPr>
        <w:t xml:space="preserve">с </w:t>
      </w:r>
      <w:r w:rsidRPr="00AF0F07">
        <w:rPr>
          <w:rFonts w:ascii="Times New Roman" w:hAnsi="Times New Roman"/>
          <w:highlight w:val="lightGray"/>
        </w:rPr>
        <w:t>«___» _______20__г. по «___» ________ 20__г.</w:t>
      </w:r>
    </w:p>
    <w:p w:rsidR="008A2278" w:rsidRPr="00AF0F07" w:rsidRDefault="008A2278"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Форма обучения </w:t>
      </w:r>
      <w:r w:rsidRPr="00AF0F07">
        <w:rPr>
          <w:rFonts w:ascii="Times New Roman" w:hAnsi="Times New Roman"/>
          <w:highlight w:val="lightGray"/>
        </w:rPr>
        <w:t>__________________</w:t>
      </w:r>
    </w:p>
    <w:p w:rsidR="00D14FE0" w:rsidRPr="00AF0F07"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Место оказания </w:t>
      </w:r>
      <w:r w:rsidR="009B22AA" w:rsidRPr="00AF0F07">
        <w:rPr>
          <w:rFonts w:ascii="Times New Roman" w:hAnsi="Times New Roman"/>
        </w:rPr>
        <w:t xml:space="preserve">услуг: </w:t>
      </w:r>
      <w:r w:rsidR="009B22AA">
        <w:rPr>
          <w:rFonts w:ascii="Times New Roman" w:hAnsi="Times New Roman"/>
        </w:rPr>
        <w:t xml:space="preserve">г. Красноярск, </w:t>
      </w:r>
      <w:r w:rsidRPr="00AF0F07">
        <w:rPr>
          <w:rFonts w:ascii="Times New Roman" w:hAnsi="Times New Roman"/>
        </w:rPr>
        <w:t xml:space="preserve">ул. </w:t>
      </w:r>
      <w:proofErr w:type="spellStart"/>
      <w:r w:rsidRPr="00AF0F07">
        <w:rPr>
          <w:rFonts w:ascii="Times New Roman" w:hAnsi="Times New Roman"/>
        </w:rPr>
        <w:t>Маерчака</w:t>
      </w:r>
      <w:proofErr w:type="spellEnd"/>
      <w:r w:rsidRPr="00AF0F07">
        <w:rPr>
          <w:rFonts w:ascii="Times New Roman" w:hAnsi="Times New Roman"/>
        </w:rPr>
        <w:t xml:space="preserve">, д.43 «Ж», </w:t>
      </w:r>
      <w:r w:rsidR="009B22AA">
        <w:rPr>
          <w:rFonts w:ascii="Times New Roman" w:hAnsi="Times New Roman"/>
        </w:rPr>
        <w:t>Центр развития профессионального образования</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По завершении обучения Слушатель,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w:t>
      </w:r>
      <w:r w:rsidRPr="00FF4DAB">
        <w:rPr>
          <w:rFonts w:ascii="Times New Roman" w:hAnsi="Times New Roman"/>
        </w:rPr>
        <w:t xml:space="preserve"> от 29 декабря 2012 г.№ 273-ФЗ «Об образовании в Российской Федерации»: удостоверение о повышении квалификации,</w:t>
      </w:r>
      <w:r w:rsidR="007E13B5">
        <w:rPr>
          <w:rFonts w:ascii="Times New Roman" w:hAnsi="Times New Roman"/>
        </w:rPr>
        <w:t xml:space="preserve"> </w:t>
      </w:r>
      <w:r w:rsidRPr="00FF4DAB">
        <w:rPr>
          <w:rFonts w:ascii="Times New Roman" w:hAnsi="Times New Roman"/>
        </w:rPr>
        <w:t>соответствующее утвержденному Исполнителем образцу.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 соответствующая утвержденному Исполнителем образцу.</w:t>
      </w:r>
    </w:p>
    <w:p w:rsidR="00D6454A" w:rsidRPr="00FF4DAB" w:rsidRDefault="00D6454A"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По окончании обучения Исполнитель предоставляет Заказчику подписанный со своей стороны акт об оказании услуг в двух экземплярах (Приложение №</w:t>
      </w:r>
      <w:r w:rsidR="003929C4">
        <w:rPr>
          <w:rFonts w:ascii="Times New Roman" w:hAnsi="Times New Roman"/>
        </w:rPr>
        <w:t>2</w:t>
      </w:r>
      <w:r w:rsidRPr="00FF4DAB">
        <w:rPr>
          <w:rFonts w:ascii="Times New Roman" w:hAnsi="Times New Roman"/>
        </w:rPr>
        <w:t xml:space="preserve"> к Договору). Заказчик обязан в течение 5 (пяти) рабочих дней подписать акт об оказании услуг со своей стороны и вернуть Исполнителю один экземпляр либо представить мотивированные возражения. В случае уклонения Заказчика от подписания и возврата акта и непредставления возражений услуги считаются Заказчиком принятыми без возражений.</w:t>
      </w:r>
    </w:p>
    <w:p w:rsidR="00D6454A" w:rsidRPr="00FF4DAB" w:rsidRDefault="00D6454A" w:rsidP="00EB4BE9">
      <w:pPr>
        <w:pStyle w:val="a3"/>
        <w:spacing w:after="0" w:line="240" w:lineRule="auto"/>
        <w:ind w:left="851"/>
        <w:jc w:val="both"/>
        <w:rPr>
          <w:rFonts w:ascii="Times New Roman" w:hAnsi="Times New Roman"/>
        </w:rPr>
      </w:pPr>
    </w:p>
    <w:p w:rsidR="00D14FE0" w:rsidRDefault="00D14FE0" w:rsidP="00887665">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ЦЕНА НА УСЛУГИ И ПОРЯДОК РАСЧЕТОВ</w:t>
      </w:r>
    </w:p>
    <w:p w:rsidR="00AA45F9" w:rsidRPr="00887665" w:rsidRDefault="00AA45F9" w:rsidP="00AA45F9">
      <w:pPr>
        <w:pStyle w:val="a3"/>
        <w:spacing w:after="200" w:line="240" w:lineRule="auto"/>
        <w:ind w:left="360" w:right="-2"/>
        <w:rPr>
          <w:rFonts w:ascii="Times New Roman" w:hAnsi="Times New Roman"/>
          <w:b/>
        </w:rPr>
      </w:pPr>
    </w:p>
    <w:p w:rsidR="00D14FE0" w:rsidRPr="002F396F" w:rsidRDefault="00D14FE0" w:rsidP="00211B6B">
      <w:pPr>
        <w:pStyle w:val="a3"/>
        <w:numPr>
          <w:ilvl w:val="1"/>
          <w:numId w:val="1"/>
        </w:numPr>
        <w:spacing w:after="0" w:line="240" w:lineRule="auto"/>
        <w:ind w:left="0" w:firstLine="0"/>
        <w:jc w:val="both"/>
        <w:rPr>
          <w:rFonts w:ascii="Times New Roman" w:hAnsi="Times New Roman"/>
        </w:rPr>
      </w:pPr>
      <w:r w:rsidRPr="002F396F">
        <w:rPr>
          <w:rFonts w:ascii="Times New Roman" w:hAnsi="Times New Roman"/>
        </w:rPr>
        <w:t>Стоимость образовательной услуги, по дополнительной профессиональной программе повышения квалификации</w:t>
      </w:r>
      <w:r w:rsidR="00CE4293" w:rsidRPr="002F396F">
        <w:rPr>
          <w:rFonts w:ascii="Times New Roman" w:hAnsi="Times New Roman"/>
        </w:rPr>
        <w:t xml:space="preserve"> за одного слушателя составляет</w:t>
      </w:r>
      <w:r w:rsidR="00CE4293" w:rsidRPr="002F396F">
        <w:rPr>
          <w:rFonts w:ascii="Times New Roman" w:hAnsi="Times New Roman"/>
          <w:u w:val="single"/>
        </w:rPr>
        <w:t xml:space="preserve"> </w:t>
      </w:r>
      <w:r w:rsidR="00CE4293" w:rsidRPr="002F396F">
        <w:rPr>
          <w:rFonts w:ascii="Times New Roman" w:hAnsi="Times New Roman"/>
          <w:highlight w:val="lightGray"/>
          <w:u w:val="single"/>
        </w:rPr>
        <w:t>____</w:t>
      </w:r>
      <w:r w:rsidRPr="002F396F">
        <w:rPr>
          <w:rFonts w:ascii="Times New Roman" w:eastAsia="Times New Roman" w:hAnsi="Times New Roman"/>
          <w:bCs/>
          <w:lang w:eastAsia="ru-RU"/>
        </w:rPr>
        <w:t>рублей</w:t>
      </w:r>
      <w:r w:rsidR="00687576" w:rsidRPr="002F396F">
        <w:rPr>
          <w:rFonts w:ascii="Times New Roman" w:hAnsi="Times New Roman"/>
        </w:rPr>
        <w:br/>
        <w:t>____</w:t>
      </w:r>
      <w:r w:rsidRPr="002F396F">
        <w:rPr>
          <w:rFonts w:ascii="Times New Roman" w:hAnsi="Times New Roman"/>
        </w:rPr>
        <w:t xml:space="preserve"> копеек</w:t>
      </w:r>
      <w:r w:rsidR="00687576" w:rsidRPr="002F396F">
        <w:rPr>
          <w:rFonts w:ascii="Times New Roman" w:hAnsi="Times New Roman"/>
        </w:rPr>
        <w:t xml:space="preserve"> (без НДС)</w:t>
      </w:r>
      <w:r w:rsidRPr="002F396F">
        <w:rPr>
          <w:rFonts w:ascii="Times New Roman" w:hAnsi="Times New Roman"/>
        </w:rPr>
        <w:t xml:space="preserve">. </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Заказчик производит оплату за образовательную услугу на основании счета, путем перечисления денежных средств Исполнителю на лицевой счет по учету средств, полученных от предпринимательской и иной приносящей доход деятельности. </w:t>
      </w:r>
    </w:p>
    <w:p w:rsidR="00C0039F" w:rsidRPr="00916F69" w:rsidRDefault="00D14FE0" w:rsidP="00211B6B">
      <w:pPr>
        <w:pStyle w:val="a3"/>
        <w:widowControl w:val="0"/>
        <w:numPr>
          <w:ilvl w:val="1"/>
          <w:numId w:val="1"/>
        </w:numPr>
        <w:spacing w:after="0" w:line="240" w:lineRule="auto"/>
        <w:ind w:left="0" w:firstLine="0"/>
        <w:contextualSpacing w:val="0"/>
        <w:jc w:val="both"/>
        <w:rPr>
          <w:rFonts w:ascii="Times New Roman" w:hAnsi="Times New Roman"/>
        </w:rPr>
      </w:pPr>
      <w:r w:rsidRPr="00916F69">
        <w:rPr>
          <w:rFonts w:ascii="Times New Roman" w:hAnsi="Times New Roman"/>
        </w:rPr>
        <w:t xml:space="preserve">Оплата производится единовременно в безналичном порядке на счет, указанный в разделе </w:t>
      </w:r>
      <w:r w:rsidR="00916F69" w:rsidRPr="00916F69">
        <w:rPr>
          <w:rFonts w:ascii="Times New Roman" w:hAnsi="Times New Roman"/>
        </w:rPr>
        <w:t>9</w:t>
      </w:r>
      <w:r w:rsidRPr="00916F69">
        <w:rPr>
          <w:rFonts w:ascii="Times New Roman" w:hAnsi="Times New Roman"/>
        </w:rPr>
        <w:t xml:space="preserve"> настоящего Договора.</w:t>
      </w:r>
      <w:r w:rsidR="00916F69" w:rsidRPr="00916F69">
        <w:rPr>
          <w:rFonts w:ascii="Times New Roman" w:hAnsi="Times New Roman"/>
        </w:rPr>
        <w:t xml:space="preserve"> </w:t>
      </w:r>
      <w:r w:rsidR="00C0039F" w:rsidRPr="00916F69">
        <w:rPr>
          <w:rFonts w:ascii="Times New Roman" w:hAnsi="Times New Roman"/>
        </w:rPr>
        <w:t xml:space="preserve">При расчете Заказчик перечисляет 100% от стоимости </w:t>
      </w:r>
      <w:r w:rsidR="00916F69" w:rsidRPr="00916F69">
        <w:rPr>
          <w:rFonts w:ascii="Times New Roman" w:hAnsi="Times New Roman"/>
        </w:rPr>
        <w:t>договора</w:t>
      </w:r>
      <w:r w:rsidR="00C0039F" w:rsidRPr="00916F69">
        <w:rPr>
          <w:rFonts w:ascii="Times New Roman" w:hAnsi="Times New Roman"/>
        </w:rPr>
        <w:t xml:space="preserve"> на расчетный счет Исполнителя, указанный в п.</w:t>
      </w:r>
      <w:r w:rsidR="005246A6">
        <w:rPr>
          <w:rFonts w:ascii="Times New Roman" w:hAnsi="Times New Roman"/>
        </w:rPr>
        <w:t>10</w:t>
      </w:r>
      <w:r w:rsidR="00C0039F" w:rsidRPr="00916F69">
        <w:rPr>
          <w:rFonts w:ascii="Times New Roman" w:hAnsi="Times New Roman"/>
        </w:rPr>
        <w:t xml:space="preserve"> настоящего </w:t>
      </w:r>
      <w:r w:rsidR="00916F69" w:rsidRPr="00916F69">
        <w:rPr>
          <w:rFonts w:ascii="Times New Roman" w:hAnsi="Times New Roman"/>
        </w:rPr>
        <w:t>Договора</w:t>
      </w:r>
      <w:r w:rsidR="00C0039F" w:rsidRPr="00916F69">
        <w:rPr>
          <w:rFonts w:ascii="Times New Roman" w:hAnsi="Times New Roman"/>
        </w:rPr>
        <w:t xml:space="preserve">, в течение </w:t>
      </w:r>
      <w:r w:rsidR="002F396F">
        <w:rPr>
          <w:rFonts w:ascii="Times New Roman" w:hAnsi="Times New Roman"/>
        </w:rPr>
        <w:t>7</w:t>
      </w:r>
      <w:r w:rsidR="00C0039F" w:rsidRPr="00916F69">
        <w:rPr>
          <w:rFonts w:ascii="Times New Roman" w:hAnsi="Times New Roman"/>
        </w:rPr>
        <w:t xml:space="preserve"> (</w:t>
      </w:r>
      <w:r w:rsidR="002F396F">
        <w:rPr>
          <w:rFonts w:ascii="Times New Roman" w:hAnsi="Times New Roman"/>
        </w:rPr>
        <w:t>семи</w:t>
      </w:r>
      <w:r w:rsidR="00C0039F" w:rsidRPr="00916F69">
        <w:rPr>
          <w:rFonts w:ascii="Times New Roman" w:hAnsi="Times New Roman"/>
        </w:rPr>
        <w:t xml:space="preserve">) банковских дней с </w:t>
      </w:r>
      <w:r w:rsidR="00C0039F" w:rsidRPr="00916F69">
        <w:rPr>
          <w:rFonts w:ascii="Times New Roman" w:hAnsi="Times New Roman"/>
        </w:rPr>
        <w:lastRenderedPageBreak/>
        <w:t>момента получения Заказчиком счета. Фактом оплаты признается зачисление денежных средств на расчетный счет Исполнителя.</w:t>
      </w:r>
    </w:p>
    <w:p w:rsidR="002170CA" w:rsidRPr="00FF4DAB" w:rsidRDefault="002170CA" w:rsidP="00C1650D">
      <w:pPr>
        <w:spacing w:after="0" w:line="240" w:lineRule="auto"/>
        <w:jc w:val="both"/>
        <w:rPr>
          <w:rFonts w:ascii="Times New Roman" w:hAnsi="Times New Roman"/>
        </w:rPr>
      </w:pPr>
    </w:p>
    <w:p w:rsidR="00AA45F9" w:rsidRPr="00211B6B" w:rsidRDefault="002170CA" w:rsidP="00211B6B">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ПРАВА СТОРОН</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 xml:space="preserve">Исполнитель вправе: </w:t>
      </w:r>
    </w:p>
    <w:p w:rsidR="002170CA" w:rsidRPr="00FF4DAB" w:rsidRDefault="002170CA" w:rsidP="008C2B48">
      <w:pPr>
        <w:pStyle w:val="a3"/>
        <w:numPr>
          <w:ilvl w:val="2"/>
          <w:numId w:val="1"/>
        </w:numPr>
        <w:tabs>
          <w:tab w:val="left" w:pos="1418"/>
        </w:tabs>
        <w:spacing w:line="240" w:lineRule="auto"/>
        <w:ind w:left="0" w:firstLine="709"/>
        <w:jc w:val="both"/>
        <w:rPr>
          <w:rFonts w:ascii="Times New Roman" w:hAnsi="Times New Roman"/>
        </w:rPr>
      </w:pPr>
      <w:r w:rsidRPr="00FF4DAB">
        <w:rPr>
          <w:rFonts w:ascii="Times New Roman" w:hAnsi="Times New Roman"/>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Слушателя. </w:t>
      </w:r>
    </w:p>
    <w:p w:rsidR="002170CA" w:rsidRPr="00FF4DAB" w:rsidRDefault="002170CA" w:rsidP="008C2B48">
      <w:pPr>
        <w:pStyle w:val="a3"/>
        <w:widowControl w:val="0"/>
        <w:numPr>
          <w:ilvl w:val="2"/>
          <w:numId w:val="1"/>
        </w:numPr>
        <w:tabs>
          <w:tab w:val="left" w:pos="709"/>
          <w:tab w:val="left" w:pos="1134"/>
          <w:tab w:val="left" w:pos="1230"/>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Требовать оплаты обучения по факту оказания образовательных услуг.</w:t>
      </w:r>
    </w:p>
    <w:p w:rsidR="002170CA" w:rsidRPr="00FF4DAB" w:rsidRDefault="002170CA" w:rsidP="008C2B48">
      <w:pPr>
        <w:pStyle w:val="a3"/>
        <w:widowControl w:val="0"/>
        <w:numPr>
          <w:ilvl w:val="2"/>
          <w:numId w:val="1"/>
        </w:numPr>
        <w:tabs>
          <w:tab w:val="left" w:pos="709"/>
          <w:tab w:val="left" w:pos="1134"/>
          <w:tab w:val="left" w:pos="1253"/>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в одностороннем порядке смещать даты начала или окончания обучения на период не более 20 дней, предварительно уведомив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Исполнитель может изменять доведенное до сведения Заказчика расписание занятий и заменять указанных в ней лекторов в процессе обучения, уведомляя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Приостановить выдачу удостоверения о повышении квалификации в случае невыполнения Заказчиком обязательств по настоящему Договору.</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Заказчик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Требовать надлежащего исполнения Исполнителем своих обязательств по организации процесса обучения Слушателя.</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Слушатель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Обращаться к Исполнителю по вопросам, касающимся образовательного процесса.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Принимать в порядке, установленном локальными нормативными актами, участие в социально-культурных и иных мероприятиях, организованных Исполнителем. </w:t>
      </w:r>
    </w:p>
    <w:p w:rsidR="00D14FE0" w:rsidRPr="00FF4DAB" w:rsidRDefault="002170CA" w:rsidP="00450DAE">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Получать полную и достоверную информацию об оценке своих знаний и компетенций, а также о критериях этой оценки.</w:t>
      </w:r>
    </w:p>
    <w:p w:rsidR="00450DAE" w:rsidRPr="00FF4DAB" w:rsidRDefault="00450DAE" w:rsidP="00450DAE">
      <w:pPr>
        <w:pStyle w:val="a3"/>
        <w:tabs>
          <w:tab w:val="left" w:pos="709"/>
          <w:tab w:val="left" w:pos="1134"/>
          <w:tab w:val="left" w:pos="1418"/>
        </w:tabs>
        <w:spacing w:line="240" w:lineRule="auto"/>
        <w:ind w:left="709"/>
        <w:jc w:val="both"/>
        <w:rPr>
          <w:rFonts w:ascii="Times New Roman" w:hAnsi="Times New Roman"/>
        </w:rPr>
      </w:pPr>
    </w:p>
    <w:p w:rsidR="00AA45F9" w:rsidRPr="001F4D38" w:rsidRDefault="002170CA" w:rsidP="001F4D38">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 xml:space="preserve">ОБЯЗАННОСТИ СТОРОН </w:t>
      </w:r>
    </w:p>
    <w:p w:rsidR="002170CA" w:rsidRPr="00C7728D" w:rsidRDefault="002170CA" w:rsidP="008C2B48">
      <w:pPr>
        <w:pStyle w:val="a3"/>
        <w:numPr>
          <w:ilvl w:val="1"/>
          <w:numId w:val="1"/>
        </w:numPr>
        <w:spacing w:after="0" w:line="240" w:lineRule="auto"/>
        <w:ind w:left="0" w:firstLine="709"/>
        <w:jc w:val="both"/>
        <w:rPr>
          <w:rFonts w:ascii="Times New Roman" w:hAnsi="Times New Roman"/>
          <w:u w:val="single"/>
        </w:rPr>
      </w:pPr>
      <w:r w:rsidRPr="00C7728D">
        <w:rPr>
          <w:rFonts w:ascii="Times New Roman" w:hAnsi="Times New Roman"/>
          <w:u w:val="single"/>
        </w:rPr>
        <w:t xml:space="preserve">Исполнитель обязан: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Зачислить Слушателя</w:t>
      </w:r>
      <w:r w:rsidR="002170CA" w:rsidRPr="00FF4DAB">
        <w:rPr>
          <w:rFonts w:ascii="Times New Roman" w:hAnsi="Times New Roman"/>
        </w:rPr>
        <w:t>, выполнившего установленные законодательством Российской Федерации, Уставом, локальными нормативными актами Исполнителя услов</w:t>
      </w:r>
      <w:r w:rsidRPr="00FF4DAB">
        <w:rPr>
          <w:rFonts w:ascii="Times New Roman" w:hAnsi="Times New Roman"/>
        </w:rPr>
        <w:t>ия приема, в качестве Слушателя</w:t>
      </w:r>
      <w:r w:rsidR="002170CA" w:rsidRPr="00FF4DAB">
        <w:rPr>
          <w:rFonts w:ascii="Times New Roman" w:hAnsi="Times New Roman"/>
        </w:rPr>
        <w:t xml:space="preserve"> дополнительной профессиональной программы</w:t>
      </w:r>
      <w:r w:rsidRPr="00FF4DAB">
        <w:rPr>
          <w:rFonts w:ascii="Times New Roman" w:hAnsi="Times New Roman"/>
        </w:rPr>
        <w:t xml:space="preserve"> повышения квалификации</w:t>
      </w:r>
      <w:r w:rsidR="002170CA" w:rsidRPr="00FF4DAB">
        <w:rPr>
          <w:rFonts w:ascii="Times New Roman" w:hAnsi="Times New Roman"/>
        </w:rPr>
        <w:t xml:space="preserve">.   </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Довести до Заказчика информацию, содержащую сведения о предоставлении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Ознакомить Слушателя</w:t>
      </w:r>
      <w:r w:rsidR="002170CA" w:rsidRPr="00FF4DAB">
        <w:rPr>
          <w:rFonts w:ascii="Times New Roman" w:hAnsi="Times New Roman"/>
        </w:rPr>
        <w:t xml:space="preserve"> с Уставом ЦРПО, лицензией на осуществление им образовательной деятельности, с дополнительной профессиональной программой, правилами внутреннего распорядка </w:t>
      </w:r>
      <w:r w:rsidRPr="00FF4DAB">
        <w:rPr>
          <w:rFonts w:ascii="Times New Roman" w:hAnsi="Times New Roman"/>
        </w:rPr>
        <w:t>С</w:t>
      </w:r>
      <w:r w:rsidR="002170CA" w:rsidRPr="00FF4DAB">
        <w:rPr>
          <w:rFonts w:ascii="Times New Roman" w:hAnsi="Times New Roman"/>
        </w:rPr>
        <w:t>лушателей, с положением о режиме занятий, с порядком доступа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предусмотренные выбранной дополнительной профессиональной программой условия ее освоения.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Сохранить место за Слушателем</w:t>
      </w:r>
      <w:r w:rsidR="002170CA" w:rsidRPr="00FF4DAB">
        <w:rPr>
          <w:rFonts w:ascii="Times New Roman" w:hAnsi="Times New Roman"/>
        </w:rPr>
        <w:t xml:space="preserve"> в случае пропуска им занятий по уважительным причинам.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306D5D"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Предоставить Слушателю по окончании обучения при условии успешного прохождения им итоговой аттестации удостоверение о повышении квалификации, соответствующее утвержденному Исполнителем образцу. В случае непрохождения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w:t>
      </w:r>
      <w:r w:rsidRPr="00FF4DAB">
        <w:rPr>
          <w:rFonts w:ascii="Times New Roman" w:hAnsi="Times New Roman"/>
        </w:rPr>
        <w:lastRenderedPageBreak/>
        <w:t xml:space="preserve">соответствии с законодательством РФ об образовании выдается </w:t>
      </w:r>
      <w:r w:rsidR="00825C3C" w:rsidRPr="00FF4DAB">
        <w:rPr>
          <w:rFonts w:ascii="Times New Roman" w:hAnsi="Times New Roman"/>
        </w:rPr>
        <w:t>справка,</w:t>
      </w:r>
      <w:r w:rsidRPr="00FF4DAB">
        <w:rPr>
          <w:rFonts w:ascii="Times New Roman" w:hAnsi="Times New Roman"/>
        </w:rPr>
        <w:t xml:space="preserve"> об обучении, соответствующая утвержденному Исполнителем образцу.</w:t>
      </w:r>
    </w:p>
    <w:p w:rsidR="008C2B48" w:rsidRPr="00C7728D" w:rsidRDefault="008C2B48" w:rsidP="00F44519">
      <w:pPr>
        <w:pStyle w:val="a3"/>
        <w:numPr>
          <w:ilvl w:val="1"/>
          <w:numId w:val="1"/>
        </w:numPr>
        <w:spacing w:after="0" w:line="240" w:lineRule="auto"/>
        <w:ind w:left="0" w:firstLine="851"/>
        <w:jc w:val="both"/>
        <w:rPr>
          <w:rFonts w:ascii="Times New Roman" w:hAnsi="Times New Roman"/>
          <w:u w:val="single"/>
        </w:rPr>
      </w:pPr>
      <w:r w:rsidRPr="00C7728D">
        <w:rPr>
          <w:rFonts w:ascii="Times New Roman" w:hAnsi="Times New Roman"/>
          <w:u w:val="single"/>
        </w:rPr>
        <w:t>Заказчик обязан:</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Выполнить установленные законодательством Российской Федерации, Уставом ЦРПО, локальными нормативными актами условия приема Слушателя в ЦРПО. </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 случае </w:t>
      </w:r>
      <w:r w:rsidR="00362CFB" w:rsidRPr="00FF4DAB">
        <w:rPr>
          <w:rFonts w:ascii="Times New Roman" w:hAnsi="Times New Roman"/>
        </w:rPr>
        <w:t>непосещения</w:t>
      </w:r>
      <w:r w:rsidRPr="00FF4DAB">
        <w:rPr>
          <w:rFonts w:ascii="Times New Roman" w:hAnsi="Times New Roman"/>
        </w:rPr>
        <w:t xml:space="preserve"> Слушателем учебных занятий и отсутствия на рабочем месте принять меры в отношении указанного лица, предусмотренные трудовым законодательством.</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Своевременно вносить плату за предоставляемые Слушателю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До начала обучения предоставить Исполнителю следующие документы Слушателя:</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удостоверяющий личность, гражданство (страницу с фотографией и пропиской</w:t>
      </w:r>
      <w:r w:rsidR="00843D67" w:rsidRPr="00FF4DAB">
        <w:rPr>
          <w:rFonts w:ascii="Times New Roman" w:hAnsi="Times New Roman"/>
        </w:rPr>
        <w:t>) (копия)</w:t>
      </w:r>
      <w:r w:rsidRPr="00FF4DAB">
        <w:rPr>
          <w:rFonts w:ascii="Times New Roman" w:hAnsi="Times New Roman"/>
        </w:rPr>
        <w:t xml:space="preserve">;  </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об образовании</w:t>
      </w:r>
      <w:r w:rsidR="00843D67" w:rsidRPr="00FF4DAB">
        <w:rPr>
          <w:rFonts w:ascii="Times New Roman" w:hAnsi="Times New Roman"/>
        </w:rPr>
        <w:t xml:space="preserve"> (копия)</w:t>
      </w:r>
      <w:r w:rsidRPr="00FF4DAB">
        <w:rPr>
          <w:rFonts w:ascii="Times New Roman" w:hAnsi="Times New Roman"/>
        </w:rPr>
        <w:t xml:space="preserve">;  </w:t>
      </w:r>
    </w:p>
    <w:p w:rsidR="00971D10"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подтверждающий смену фамилии (свидетельство о браке</w:t>
      </w:r>
      <w:r w:rsidR="00F44519" w:rsidRPr="00FF4DAB">
        <w:rPr>
          <w:rFonts w:ascii="Times New Roman" w:hAnsi="Times New Roman"/>
        </w:rPr>
        <w:t xml:space="preserve"> или разводе) при необходимости (копия);</w:t>
      </w:r>
    </w:p>
    <w:p w:rsidR="00E847C1" w:rsidRPr="00FF4DAB" w:rsidRDefault="00E847C1" w:rsidP="00F44519">
      <w:pPr>
        <w:pStyle w:val="a3"/>
        <w:numPr>
          <w:ilvl w:val="0"/>
          <w:numId w:val="10"/>
        </w:numPr>
        <w:spacing w:after="0" w:line="240" w:lineRule="auto"/>
        <w:ind w:left="0" w:firstLine="851"/>
        <w:jc w:val="both"/>
        <w:rPr>
          <w:rFonts w:ascii="Times New Roman" w:hAnsi="Times New Roman"/>
        </w:rPr>
      </w:pPr>
      <w:r>
        <w:rPr>
          <w:rFonts w:ascii="Times New Roman" w:hAnsi="Times New Roman"/>
        </w:rPr>
        <w:t>СНИЛС (копия)</w:t>
      </w:r>
    </w:p>
    <w:p w:rsidR="008C2B48" w:rsidRPr="00FF4DAB" w:rsidRDefault="00843D67"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огласие на обработку персональных данных, подписанное Слушателем (оригинал);</w:t>
      </w:r>
    </w:p>
    <w:p w:rsidR="008C2B48" w:rsidRPr="00FF4DAB" w:rsidRDefault="00843D67" w:rsidP="00D337BE">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л</w:t>
      </w:r>
      <w:r w:rsidR="00971D10" w:rsidRPr="00FF4DAB">
        <w:rPr>
          <w:rFonts w:ascii="Times New Roman" w:hAnsi="Times New Roman"/>
        </w:rPr>
        <w:t>ичную карточку</w:t>
      </w:r>
      <w:r w:rsidR="008C2B48" w:rsidRPr="00FF4DAB">
        <w:rPr>
          <w:rFonts w:ascii="Times New Roman" w:hAnsi="Times New Roman"/>
        </w:rPr>
        <w:t xml:space="preserve"> Слушателя (оригинал).</w:t>
      </w:r>
    </w:p>
    <w:p w:rsidR="002170CA" w:rsidRPr="00C7728D" w:rsidRDefault="002170CA" w:rsidP="00F44519">
      <w:pPr>
        <w:pStyle w:val="a3"/>
        <w:numPr>
          <w:ilvl w:val="1"/>
          <w:numId w:val="1"/>
        </w:numPr>
        <w:spacing w:after="0" w:line="240" w:lineRule="auto"/>
        <w:ind w:left="0" w:firstLine="851"/>
        <w:jc w:val="both"/>
        <w:rPr>
          <w:rFonts w:ascii="Times New Roman" w:hAnsi="Times New Roman"/>
          <w:color w:val="000000"/>
          <w:u w:val="single"/>
        </w:rPr>
      </w:pPr>
      <w:r w:rsidRPr="00C7728D">
        <w:rPr>
          <w:rFonts w:ascii="Times New Roman" w:hAnsi="Times New Roman"/>
          <w:color w:val="000000"/>
          <w:u w:val="single"/>
        </w:rPr>
        <w:t>Слушатель обязан:</w:t>
      </w:r>
    </w:p>
    <w:p w:rsidR="002170CA" w:rsidRPr="00FF4DAB" w:rsidRDefault="002170CA"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FF4DAB">
          <w:rPr>
            <w:rFonts w:ascii="Times New Roman" w:hAnsi="Times New Roman"/>
          </w:rPr>
          <w:t>2012 г</w:t>
        </w:r>
      </w:smartTag>
      <w:r w:rsidRPr="00FF4DAB">
        <w:rPr>
          <w:rFonts w:ascii="Times New Roman" w:hAnsi="Times New Roman"/>
        </w:rPr>
        <w:t>. №</w:t>
      </w:r>
      <w:r w:rsidR="00306D5D" w:rsidRPr="00FF4DAB">
        <w:rPr>
          <w:rFonts w:ascii="Times New Roman" w:hAnsi="Times New Roman"/>
        </w:rPr>
        <w:t xml:space="preserve"> 273-ФЗ «</w:t>
      </w:r>
      <w:r w:rsidRPr="00FF4DAB">
        <w:rPr>
          <w:rFonts w:ascii="Times New Roman" w:hAnsi="Times New Roman"/>
        </w:rPr>
        <w:t>Об образовании в Ро</w:t>
      </w:r>
      <w:r w:rsidR="00306D5D" w:rsidRPr="00FF4DAB">
        <w:rPr>
          <w:rFonts w:ascii="Times New Roman" w:hAnsi="Times New Roman"/>
        </w:rPr>
        <w:t>ссийской Федерации»</w:t>
      </w:r>
      <w:r w:rsidRPr="00FF4DAB">
        <w:rPr>
          <w:rFonts w:ascii="Times New Roman" w:hAnsi="Times New Roman"/>
        </w:rPr>
        <w:t xml:space="preserve">, в том числе: </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2170CA" w:rsidRPr="00FF4DAB">
        <w:rPr>
          <w:rFonts w:ascii="Times New Roman" w:hAnsi="Times New Roman"/>
        </w:rPr>
        <w:t>ыполнять задания для подготовки к занятиям, предусмотренным учебным план</w:t>
      </w:r>
      <w:r w:rsidR="008C2B48" w:rsidRPr="00FF4DAB">
        <w:rPr>
          <w:rFonts w:ascii="Times New Roman" w:hAnsi="Times New Roman"/>
        </w:rPr>
        <w:t>ом,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и</w:t>
      </w:r>
      <w:r w:rsidR="002170CA" w:rsidRPr="00FF4DAB">
        <w:rPr>
          <w:rFonts w:ascii="Times New Roman" w:hAnsi="Times New Roman"/>
        </w:rPr>
        <w:t>звещать Исполнителя о п</w:t>
      </w:r>
      <w:r w:rsidR="008C2B48" w:rsidRPr="00FF4DAB">
        <w:rPr>
          <w:rFonts w:ascii="Times New Roman" w:hAnsi="Times New Roman"/>
        </w:rPr>
        <w:t>ричинах отсутствия на занятиях;</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о</w:t>
      </w:r>
      <w:r w:rsidR="00306D5D" w:rsidRPr="00FF4DAB">
        <w:rPr>
          <w:rFonts w:ascii="Times New Roman" w:hAnsi="Times New Roman"/>
        </w:rPr>
        <w:t>сваивать образовательную программу</w:t>
      </w:r>
      <w:r w:rsidR="002170CA" w:rsidRPr="00FF4DAB">
        <w:rPr>
          <w:rFonts w:ascii="Times New Roman" w:hAnsi="Times New Roman"/>
        </w:rPr>
        <w:t xml:space="preserve"> с соблюдением требований, установленных учебным планом Исполните</w:t>
      </w:r>
      <w:r w:rsidR="008C2B48" w:rsidRPr="00FF4DAB">
        <w:rPr>
          <w:rFonts w:ascii="Times New Roman" w:hAnsi="Times New Roman"/>
        </w:rPr>
        <w:t>ля,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2170CA" w:rsidRPr="00FF4DAB">
        <w:rPr>
          <w:rFonts w:ascii="Times New Roman" w:hAnsi="Times New Roman"/>
        </w:rPr>
        <w:t>облюдать требования Устава ЦРПО и иные локальные нормативные акты Исполнителя.</w:t>
      </w:r>
    </w:p>
    <w:p w:rsidR="00306D5D" w:rsidRPr="00FF4DAB" w:rsidRDefault="00306D5D" w:rsidP="00BE2EB4">
      <w:pPr>
        <w:pStyle w:val="a3"/>
        <w:spacing w:after="0" w:line="240" w:lineRule="auto"/>
        <w:ind w:left="851"/>
        <w:jc w:val="both"/>
        <w:rPr>
          <w:rFonts w:ascii="Times New Roman" w:hAnsi="Times New Roman"/>
        </w:rPr>
      </w:pPr>
    </w:p>
    <w:p w:rsidR="008C2B48" w:rsidRDefault="008C2B48" w:rsidP="00AA45F9">
      <w:pPr>
        <w:pStyle w:val="2"/>
        <w:numPr>
          <w:ilvl w:val="0"/>
          <w:numId w:val="4"/>
        </w:numPr>
        <w:tabs>
          <w:tab w:val="left" w:pos="4820"/>
        </w:tabs>
        <w:jc w:val="center"/>
        <w:rPr>
          <w:rFonts w:eastAsia="Calibri"/>
          <w:b/>
          <w:sz w:val="22"/>
          <w:szCs w:val="22"/>
          <w:lang w:eastAsia="en-US"/>
        </w:rPr>
      </w:pPr>
      <w:r w:rsidRPr="00FF4DAB">
        <w:rPr>
          <w:rFonts w:eastAsia="Calibri"/>
          <w:b/>
          <w:sz w:val="22"/>
          <w:szCs w:val="22"/>
          <w:lang w:eastAsia="en-US"/>
        </w:rPr>
        <w:t>ОТВЕТСТВЕННОСТЬ СТОРОН</w:t>
      </w:r>
    </w:p>
    <w:p w:rsidR="00AA45F9" w:rsidRPr="00FF4DAB" w:rsidRDefault="00AA45F9" w:rsidP="00AA45F9">
      <w:pPr>
        <w:pStyle w:val="2"/>
        <w:tabs>
          <w:tab w:val="left" w:pos="4820"/>
        </w:tabs>
        <w:ind w:left="360"/>
        <w:rPr>
          <w:rFonts w:eastAsia="Calibri"/>
          <w:b/>
          <w:sz w:val="22"/>
          <w:szCs w:val="22"/>
          <w:lang w:eastAsia="en-US"/>
        </w:rPr>
      </w:pP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При обнаружении недостатка образовательной услуги, в том числе оказания ее не в полном объеме, предусмотренном дополнительной профессиональной программой (частью программы), Заказчик вправе по своему выбору потребовать: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б</w:t>
      </w:r>
      <w:r w:rsidR="008C2B48" w:rsidRPr="00FF4DAB">
        <w:rPr>
          <w:rFonts w:ascii="Times New Roman" w:hAnsi="Times New Roman"/>
        </w:rPr>
        <w:t xml:space="preserve">езвозмездного оказания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 xml:space="preserve">оразмерного уменьшения стоимости оказанной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8C2B48" w:rsidRPr="00FF4DAB">
        <w:rPr>
          <w:rFonts w:ascii="Times New Roman" w:hAnsi="Times New Roman"/>
        </w:rPr>
        <w:t xml:space="preserve">озмещения понесенных им расходов по устранению недостатков оказанной образовательной услуги своими силами или третьими лицами.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будут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течение 6 дней, Заказчик вправе по своему выбору: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н</w:t>
      </w:r>
      <w:r w:rsidR="008C2B48" w:rsidRPr="00FF4DAB">
        <w:rPr>
          <w:rFonts w:ascii="Times New Roman" w:hAnsi="Times New Roman"/>
        </w:rPr>
        <w:t xml:space="preserve">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оручить оказать образовательную услугу третьим лицам за разумную цену и потребовать от Исполнителя возмещения понесенных расходов;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отребовать уменьшения стоимости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р</w:t>
      </w:r>
      <w:r w:rsidR="008C2B48" w:rsidRPr="00FF4DAB">
        <w:rPr>
          <w:rFonts w:ascii="Times New Roman" w:hAnsi="Times New Roman"/>
        </w:rPr>
        <w:t xml:space="preserve">асторгнуть Договор.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оказания образовательной услуги. </w:t>
      </w:r>
    </w:p>
    <w:p w:rsidR="00D14FE0" w:rsidRPr="00FF4DAB" w:rsidRDefault="00D14FE0" w:rsidP="00D6454A">
      <w:pPr>
        <w:spacing w:after="0" w:line="240" w:lineRule="auto"/>
        <w:rPr>
          <w:rFonts w:ascii="Times New Roman" w:hAnsi="Times New Roman"/>
        </w:rPr>
      </w:pPr>
    </w:p>
    <w:p w:rsidR="00D6454A" w:rsidRPr="00FF4DAB" w:rsidRDefault="00D6454A" w:rsidP="00D6454A">
      <w:pPr>
        <w:spacing w:after="0" w:line="240" w:lineRule="auto"/>
        <w:rPr>
          <w:rFonts w:ascii="Times New Roman" w:hAnsi="Times New Roman"/>
        </w:rPr>
      </w:pPr>
    </w:p>
    <w:p w:rsidR="00695502" w:rsidRPr="00DC37D1" w:rsidRDefault="007137F6" w:rsidP="00DC37D1">
      <w:pPr>
        <w:numPr>
          <w:ilvl w:val="0"/>
          <w:numId w:val="4"/>
        </w:numPr>
        <w:spacing w:after="0" w:line="240" w:lineRule="auto"/>
        <w:ind w:right="-2"/>
        <w:jc w:val="center"/>
        <w:rPr>
          <w:rFonts w:ascii="Times New Roman" w:hAnsi="Times New Roman"/>
          <w:b/>
        </w:rPr>
      </w:pPr>
      <w:r>
        <w:rPr>
          <w:rFonts w:ascii="Times New Roman" w:hAnsi="Times New Roman"/>
          <w:b/>
        </w:rPr>
        <w:t>АНТИКОРРУПЦИОННЫЕ УСЛОВИЯ</w:t>
      </w:r>
      <w:r w:rsidR="00D6454A" w:rsidRPr="00FF4DAB">
        <w:rPr>
          <w:rFonts w:ascii="Times New Roman" w:hAnsi="Times New Roman"/>
          <w:b/>
        </w:rPr>
        <w:t xml:space="preserve"> </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2B48"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454A" w:rsidRPr="00FF4DAB" w:rsidRDefault="00D6454A" w:rsidP="00D6454A">
      <w:pPr>
        <w:spacing w:after="0" w:line="240" w:lineRule="auto"/>
        <w:rPr>
          <w:rFonts w:ascii="Times New Roman" w:hAnsi="Times New Roman"/>
        </w:rPr>
      </w:pPr>
    </w:p>
    <w:p w:rsidR="006F04DA" w:rsidRPr="00DC37D1" w:rsidRDefault="00D6454A" w:rsidP="00DC37D1">
      <w:pPr>
        <w:numPr>
          <w:ilvl w:val="0"/>
          <w:numId w:val="5"/>
        </w:numPr>
        <w:spacing w:after="0" w:line="240" w:lineRule="auto"/>
        <w:jc w:val="center"/>
        <w:rPr>
          <w:rFonts w:ascii="Times New Roman" w:hAnsi="Times New Roman"/>
          <w:b/>
        </w:rPr>
      </w:pPr>
      <w:r w:rsidRPr="00FF4DAB">
        <w:rPr>
          <w:rFonts w:ascii="Times New Roman" w:hAnsi="Times New Roman"/>
          <w:b/>
        </w:rPr>
        <w:t>ИНЫЕ УСЛОВИЯ ДОГОВОРА</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 Договор вступает в силу с момента его подписания Сторонами и действует до полного исполнения Сторонами своих обязательств.</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соглашению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инициативе Исполнителя в одностороннем порядке в случаях: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установления нарушения порядка приема в ЦРПО, повлекшего по вине Слушателя его незаконное зачисление в ЦРПО;</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просрочки оплаты стоимости платных образовательных услуг;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невозможности надлежащего исполнения обязательства по оказанию платных образовательных услуг вследствие действий (бездействия) Слушателя;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в иных случаях, предусмотренных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Все изменения и дополнения к настоящему Договору оформляются в письменном виде и содержатся в дополнительном соглашении, вступают в силу только после подписания их Сторонами.</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О своем отказе от исполнения условий Договора каждая из Сторон имеет право заявить другой Стороне письменно не менее чем за 14 календарных дней до предполагаемой даты его расторжения.</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составлен на русском языке в двух экземплярах, имеющих равную юридическую силу, по одному экземпляру для каждой из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Все приложения к настоящему Договору являются его неотъемлемой частью.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Споры и разногласия по настоящему Договору разрешаются путем переговоров между Сторонами. </w:t>
      </w:r>
      <w:r w:rsidRPr="00FF4DAB">
        <w:rPr>
          <w:rFonts w:ascii="Times New Roman" w:hAnsi="Times New Roman"/>
          <w:snapToGrid w:val="0"/>
          <w:color w:val="000000"/>
        </w:rPr>
        <w:t>В случае невозможности разрешения разногласий в претензионном порядке, они подлежат рассмотрению в Арбитражном суде Красноярского края.</w:t>
      </w:r>
    </w:p>
    <w:p w:rsidR="0063259F" w:rsidRDefault="0063259F"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lastRenderedPageBreak/>
        <w:t xml:space="preserve">Во всем, что не предусмотрено настоящим Договором, стороны руководствуются Гражданским кодексом Российской Федерации, федеральными законами в сфере образования, иными нормативными правовыми актами. </w:t>
      </w:r>
    </w:p>
    <w:p w:rsidR="00BF7E83" w:rsidRDefault="00BF7E83" w:rsidP="00BF7E83">
      <w:pPr>
        <w:pStyle w:val="a3"/>
        <w:spacing w:after="0" w:line="240" w:lineRule="auto"/>
        <w:ind w:left="709"/>
        <w:contextualSpacing w:val="0"/>
        <w:jc w:val="both"/>
        <w:rPr>
          <w:rFonts w:ascii="Times New Roman" w:hAnsi="Times New Roman"/>
        </w:rPr>
      </w:pPr>
    </w:p>
    <w:p w:rsidR="00BF7E83" w:rsidRDefault="00BF7E83" w:rsidP="00BF7E83">
      <w:pPr>
        <w:pStyle w:val="2"/>
        <w:numPr>
          <w:ilvl w:val="0"/>
          <w:numId w:val="5"/>
        </w:numPr>
        <w:shd w:val="clear" w:color="auto" w:fill="FFFFFF" w:themeFill="background1"/>
        <w:tabs>
          <w:tab w:val="left" w:pos="4820"/>
        </w:tabs>
        <w:jc w:val="center"/>
        <w:rPr>
          <w:b/>
          <w:bCs/>
          <w:sz w:val="22"/>
          <w:szCs w:val="22"/>
          <w:lang w:eastAsia="en-US"/>
        </w:rPr>
      </w:pPr>
      <w:r>
        <w:rPr>
          <w:b/>
          <w:bCs/>
          <w:sz w:val="22"/>
          <w:szCs w:val="22"/>
          <w:lang w:eastAsia="en-US"/>
        </w:rPr>
        <w:t>СРОК ДЕЙСТВИЯ ДОГОВОРА</w:t>
      </w:r>
    </w:p>
    <w:p w:rsidR="00BF7E83" w:rsidRPr="00BF7E83" w:rsidRDefault="00BF7E83" w:rsidP="00BF7E83">
      <w:pPr>
        <w:pStyle w:val="1"/>
        <w:numPr>
          <w:ilvl w:val="1"/>
          <w:numId w:val="5"/>
        </w:numPr>
        <w:shd w:val="clear" w:color="auto" w:fill="FFFFFF" w:themeFill="background1"/>
        <w:tabs>
          <w:tab w:val="left" w:pos="426"/>
        </w:tabs>
        <w:ind w:left="0" w:right="4" w:firstLine="0"/>
      </w:pPr>
      <w:r w:rsidRPr="00E84DC7">
        <w:t>Настоящий договор вступает в силу со дня его заключения Сторонами и действует до полного исполнения Сторонами обязательств.</w:t>
      </w:r>
    </w:p>
    <w:p w:rsidR="0063259F" w:rsidRPr="00FF4DAB" w:rsidRDefault="0063259F" w:rsidP="0063259F">
      <w:pPr>
        <w:pStyle w:val="a3"/>
        <w:spacing w:after="0" w:line="240" w:lineRule="auto"/>
        <w:ind w:left="0"/>
        <w:jc w:val="both"/>
        <w:rPr>
          <w:rFonts w:ascii="Times New Roman" w:hAnsi="Times New Roman"/>
        </w:rPr>
      </w:pPr>
    </w:p>
    <w:p w:rsidR="005359B3" w:rsidRPr="00DC37D1" w:rsidRDefault="0063259F" w:rsidP="005359B3">
      <w:pPr>
        <w:pStyle w:val="2"/>
        <w:numPr>
          <w:ilvl w:val="0"/>
          <w:numId w:val="5"/>
        </w:numPr>
        <w:tabs>
          <w:tab w:val="left" w:pos="0"/>
        </w:tabs>
        <w:ind w:left="0" w:firstLine="0"/>
        <w:jc w:val="center"/>
        <w:rPr>
          <w:b/>
          <w:bCs/>
          <w:sz w:val="22"/>
          <w:szCs w:val="22"/>
          <w:lang w:eastAsia="en-US"/>
        </w:rPr>
      </w:pPr>
      <w:bookmarkStart w:id="1" w:name="bookmark8"/>
      <w:r w:rsidRPr="00FF4DAB">
        <w:rPr>
          <w:b/>
          <w:bCs/>
          <w:sz w:val="22"/>
          <w:szCs w:val="22"/>
          <w:lang w:eastAsia="en-US"/>
        </w:rPr>
        <w:t>ЗАКЛЮЧИТЕЛЬНЫЕ ПОЛОЖЕНИЯ</w:t>
      </w:r>
    </w:p>
    <w:bookmarkEnd w:id="1"/>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Заказчик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Предоставляя персональные данные, Заказчик подтверждает, что ознакомлен с правами и обязанностями, предусмотренными Федеральным законом № 152-ФЗ от 27.07.2006 «О персональных данных».</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Изменения Договора оформляются дополнительными соглашениями к Договору и являются его неотъемлемыми частями.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E3191" w:rsidRPr="00FF4DAB" w:rsidRDefault="0063259F" w:rsidP="005359B3">
      <w:pPr>
        <w:pStyle w:val="1"/>
        <w:numPr>
          <w:ilvl w:val="1"/>
          <w:numId w:val="5"/>
        </w:numPr>
        <w:shd w:val="clear" w:color="auto" w:fill="auto"/>
        <w:tabs>
          <w:tab w:val="left" w:pos="0"/>
          <w:tab w:val="left" w:pos="426"/>
        </w:tabs>
        <w:ind w:left="0" w:right="6" w:firstLine="709"/>
      </w:pPr>
      <w:r w:rsidRPr="00FF4DAB">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63259F" w:rsidRDefault="0063259F" w:rsidP="00F609FA">
      <w:pPr>
        <w:pStyle w:val="1"/>
        <w:numPr>
          <w:ilvl w:val="1"/>
          <w:numId w:val="5"/>
        </w:numPr>
        <w:shd w:val="clear" w:color="auto" w:fill="auto"/>
        <w:tabs>
          <w:tab w:val="left" w:pos="0"/>
          <w:tab w:val="left" w:pos="426"/>
        </w:tabs>
        <w:ind w:left="0" w:right="6" w:firstLine="709"/>
      </w:pPr>
      <w:r w:rsidRPr="00FF4DAB">
        <w:t>Неотъемлемой частью настоящего Договора является Приложение 1 (Форма акта об оказании услуг).</w:t>
      </w:r>
    </w:p>
    <w:p w:rsidR="00BE192A" w:rsidRPr="00FF4DAB" w:rsidRDefault="00BE192A" w:rsidP="00BE192A">
      <w:pPr>
        <w:pStyle w:val="1"/>
        <w:shd w:val="clear" w:color="auto" w:fill="auto"/>
        <w:tabs>
          <w:tab w:val="left" w:pos="0"/>
          <w:tab w:val="left" w:pos="426"/>
        </w:tabs>
        <w:ind w:left="709" w:right="6" w:firstLine="0"/>
      </w:pPr>
    </w:p>
    <w:p w:rsidR="0063259F" w:rsidRPr="00F609FA" w:rsidRDefault="007F0CCA" w:rsidP="0063259F">
      <w:pPr>
        <w:pStyle w:val="2"/>
        <w:numPr>
          <w:ilvl w:val="0"/>
          <w:numId w:val="5"/>
        </w:numPr>
        <w:tabs>
          <w:tab w:val="left" w:pos="0"/>
        </w:tabs>
        <w:ind w:left="0" w:firstLine="0"/>
        <w:jc w:val="center"/>
        <w:rPr>
          <w:b/>
          <w:bCs/>
          <w:sz w:val="22"/>
          <w:szCs w:val="22"/>
          <w:lang w:eastAsia="en-US"/>
        </w:rPr>
      </w:pPr>
      <w:r w:rsidRPr="00FF4DAB">
        <w:rPr>
          <w:b/>
          <w:bCs/>
          <w:sz w:val="22"/>
          <w:szCs w:val="22"/>
          <w:lang w:eastAsia="en-US"/>
        </w:rPr>
        <w:t>ЮРИДИЧЕСКИЕ АДРЕСА,</w:t>
      </w:r>
      <w:r w:rsidR="0063259F" w:rsidRPr="00FF4DAB">
        <w:rPr>
          <w:b/>
          <w:bCs/>
          <w:sz w:val="22"/>
          <w:szCs w:val="22"/>
          <w:lang w:eastAsia="en-US"/>
        </w:rPr>
        <w:t xml:space="preserve"> РЕКВИЗИТЫ</w:t>
      </w:r>
      <w:r w:rsidRPr="00FF4DAB">
        <w:rPr>
          <w:b/>
          <w:bCs/>
          <w:sz w:val="22"/>
          <w:szCs w:val="22"/>
          <w:lang w:eastAsia="en-US"/>
        </w:rPr>
        <w:t xml:space="preserve"> И ПОДПИСИ </w:t>
      </w:r>
      <w:r w:rsidR="0063259F" w:rsidRPr="00FF4DAB">
        <w:rPr>
          <w:b/>
          <w:bCs/>
          <w:sz w:val="22"/>
          <w:szCs w:val="22"/>
          <w:lang w:eastAsia="en-US"/>
        </w:rPr>
        <w:t>СТОРОН</w:t>
      </w:r>
    </w:p>
    <w:tbl>
      <w:tblPr>
        <w:tblW w:w="5000" w:type="pct"/>
        <w:tblLook w:val="04A0" w:firstRow="1" w:lastRow="0" w:firstColumn="1" w:lastColumn="0" w:noHBand="0" w:noVBand="1"/>
      </w:tblPr>
      <w:tblGrid>
        <w:gridCol w:w="4656"/>
        <w:gridCol w:w="5340"/>
      </w:tblGrid>
      <w:tr w:rsidR="007F0CCA" w:rsidRPr="005359B3" w:rsidTr="00F92337">
        <w:trPr>
          <w:trHeight w:val="57"/>
        </w:trPr>
        <w:tc>
          <w:tcPr>
            <w:tcW w:w="2329" w:type="pct"/>
          </w:tcPr>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b/>
                <w:sz w:val="20"/>
                <w:szCs w:val="20"/>
              </w:rPr>
              <w:t>Исполнитель</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Краевое государственное бюджетное учреждение дополнительного профессионального образования </w:t>
            </w:r>
          </w:p>
          <w:p w:rsidR="007F0CCA" w:rsidRPr="00DD4282" w:rsidRDefault="007F0CCA" w:rsidP="00447F3E">
            <w:pPr>
              <w:pStyle w:val="a3"/>
              <w:spacing w:after="0" w:line="240" w:lineRule="auto"/>
              <w:ind w:left="0"/>
              <w:rPr>
                <w:rFonts w:ascii="Times New Roman" w:hAnsi="Times New Roman"/>
                <w:b/>
                <w:sz w:val="20"/>
                <w:szCs w:val="20"/>
              </w:rPr>
            </w:pPr>
            <w:r w:rsidRPr="00DD4282">
              <w:rPr>
                <w:rFonts w:ascii="Times New Roman" w:hAnsi="Times New Roman"/>
                <w:b/>
                <w:sz w:val="20"/>
                <w:szCs w:val="20"/>
              </w:rPr>
              <w:t>«Центр развития профессионального образования»</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Юридический адрес: </w:t>
            </w:r>
            <w:smartTag w:uri="urn:schemas-microsoft-com:office:smarttags" w:element="metricconverter">
              <w:smartTagPr>
                <w:attr w:name="ProductID" w:val="660075, г"/>
              </w:smartTagPr>
              <w:r w:rsidRPr="00DD4282">
                <w:rPr>
                  <w:rFonts w:ascii="Times New Roman" w:hAnsi="Times New Roman"/>
                  <w:sz w:val="20"/>
                  <w:szCs w:val="20"/>
                </w:rPr>
                <w:t>660075, г</w:t>
              </w:r>
            </w:smartTag>
            <w:r w:rsidRPr="00DD4282">
              <w:rPr>
                <w:rFonts w:ascii="Times New Roman" w:hAnsi="Times New Roman"/>
                <w:sz w:val="20"/>
                <w:szCs w:val="20"/>
              </w:rPr>
              <w:t xml:space="preserve">. </w:t>
            </w:r>
            <w:proofErr w:type="gramStart"/>
            <w:r w:rsidRPr="00DD4282">
              <w:rPr>
                <w:rFonts w:ascii="Times New Roman" w:hAnsi="Times New Roman"/>
                <w:sz w:val="20"/>
                <w:szCs w:val="20"/>
              </w:rPr>
              <w:t xml:space="preserve">Красноярск,   </w:t>
            </w:r>
            <w:proofErr w:type="gramEnd"/>
            <w:r w:rsidRPr="00DD4282">
              <w:rPr>
                <w:rFonts w:ascii="Times New Roman" w:hAnsi="Times New Roman"/>
                <w:sz w:val="20"/>
                <w:szCs w:val="20"/>
              </w:rPr>
              <w:t xml:space="preserve">          </w:t>
            </w:r>
            <w:r w:rsidR="00536DB7" w:rsidRPr="00DD4282">
              <w:rPr>
                <w:rFonts w:ascii="Times New Roman" w:hAnsi="Times New Roman"/>
                <w:sz w:val="20"/>
                <w:szCs w:val="20"/>
              </w:rPr>
              <w:t xml:space="preserve">               ул. </w:t>
            </w:r>
            <w:proofErr w:type="spellStart"/>
            <w:r w:rsidR="00536DB7" w:rsidRPr="00DD4282">
              <w:rPr>
                <w:rFonts w:ascii="Times New Roman" w:hAnsi="Times New Roman"/>
                <w:sz w:val="20"/>
                <w:szCs w:val="20"/>
              </w:rPr>
              <w:t>Маерчака</w:t>
            </w:r>
            <w:proofErr w:type="spellEnd"/>
            <w:r w:rsidR="00536DB7" w:rsidRPr="00DD4282">
              <w:rPr>
                <w:rFonts w:ascii="Times New Roman" w:hAnsi="Times New Roman"/>
                <w:sz w:val="20"/>
                <w:szCs w:val="20"/>
              </w:rPr>
              <w:t>, 43</w:t>
            </w:r>
            <w:r w:rsidRPr="00DD4282">
              <w:rPr>
                <w:rFonts w:ascii="Times New Roman" w:hAnsi="Times New Roman"/>
                <w:sz w:val="20"/>
                <w:szCs w:val="20"/>
              </w:rPr>
              <w:t xml:space="preserve">Ж                                                                         ИНН 2466081111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КПП 246001001</w:t>
            </w:r>
          </w:p>
          <w:p w:rsidR="005359B3" w:rsidRPr="00DD4282" w:rsidRDefault="005359B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Отделение Красноярск Банка России // УФК по Красноярскому краю г. Красноярск</w:t>
            </w:r>
          </w:p>
          <w:p w:rsidR="005359B3" w:rsidRPr="00DD4282" w:rsidRDefault="005359B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р/с 40102810245370000011                                       </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л/с </w:t>
            </w:r>
            <w:r w:rsidR="005359B3" w:rsidRPr="00DD4282">
              <w:rPr>
                <w:rFonts w:ascii="Times New Roman" w:hAnsi="Times New Roman"/>
                <w:sz w:val="20"/>
                <w:szCs w:val="20"/>
              </w:rPr>
              <w:t>75192А03311</w:t>
            </w:r>
          </w:p>
          <w:p w:rsidR="00A66A36" w:rsidRPr="00DD4282" w:rsidRDefault="00582CF8"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Единый казначейский счет 03224643040000001900</w:t>
            </w:r>
            <w:r w:rsidR="005359B3" w:rsidRPr="00DD4282">
              <w:rPr>
                <w:rFonts w:ascii="Times New Roman" w:hAnsi="Times New Roman"/>
                <w:sz w:val="20"/>
                <w:szCs w:val="20"/>
              </w:rPr>
              <w:t xml:space="preserve">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БИК </w:t>
            </w:r>
            <w:r w:rsidR="00582CF8" w:rsidRPr="00DD4282">
              <w:rPr>
                <w:rFonts w:ascii="Times New Roman" w:hAnsi="Times New Roman"/>
                <w:sz w:val="20"/>
                <w:szCs w:val="20"/>
              </w:rPr>
              <w:t>010407105</w:t>
            </w:r>
            <w:r w:rsidR="005359B3" w:rsidRPr="00DD4282">
              <w:rPr>
                <w:rFonts w:ascii="Times New Roman" w:hAnsi="Times New Roman"/>
                <w:sz w:val="20"/>
                <w:szCs w:val="20"/>
              </w:rPr>
              <w:t xml:space="preserve">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Тел. (факс): (391) 221-99-45</w:t>
            </w:r>
          </w:p>
          <w:p w:rsidR="00A93923" w:rsidRPr="00DD4282" w:rsidRDefault="00A9392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Адрес электронной почты crpo@center-rpo.ru</w:t>
            </w:r>
          </w:p>
          <w:p w:rsidR="007F0CCA" w:rsidRPr="00DD4282" w:rsidRDefault="007F0CCA" w:rsidP="00447F3E">
            <w:pPr>
              <w:pStyle w:val="a3"/>
              <w:spacing w:after="0" w:line="240" w:lineRule="auto"/>
              <w:ind w:left="0"/>
              <w:rPr>
                <w:rFonts w:ascii="Times New Roman" w:hAnsi="Times New Roman"/>
                <w:sz w:val="20"/>
                <w:szCs w:val="20"/>
              </w:rPr>
            </w:pP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Директор ___________________/Л.В. Иванова/</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М.П.</w:t>
            </w:r>
          </w:p>
        </w:tc>
        <w:tc>
          <w:tcPr>
            <w:tcW w:w="2671" w:type="pct"/>
          </w:tcPr>
          <w:p w:rsidR="007F0CCA" w:rsidRPr="00DD4282" w:rsidRDefault="007F0CCA" w:rsidP="00447F3E">
            <w:pPr>
              <w:spacing w:after="0"/>
              <w:contextualSpacing/>
              <w:jc w:val="both"/>
              <w:rPr>
                <w:rFonts w:ascii="Times New Roman" w:hAnsi="Times New Roman"/>
                <w:b/>
                <w:bCs/>
                <w:sz w:val="20"/>
                <w:szCs w:val="20"/>
              </w:rPr>
            </w:pPr>
            <w:r w:rsidRPr="00DD4282">
              <w:rPr>
                <w:rFonts w:ascii="Times New Roman" w:hAnsi="Times New Roman"/>
                <w:b/>
                <w:sz w:val="20"/>
                <w:szCs w:val="20"/>
              </w:rPr>
              <w:t>Заказчик</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Наименование учреждения</w:t>
            </w: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Юридический адрес: __________________</w:t>
            </w: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 xml:space="preserve">ИНН _______КПП __________                </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 xml:space="preserve">Банк___________                                                          </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л/с _____________ р/</w:t>
            </w:r>
            <w:proofErr w:type="gramStart"/>
            <w:r w:rsidRPr="00DD4282">
              <w:rPr>
                <w:rFonts w:ascii="Times New Roman" w:hAnsi="Times New Roman"/>
                <w:sz w:val="20"/>
                <w:szCs w:val="20"/>
              </w:rPr>
              <w:t>с  _</w:t>
            </w:r>
            <w:proofErr w:type="gramEnd"/>
            <w:r w:rsidRPr="00DD4282">
              <w:rPr>
                <w:rFonts w:ascii="Times New Roman" w:hAnsi="Times New Roman"/>
                <w:sz w:val="20"/>
                <w:szCs w:val="20"/>
              </w:rPr>
              <w:t>____________</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БИК ____________</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Тел. (факс): ____________</w:t>
            </w:r>
          </w:p>
          <w:p w:rsidR="00A66A36" w:rsidRPr="00DD4282" w:rsidRDefault="00A66A36"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Директор ______________ /___________/</w:t>
            </w:r>
          </w:p>
          <w:p w:rsidR="00AA45F9" w:rsidRPr="00DD4282" w:rsidRDefault="007F0CCA" w:rsidP="00A06762">
            <w:pPr>
              <w:spacing w:after="0" w:line="240" w:lineRule="auto"/>
              <w:jc w:val="both"/>
              <w:rPr>
                <w:rFonts w:ascii="Times New Roman" w:hAnsi="Times New Roman"/>
                <w:b/>
                <w:bCs/>
                <w:sz w:val="20"/>
                <w:szCs w:val="20"/>
              </w:rPr>
            </w:pPr>
            <w:r w:rsidRPr="00DD4282">
              <w:rPr>
                <w:rFonts w:ascii="Times New Roman" w:hAnsi="Times New Roman"/>
                <w:sz w:val="20"/>
                <w:szCs w:val="20"/>
              </w:rPr>
              <w:t>М.П.</w:t>
            </w:r>
          </w:p>
        </w:tc>
      </w:tr>
    </w:tbl>
    <w:p w:rsidR="001D4F9D" w:rsidRDefault="001D4F9D" w:rsidP="001C41CD">
      <w:pPr>
        <w:widowControl w:val="0"/>
        <w:spacing w:after="0" w:line="240" w:lineRule="auto"/>
        <w:jc w:val="right"/>
        <w:rPr>
          <w:rFonts w:ascii="Times New Roman" w:hAnsi="Times New Roman"/>
          <w:b/>
          <w:bCs/>
        </w:rPr>
      </w:pPr>
    </w:p>
    <w:p w:rsidR="001D4F9D" w:rsidRDefault="001D4F9D" w:rsidP="001C41CD">
      <w:pPr>
        <w:widowControl w:val="0"/>
        <w:spacing w:after="0" w:line="240" w:lineRule="auto"/>
        <w:jc w:val="right"/>
        <w:rPr>
          <w:rFonts w:ascii="Times New Roman" w:hAnsi="Times New Roman"/>
          <w:b/>
          <w:bCs/>
        </w:rPr>
      </w:pPr>
    </w:p>
    <w:p w:rsidR="001D4F9D" w:rsidRDefault="001D4F9D" w:rsidP="001C41CD">
      <w:pPr>
        <w:widowControl w:val="0"/>
        <w:spacing w:after="0" w:line="240" w:lineRule="auto"/>
        <w:jc w:val="right"/>
        <w:rPr>
          <w:rFonts w:ascii="Times New Roman" w:hAnsi="Times New Roman"/>
          <w:b/>
          <w:bCs/>
        </w:rPr>
      </w:pP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r w:rsidRPr="00045F17">
        <w:rPr>
          <w:rFonts w:ascii="Times New Roman" w:hAnsi="Times New Roman"/>
          <w:b/>
          <w:bCs/>
        </w:rPr>
        <w:t>Приложение № 1</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к Договору № __</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об образовании на обучение </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по дополнительной профессиональной</w:t>
      </w:r>
    </w:p>
    <w:p w:rsidR="001D4F9D"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 программе повышения квалификации </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Pr>
          <w:rFonts w:ascii="Times New Roman" w:hAnsi="Times New Roman"/>
          <w:bCs/>
        </w:rPr>
        <w:t>на платной основе</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eastAsia="Times New Roman" w:hAnsi="Times New Roman"/>
        </w:rPr>
      </w:pPr>
      <w:r w:rsidRPr="001D4F9D">
        <w:rPr>
          <w:rFonts w:ascii="Times New Roman" w:eastAsia="Times New Roman" w:hAnsi="Times New Roman"/>
          <w:highlight w:val="lightGray"/>
        </w:rPr>
        <w:t>от «___» _______ 20___ г.</w:t>
      </w:r>
    </w:p>
    <w:p w:rsidR="001D4F9D" w:rsidRPr="00045F17" w:rsidRDefault="001D4F9D" w:rsidP="001D4F9D">
      <w:pPr>
        <w:shd w:val="clear" w:color="auto" w:fill="FFFFFF" w:themeFill="background1"/>
        <w:spacing w:after="200"/>
        <w:ind w:right="-2"/>
        <w:rPr>
          <w:rFonts w:ascii="Times New Roman" w:hAnsi="Times New Roman"/>
        </w:rPr>
      </w:pPr>
    </w:p>
    <w:p w:rsidR="001D4F9D" w:rsidRPr="001D4F9D" w:rsidRDefault="001D4F9D" w:rsidP="00F318A6">
      <w:pPr>
        <w:widowControl w:val="0"/>
        <w:spacing w:after="0" w:line="240" w:lineRule="auto"/>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Наименование ПОУ</w:t>
      </w:r>
    </w:p>
    <w:p w:rsidR="001D4F9D" w:rsidRPr="001D4F9D" w:rsidRDefault="001D4F9D" w:rsidP="001D4F9D">
      <w:pPr>
        <w:widowControl w:val="0"/>
        <w:spacing w:after="0" w:line="240" w:lineRule="auto"/>
        <w:jc w:val="center"/>
        <w:rPr>
          <w:rFonts w:ascii="Times New Roman" w:hAnsi="Times New Roman"/>
          <w:b/>
          <w:sz w:val="24"/>
          <w:szCs w:val="24"/>
        </w:rPr>
      </w:pPr>
      <w:r w:rsidRPr="001D4F9D">
        <w:rPr>
          <w:rFonts w:ascii="Times New Roman" w:hAnsi="Times New Roman"/>
          <w:b/>
          <w:sz w:val="24"/>
          <w:szCs w:val="24"/>
        </w:rPr>
        <w:t>СПИСОК</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СЛУШАТЕЛЕЙ ДОПОЛНИТЕЛЬНОЙ ПРОФЕССИОНАЛЬНОЙ ПРОГРАММЫ</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ПОВЫШЕНИЯ КВАЛИФИКАЦИИ</w:t>
      </w:r>
    </w:p>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b/>
          <w:sz w:val="24"/>
          <w:szCs w:val="24"/>
        </w:rPr>
      </w:pPr>
      <w:r w:rsidRPr="001D4F9D">
        <w:rPr>
          <w:rFonts w:ascii="Times New Roman" w:hAnsi="Times New Roman"/>
          <w:b/>
          <w:sz w:val="24"/>
          <w:szCs w:val="24"/>
          <w:highlight w:val="lightGray"/>
        </w:rPr>
        <w:t>«________________________________________________________________________</w:t>
      </w:r>
      <w:r w:rsidRPr="001D4F9D">
        <w:rPr>
          <w:rFonts w:ascii="Times New Roman" w:hAnsi="Times New Roman"/>
          <w:b/>
          <w:sz w:val="24"/>
          <w:szCs w:val="24"/>
        </w:rPr>
        <w:t>___»</w:t>
      </w:r>
    </w:p>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rPr>
          <w:rFonts w:ascii="Times New Roman" w:hAnsi="Times New Roman"/>
          <w:sz w:val="24"/>
          <w:szCs w:val="24"/>
        </w:rPr>
      </w:pPr>
      <w:r w:rsidRPr="001D4F9D">
        <w:rPr>
          <w:rFonts w:ascii="Times New Roman" w:hAnsi="Times New Roman"/>
          <w:sz w:val="24"/>
          <w:szCs w:val="24"/>
        </w:rPr>
        <w:t>Форма обучения:</w:t>
      </w:r>
      <w:r w:rsidR="00810988">
        <w:rPr>
          <w:rFonts w:ascii="Times New Roman" w:hAnsi="Times New Roman"/>
          <w:sz w:val="24"/>
          <w:szCs w:val="24"/>
        </w:rPr>
        <w:t xml:space="preserve"> ____________________</w:t>
      </w:r>
    </w:p>
    <w:p w:rsidR="001D4F9D" w:rsidRPr="001D4F9D" w:rsidRDefault="001D4F9D" w:rsidP="001D4F9D">
      <w:pPr>
        <w:widowControl w:val="0"/>
        <w:spacing w:after="0" w:line="240" w:lineRule="auto"/>
        <w:rPr>
          <w:rFonts w:ascii="Times New Roman" w:hAnsi="Times New Roman"/>
          <w:sz w:val="24"/>
          <w:szCs w:val="24"/>
        </w:rPr>
      </w:pPr>
      <w:r w:rsidRPr="001D4F9D">
        <w:rPr>
          <w:rFonts w:ascii="Times New Roman" w:hAnsi="Times New Roman"/>
          <w:sz w:val="24"/>
          <w:szCs w:val="24"/>
        </w:rPr>
        <w:t xml:space="preserve">Период оказания образовательной услуги в соответствии с учебным планом и расписанием учебных занятий: с «___» ________ 20__г. по «___» ________ </w:t>
      </w:r>
      <w:r w:rsidR="00550212">
        <w:rPr>
          <w:rFonts w:ascii="Times New Roman" w:hAnsi="Times New Roman"/>
          <w:sz w:val="24"/>
          <w:szCs w:val="24"/>
        </w:rPr>
        <w:t>20__г.</w:t>
      </w:r>
    </w:p>
    <w:p w:rsidR="001D4F9D" w:rsidRPr="001D4F9D" w:rsidRDefault="001D4F9D" w:rsidP="001D4F9D">
      <w:pPr>
        <w:widowControl w:val="0"/>
        <w:spacing w:after="0" w:line="240" w:lineRule="auto"/>
        <w:jc w:val="center"/>
        <w:rPr>
          <w:rFonts w:ascii="Times New Roman" w:hAnsi="Times New Roman"/>
          <w:sz w:val="24"/>
          <w:szCs w:val="24"/>
        </w:rPr>
      </w:pPr>
    </w:p>
    <w:tbl>
      <w:tblPr>
        <w:tblW w:w="9950" w:type="dxa"/>
        <w:tblLayout w:type="fixed"/>
        <w:tblCellMar>
          <w:left w:w="40" w:type="dxa"/>
          <w:right w:w="40" w:type="dxa"/>
        </w:tblCellMar>
        <w:tblLook w:val="0000" w:firstRow="0" w:lastRow="0" w:firstColumn="0" w:lastColumn="0" w:noHBand="0" w:noVBand="0"/>
      </w:tblPr>
      <w:tblGrid>
        <w:gridCol w:w="66"/>
        <w:gridCol w:w="825"/>
        <w:gridCol w:w="2993"/>
        <w:gridCol w:w="2977"/>
        <w:gridCol w:w="841"/>
        <w:gridCol w:w="2248"/>
      </w:tblGrid>
      <w:tr w:rsidR="001D4F9D" w:rsidRPr="001D4F9D" w:rsidTr="0008736C">
        <w:trPr>
          <w:trHeight w:val="552"/>
        </w:trPr>
        <w:tc>
          <w:tcPr>
            <w:tcW w:w="891" w:type="dxa"/>
            <w:gridSpan w:val="2"/>
            <w:tcBorders>
              <w:top w:val="single" w:sz="6" w:space="0" w:color="auto"/>
              <w:left w:val="single" w:sz="6" w:space="0" w:color="auto"/>
              <w:right w:val="single" w:sz="6" w:space="0" w:color="auto"/>
            </w:tcBorders>
            <w:shd w:val="clear" w:color="auto" w:fill="FFFFFF"/>
            <w:vAlign w:val="center"/>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 п/п</w:t>
            </w:r>
          </w:p>
        </w:tc>
        <w:tc>
          <w:tcPr>
            <w:tcW w:w="5970" w:type="dxa"/>
            <w:gridSpan w:val="2"/>
            <w:tcBorders>
              <w:top w:val="single" w:sz="6" w:space="0" w:color="auto"/>
              <w:left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ФИО слушателя</w:t>
            </w:r>
          </w:p>
        </w:tc>
        <w:tc>
          <w:tcPr>
            <w:tcW w:w="3089" w:type="dxa"/>
            <w:gridSpan w:val="2"/>
            <w:tcBorders>
              <w:top w:val="single" w:sz="6" w:space="0" w:color="auto"/>
              <w:left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Должность</w:t>
            </w: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blPrEx>
          <w:tblCellMar>
            <w:left w:w="108" w:type="dxa"/>
            <w:right w:w="108" w:type="dxa"/>
          </w:tblCellMar>
          <w:tblLook w:val="00A0" w:firstRow="1" w:lastRow="0" w:firstColumn="1" w:lastColumn="0" w:noHBand="0" w:noVBand="0"/>
        </w:tblPrEx>
        <w:trPr>
          <w:gridBefore w:val="1"/>
          <w:gridAfter w:val="1"/>
          <w:wBefore w:w="66" w:type="dxa"/>
          <w:wAfter w:w="2248" w:type="dxa"/>
          <w:trHeight w:val="140"/>
        </w:trPr>
        <w:tc>
          <w:tcPr>
            <w:tcW w:w="3818" w:type="dxa"/>
            <w:gridSpan w:val="2"/>
          </w:tcPr>
          <w:p w:rsidR="001D4F9D" w:rsidRPr="001D4F9D" w:rsidRDefault="001D4F9D" w:rsidP="001D4F9D">
            <w:pPr>
              <w:widowControl w:val="0"/>
              <w:spacing w:after="0" w:line="240" w:lineRule="auto"/>
              <w:jc w:val="center"/>
              <w:rPr>
                <w:rFonts w:ascii="Times New Roman" w:hAnsi="Times New Roman"/>
                <w:sz w:val="24"/>
                <w:szCs w:val="24"/>
              </w:rPr>
            </w:pPr>
          </w:p>
        </w:tc>
        <w:tc>
          <w:tcPr>
            <w:tcW w:w="3818" w:type="dxa"/>
            <w:gridSpan w:val="2"/>
          </w:tcPr>
          <w:p w:rsidR="001D4F9D" w:rsidRPr="001D4F9D" w:rsidRDefault="001D4F9D" w:rsidP="001D4F9D">
            <w:pPr>
              <w:widowControl w:val="0"/>
              <w:spacing w:after="0" w:line="240" w:lineRule="auto"/>
              <w:jc w:val="center"/>
              <w:rPr>
                <w:rFonts w:ascii="Times New Roman" w:hAnsi="Times New Roman"/>
                <w:sz w:val="24"/>
                <w:szCs w:val="24"/>
              </w:rPr>
            </w:pPr>
          </w:p>
        </w:tc>
      </w:tr>
    </w:tbl>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Директор_____________ /______________/</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«____» ________________________ 20___ г.</w:t>
      </w:r>
    </w:p>
    <w:p w:rsidR="001D4F9D" w:rsidRPr="001D4F9D" w:rsidRDefault="001D4F9D" w:rsidP="001D4F9D">
      <w:pPr>
        <w:widowControl w:val="0"/>
        <w:spacing w:after="0" w:line="240" w:lineRule="auto"/>
        <w:jc w:val="center"/>
        <w:rPr>
          <w:rFonts w:ascii="Times New Roman" w:hAnsi="Times New Roman"/>
          <w:b/>
          <w:bCs/>
          <w:sz w:val="24"/>
          <w:szCs w:val="24"/>
        </w:rPr>
      </w:pPr>
      <w:r w:rsidRPr="001D4F9D">
        <w:rPr>
          <w:rFonts w:ascii="Times New Roman" w:hAnsi="Times New Roman"/>
          <w:sz w:val="24"/>
          <w:szCs w:val="24"/>
        </w:rPr>
        <w:t>М.П.</w:t>
      </w: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912634" w:rsidRDefault="00912634"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r w:rsidRPr="00045F17">
        <w:rPr>
          <w:rFonts w:ascii="Times New Roman" w:hAnsi="Times New Roman"/>
          <w:b/>
          <w:bCs/>
        </w:rPr>
        <w:lastRenderedPageBreak/>
        <w:t xml:space="preserve">Приложение № </w:t>
      </w:r>
      <w:r>
        <w:rPr>
          <w:rFonts w:ascii="Times New Roman" w:hAnsi="Times New Roman"/>
          <w:b/>
          <w:bCs/>
        </w:rPr>
        <w:t>2</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к Договору № __</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об образовании на обучение </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по дополнительной профессиональной</w:t>
      </w:r>
    </w:p>
    <w:p w:rsidR="00550212"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 программе повышения квалификации </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Pr>
          <w:rFonts w:ascii="Times New Roman" w:hAnsi="Times New Roman"/>
          <w:bCs/>
        </w:rPr>
        <w:t>на платной основе</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eastAsia="Times New Roman" w:hAnsi="Times New Roman"/>
        </w:rPr>
      </w:pPr>
      <w:r w:rsidRPr="001D4F9D">
        <w:rPr>
          <w:rFonts w:ascii="Times New Roman" w:eastAsia="Times New Roman" w:hAnsi="Times New Roman"/>
          <w:highlight w:val="lightGray"/>
        </w:rPr>
        <w:t>от «___» _______ 20___ г.</w:t>
      </w:r>
    </w:p>
    <w:p w:rsidR="00550212" w:rsidRPr="00045F17" w:rsidRDefault="00550212" w:rsidP="00550212">
      <w:pPr>
        <w:shd w:val="clear" w:color="auto" w:fill="FFFFFF" w:themeFill="background1"/>
        <w:spacing w:after="200"/>
        <w:ind w:right="-2"/>
        <w:rPr>
          <w:rFonts w:ascii="Times New Roman" w:hAnsi="Times New Roman"/>
        </w:rPr>
      </w:pPr>
    </w:p>
    <w:p w:rsidR="00857748" w:rsidRPr="001C41CD" w:rsidRDefault="00857748" w:rsidP="00857748">
      <w:pPr>
        <w:spacing w:after="200" w:line="240" w:lineRule="auto"/>
        <w:ind w:right="-2"/>
        <w:rPr>
          <w:rFonts w:ascii="Times New Roman" w:hAnsi="Times New Roman"/>
        </w:rPr>
      </w:pPr>
    </w:p>
    <w:p w:rsidR="004C4EB1" w:rsidRPr="002E2EC6" w:rsidRDefault="004C4EB1" w:rsidP="004C4EB1">
      <w:pPr>
        <w:jc w:val="center"/>
        <w:rPr>
          <w:rFonts w:ascii="Times New Roman" w:hAnsi="Times New Roman"/>
          <w:b/>
          <w:sz w:val="24"/>
          <w:szCs w:val="24"/>
        </w:rPr>
      </w:pPr>
      <w:r w:rsidRPr="002E2EC6">
        <w:rPr>
          <w:rFonts w:ascii="Times New Roman" w:hAnsi="Times New Roman"/>
          <w:b/>
          <w:sz w:val="24"/>
          <w:szCs w:val="24"/>
        </w:rPr>
        <w:t>Акт</w:t>
      </w:r>
    </w:p>
    <w:p w:rsidR="004C4EB1" w:rsidRPr="002E2EC6" w:rsidRDefault="004C4EB1" w:rsidP="004C4EB1">
      <w:pPr>
        <w:jc w:val="center"/>
        <w:rPr>
          <w:rFonts w:ascii="Times New Roman" w:hAnsi="Times New Roman"/>
          <w:sz w:val="24"/>
          <w:szCs w:val="24"/>
        </w:rPr>
      </w:pPr>
      <w:r w:rsidRPr="002E2EC6">
        <w:rPr>
          <w:rFonts w:ascii="Times New Roman" w:hAnsi="Times New Roman"/>
          <w:sz w:val="24"/>
          <w:szCs w:val="24"/>
        </w:rPr>
        <w:t>об оказании услуг</w:t>
      </w:r>
    </w:p>
    <w:p w:rsidR="004C4EB1" w:rsidRPr="002E2EC6" w:rsidRDefault="004C4EB1" w:rsidP="00687576">
      <w:pPr>
        <w:jc w:val="center"/>
        <w:rPr>
          <w:rFonts w:ascii="Times New Roman" w:hAnsi="Times New Roman"/>
          <w:sz w:val="24"/>
          <w:szCs w:val="24"/>
        </w:rPr>
      </w:pPr>
      <w:r w:rsidRPr="002E2EC6">
        <w:rPr>
          <w:rFonts w:ascii="Times New Roman" w:hAnsi="Times New Roman"/>
          <w:sz w:val="24"/>
          <w:szCs w:val="24"/>
        </w:rPr>
        <w:t>г. Красноярск</w:t>
      </w:r>
      <w:r w:rsidRPr="002E2EC6">
        <w:rPr>
          <w:rFonts w:ascii="Times New Roman" w:hAnsi="Times New Roman"/>
          <w:sz w:val="24"/>
          <w:szCs w:val="24"/>
        </w:rPr>
        <w:tab/>
      </w:r>
      <w:r w:rsidRPr="002E2EC6">
        <w:rPr>
          <w:rFonts w:ascii="Times New Roman" w:hAnsi="Times New Roman"/>
          <w:sz w:val="24"/>
          <w:szCs w:val="24"/>
        </w:rPr>
        <w:tab/>
      </w:r>
      <w:r w:rsidRPr="002E2EC6">
        <w:rPr>
          <w:rFonts w:ascii="Times New Roman" w:hAnsi="Times New Roman"/>
          <w:sz w:val="24"/>
          <w:szCs w:val="24"/>
        </w:rPr>
        <w:tab/>
      </w:r>
      <w:r w:rsidR="00103EEB" w:rsidRPr="002E2EC6">
        <w:rPr>
          <w:rFonts w:ascii="Times New Roman" w:hAnsi="Times New Roman"/>
          <w:sz w:val="24"/>
          <w:szCs w:val="24"/>
        </w:rPr>
        <w:t xml:space="preserve">                                                                         </w:t>
      </w:r>
      <w:proofErr w:type="gramStart"/>
      <w:r w:rsidR="00103EEB" w:rsidRPr="002E2EC6">
        <w:rPr>
          <w:rFonts w:ascii="Times New Roman" w:hAnsi="Times New Roman"/>
          <w:sz w:val="24"/>
          <w:szCs w:val="24"/>
        </w:rPr>
        <w:t xml:space="preserve">   </w:t>
      </w:r>
      <w:r w:rsidRPr="002E2EC6">
        <w:rPr>
          <w:rFonts w:ascii="Times New Roman" w:hAnsi="Times New Roman"/>
          <w:sz w:val="24"/>
          <w:szCs w:val="24"/>
        </w:rPr>
        <w:t>«</w:t>
      </w:r>
      <w:proofErr w:type="gramEnd"/>
      <w:r w:rsidRPr="002E2EC6">
        <w:rPr>
          <w:rFonts w:ascii="Times New Roman" w:hAnsi="Times New Roman"/>
          <w:sz w:val="24"/>
          <w:szCs w:val="24"/>
        </w:rPr>
        <w:t>____» _______ 202</w:t>
      </w:r>
      <w:r w:rsidR="00687576" w:rsidRPr="002E2EC6">
        <w:rPr>
          <w:rFonts w:ascii="Times New Roman" w:hAnsi="Times New Roman"/>
          <w:sz w:val="24"/>
          <w:szCs w:val="24"/>
        </w:rPr>
        <w:t>_</w:t>
      </w:r>
      <w:r w:rsidRPr="002E2EC6">
        <w:rPr>
          <w:rFonts w:ascii="Times New Roman" w:hAnsi="Times New Roman"/>
          <w:sz w:val="24"/>
          <w:szCs w:val="24"/>
        </w:rPr>
        <w:t xml:space="preserve"> г.</w:t>
      </w:r>
    </w:p>
    <w:p w:rsidR="004C4EB1" w:rsidRPr="002E2EC6" w:rsidRDefault="004C4EB1" w:rsidP="004C4EB1">
      <w:pPr>
        <w:ind w:firstLine="709"/>
        <w:jc w:val="both"/>
        <w:rPr>
          <w:rFonts w:ascii="Times New Roman" w:hAnsi="Times New Roman"/>
          <w:sz w:val="24"/>
          <w:szCs w:val="24"/>
        </w:rPr>
      </w:pPr>
    </w:p>
    <w:p w:rsidR="004C4EB1" w:rsidRPr="002E2EC6" w:rsidRDefault="00534756" w:rsidP="00534756">
      <w:pPr>
        <w:spacing w:after="0" w:line="240" w:lineRule="auto"/>
        <w:jc w:val="both"/>
        <w:rPr>
          <w:rFonts w:ascii="Times New Roman" w:hAnsi="Times New Roman"/>
          <w:sz w:val="24"/>
          <w:szCs w:val="24"/>
        </w:rPr>
      </w:pPr>
      <w:r w:rsidRPr="002E2EC6">
        <w:rPr>
          <w:rFonts w:ascii="Times New Roman" w:hAnsi="Times New Roman"/>
          <w:sz w:val="24"/>
          <w:szCs w:val="24"/>
        </w:rPr>
        <w:t>Краевое государственное бюджетное профессиональное образовательное учреждение «</w:t>
      </w:r>
      <w:r w:rsidRPr="002E2EC6">
        <w:rPr>
          <w:rFonts w:ascii="Times New Roman" w:hAnsi="Times New Roman"/>
          <w:sz w:val="24"/>
          <w:szCs w:val="24"/>
          <w:highlight w:val="lightGray"/>
          <w:u w:val="single"/>
        </w:rPr>
        <w:t>___________»</w:t>
      </w:r>
      <w:r w:rsidRPr="002E2EC6">
        <w:rPr>
          <w:rFonts w:ascii="Times New Roman" w:hAnsi="Times New Roman"/>
          <w:sz w:val="24"/>
          <w:szCs w:val="24"/>
        </w:rPr>
        <w:t xml:space="preserve"> в лице директора </w:t>
      </w:r>
      <w:r w:rsidRPr="002E2EC6">
        <w:rPr>
          <w:rFonts w:ascii="Times New Roman" w:hAnsi="Times New Roman"/>
          <w:sz w:val="24"/>
          <w:szCs w:val="24"/>
          <w:highlight w:val="lightGray"/>
          <w:u w:val="single"/>
        </w:rPr>
        <w:t>___________________,</w:t>
      </w:r>
      <w:r w:rsidRPr="002E2EC6">
        <w:rPr>
          <w:rFonts w:ascii="Times New Roman" w:hAnsi="Times New Roman"/>
          <w:sz w:val="24"/>
          <w:szCs w:val="24"/>
        </w:rPr>
        <w:t xml:space="preserve"> действующего на основании Устава, </w:t>
      </w:r>
      <w:r w:rsidR="004C4EB1" w:rsidRPr="002E2EC6">
        <w:rPr>
          <w:rFonts w:ascii="Times New Roman" w:hAnsi="Times New Roman"/>
          <w:sz w:val="24"/>
          <w:szCs w:val="24"/>
        </w:rPr>
        <w:t xml:space="preserve">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w:t>
      </w:r>
      <w:smartTag w:uri="urn:schemas-microsoft-com:office:smarttags" w:element="metricconverter">
        <w:smartTagPr>
          <w:attr w:name="ProductID" w:val="2016 г"/>
        </w:smartTagPr>
        <w:r w:rsidR="004C4EB1" w:rsidRPr="002E2EC6">
          <w:rPr>
            <w:rFonts w:ascii="Times New Roman" w:hAnsi="Times New Roman"/>
            <w:sz w:val="24"/>
            <w:szCs w:val="24"/>
          </w:rPr>
          <w:t>2016 г</w:t>
        </w:r>
      </w:smartTag>
      <w:r w:rsidR="004C4EB1" w:rsidRPr="002E2EC6">
        <w:rPr>
          <w:rFonts w:ascii="Times New Roman" w:hAnsi="Times New Roman"/>
          <w:sz w:val="24"/>
          <w:szCs w:val="24"/>
        </w:rPr>
        <w:t xml:space="preserve">. № 9012-Л, серия 24 Л01 № 0002208, выданной министерством образования Красноярского края, в лице директора Ивановой Лидии Васильевны, </w:t>
      </w:r>
      <w:r w:rsidR="00687576" w:rsidRPr="002E2EC6">
        <w:rPr>
          <w:rFonts w:ascii="Times New Roman" w:hAnsi="Times New Roman"/>
          <w:sz w:val="24"/>
          <w:szCs w:val="24"/>
        </w:rPr>
        <w:t>действующего</w:t>
      </w:r>
      <w:r w:rsidR="004C4EB1" w:rsidRPr="002E2EC6">
        <w:rPr>
          <w:rFonts w:ascii="Times New Roman" w:hAnsi="Times New Roman"/>
          <w:sz w:val="24"/>
          <w:szCs w:val="24"/>
        </w:rPr>
        <w:t xml:space="preserve"> на основании Устава, с другой стороны, с другой стороны, именуемые вместе «Стороны», составили настоящий акт о нижеследующем:</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В соответствии с Договором </w:t>
      </w:r>
      <w:r w:rsidR="00AD6A00" w:rsidRPr="002E2EC6">
        <w:rPr>
          <w:rFonts w:ascii="Times New Roman" w:hAnsi="Times New Roman"/>
          <w:sz w:val="24"/>
          <w:szCs w:val="24"/>
          <w:highlight w:val="lightGray"/>
        </w:rPr>
        <w:t>№__ от ___</w:t>
      </w:r>
      <w:r w:rsidRPr="002E2EC6">
        <w:rPr>
          <w:rFonts w:ascii="Times New Roman" w:hAnsi="Times New Roman"/>
          <w:sz w:val="24"/>
          <w:szCs w:val="24"/>
          <w:highlight w:val="lightGray"/>
        </w:rPr>
        <w:t>___.202</w:t>
      </w:r>
      <w:r w:rsidR="00687576" w:rsidRPr="002E2EC6">
        <w:rPr>
          <w:rFonts w:ascii="Times New Roman" w:hAnsi="Times New Roman"/>
          <w:sz w:val="24"/>
          <w:szCs w:val="24"/>
          <w:highlight w:val="lightGray"/>
        </w:rPr>
        <w:t>_</w:t>
      </w:r>
      <w:r w:rsidRPr="002E2EC6">
        <w:rPr>
          <w:rFonts w:ascii="Times New Roman" w:hAnsi="Times New Roman"/>
          <w:sz w:val="24"/>
          <w:szCs w:val="24"/>
          <w:highlight w:val="lightGray"/>
        </w:rPr>
        <w:t>г.</w:t>
      </w:r>
      <w:r w:rsidRPr="002E2EC6">
        <w:rPr>
          <w:rFonts w:ascii="Times New Roman" w:hAnsi="Times New Roman"/>
          <w:sz w:val="24"/>
          <w:szCs w:val="24"/>
        </w:rPr>
        <w:t xml:space="preserve"> Исполнитель оказал, а Заказчи</w:t>
      </w:r>
      <w:r w:rsidR="00687576" w:rsidRPr="002E2EC6">
        <w:rPr>
          <w:rFonts w:ascii="Times New Roman" w:hAnsi="Times New Roman"/>
          <w:sz w:val="24"/>
          <w:szCs w:val="24"/>
        </w:rPr>
        <w:t>к принял образовательные услуги.</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Услуги оказаны Исполнителем в период </w:t>
      </w:r>
      <w:r w:rsidRPr="002E2EC6">
        <w:rPr>
          <w:rFonts w:ascii="Times New Roman" w:hAnsi="Times New Roman"/>
          <w:sz w:val="24"/>
          <w:szCs w:val="24"/>
          <w:highlight w:val="lightGray"/>
        </w:rPr>
        <w:t>с _________ по _______ 202</w:t>
      </w:r>
      <w:r w:rsidR="00687576" w:rsidRPr="002E2EC6">
        <w:rPr>
          <w:rFonts w:ascii="Times New Roman" w:hAnsi="Times New Roman"/>
          <w:sz w:val="24"/>
          <w:szCs w:val="24"/>
          <w:highlight w:val="lightGray"/>
        </w:rPr>
        <w:t>_</w:t>
      </w:r>
      <w:r w:rsidRPr="002E2EC6">
        <w:rPr>
          <w:rFonts w:ascii="Times New Roman" w:hAnsi="Times New Roman"/>
          <w:sz w:val="24"/>
          <w:szCs w:val="24"/>
          <w:highlight w:val="lightGray"/>
        </w:rPr>
        <w:t xml:space="preserve"> года</w:t>
      </w:r>
      <w:r w:rsidRPr="002E2EC6">
        <w:rPr>
          <w:rFonts w:ascii="Times New Roman" w:hAnsi="Times New Roman"/>
          <w:sz w:val="24"/>
          <w:szCs w:val="24"/>
        </w:rPr>
        <w:t>.</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Общая стоимость Услуг составила </w:t>
      </w:r>
      <w:r w:rsidRPr="002E2EC6">
        <w:rPr>
          <w:rFonts w:ascii="Times New Roman" w:hAnsi="Times New Roman"/>
          <w:sz w:val="24"/>
          <w:szCs w:val="24"/>
          <w:highlight w:val="lightGray"/>
        </w:rPr>
        <w:t xml:space="preserve">_______ (_____) рублей </w:t>
      </w:r>
      <w:r w:rsidR="00687576" w:rsidRPr="002E2EC6">
        <w:rPr>
          <w:rFonts w:ascii="Times New Roman" w:hAnsi="Times New Roman"/>
          <w:sz w:val="24"/>
          <w:szCs w:val="24"/>
          <w:highlight w:val="lightGray"/>
        </w:rPr>
        <w:t>____</w:t>
      </w:r>
      <w:r w:rsidRPr="002E2EC6">
        <w:rPr>
          <w:rFonts w:ascii="Times New Roman" w:hAnsi="Times New Roman"/>
          <w:sz w:val="24"/>
          <w:szCs w:val="24"/>
          <w:highlight w:val="lightGray"/>
        </w:rPr>
        <w:t xml:space="preserve"> копеек</w:t>
      </w:r>
      <w:r w:rsidRPr="002E2EC6">
        <w:rPr>
          <w:rFonts w:ascii="Times New Roman" w:hAnsi="Times New Roman"/>
          <w:sz w:val="24"/>
          <w:szCs w:val="24"/>
        </w:rPr>
        <w:t xml:space="preserve"> </w:t>
      </w:r>
      <w:r w:rsidR="00687576" w:rsidRPr="002E2EC6">
        <w:rPr>
          <w:rFonts w:ascii="Times New Roman" w:hAnsi="Times New Roman"/>
          <w:sz w:val="24"/>
          <w:szCs w:val="24"/>
        </w:rPr>
        <w:t>(</w:t>
      </w:r>
      <w:r w:rsidRPr="002E2EC6">
        <w:rPr>
          <w:rFonts w:ascii="Times New Roman" w:hAnsi="Times New Roman"/>
          <w:sz w:val="24"/>
          <w:szCs w:val="24"/>
        </w:rPr>
        <w:t>без НДС</w:t>
      </w:r>
      <w:r w:rsidR="008D5C8C" w:rsidRPr="002E2EC6">
        <w:rPr>
          <w:rFonts w:ascii="Times New Roman" w:hAnsi="Times New Roman"/>
          <w:sz w:val="24"/>
          <w:szCs w:val="24"/>
        </w:rPr>
        <w:t>)</w:t>
      </w:r>
      <w:r w:rsidRPr="002E2EC6">
        <w:rPr>
          <w:rFonts w:ascii="Times New Roman" w:hAnsi="Times New Roman"/>
          <w:sz w:val="24"/>
          <w:szCs w:val="24"/>
        </w:rPr>
        <w:t>.</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Стороны претензий друг к другу не имеют.</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Акт составлен в двух экземплярах, имеющих равную юридическую силу, по одному для каждой из Сторон</w:t>
      </w:r>
    </w:p>
    <w:p w:rsidR="004C4EB1" w:rsidRPr="00534756" w:rsidRDefault="004C4EB1" w:rsidP="00065C22">
      <w:pPr>
        <w:ind w:firstLine="851"/>
        <w:jc w:val="both"/>
        <w:rPr>
          <w:rFonts w:ascii="Times New Roman" w:hAnsi="Times New Roman"/>
        </w:rPr>
      </w:pPr>
    </w:p>
    <w:p w:rsidR="004C4EB1" w:rsidRPr="00FF4DAB" w:rsidRDefault="004C4EB1" w:rsidP="004C4EB1">
      <w:pPr>
        <w:jc w:val="both"/>
        <w:rPr>
          <w:rFonts w:ascii="Times New Roman" w:hAnsi="Times New Roman"/>
        </w:rPr>
      </w:pPr>
    </w:p>
    <w:tbl>
      <w:tblPr>
        <w:tblW w:w="9611" w:type="dxa"/>
        <w:tblLayout w:type="fixed"/>
        <w:tblLook w:val="0000" w:firstRow="0" w:lastRow="0" w:firstColumn="0" w:lastColumn="0" w:noHBand="0" w:noVBand="0"/>
      </w:tblPr>
      <w:tblGrid>
        <w:gridCol w:w="4395"/>
        <w:gridCol w:w="5216"/>
      </w:tblGrid>
      <w:tr w:rsidR="004C4EB1" w:rsidRPr="00FF4DAB" w:rsidTr="004C4EB1">
        <w:trPr>
          <w:trHeight w:val="491"/>
        </w:trPr>
        <w:tc>
          <w:tcPr>
            <w:tcW w:w="4395" w:type="dxa"/>
          </w:tcPr>
          <w:p w:rsidR="004C4EB1" w:rsidRPr="002E2EC6" w:rsidRDefault="004C4EB1" w:rsidP="004C4EB1">
            <w:pPr>
              <w:ind w:left="360"/>
              <w:contextualSpacing/>
              <w:rPr>
                <w:rFonts w:ascii="Times New Roman" w:hAnsi="Times New Roman"/>
                <w:b/>
                <w:sz w:val="24"/>
                <w:szCs w:val="24"/>
              </w:rPr>
            </w:pPr>
          </w:p>
          <w:p w:rsidR="004C4EB1" w:rsidRPr="002E2EC6" w:rsidRDefault="004C4EB1" w:rsidP="004C4EB1">
            <w:pPr>
              <w:contextualSpacing/>
              <w:jc w:val="center"/>
              <w:rPr>
                <w:rFonts w:ascii="Times New Roman" w:hAnsi="Times New Roman"/>
                <w:b/>
                <w:sz w:val="24"/>
                <w:szCs w:val="24"/>
              </w:rPr>
            </w:pPr>
            <w:r w:rsidRPr="002E2EC6">
              <w:rPr>
                <w:rFonts w:ascii="Times New Roman" w:hAnsi="Times New Roman"/>
                <w:b/>
                <w:sz w:val="24"/>
                <w:szCs w:val="24"/>
              </w:rPr>
              <w:t>Исполнитель:</w:t>
            </w:r>
          </w:p>
        </w:tc>
        <w:tc>
          <w:tcPr>
            <w:tcW w:w="5216" w:type="dxa"/>
            <w:shd w:val="clear" w:color="auto" w:fill="auto"/>
          </w:tcPr>
          <w:p w:rsidR="004C4EB1" w:rsidRPr="002E2EC6" w:rsidRDefault="004C4EB1" w:rsidP="004C4EB1">
            <w:pPr>
              <w:ind w:left="360"/>
              <w:contextualSpacing/>
              <w:rPr>
                <w:rFonts w:ascii="Times New Roman" w:hAnsi="Times New Roman"/>
                <w:b/>
                <w:sz w:val="24"/>
                <w:szCs w:val="24"/>
              </w:rPr>
            </w:pPr>
          </w:p>
          <w:p w:rsidR="004C4EB1" w:rsidRPr="002E2EC6" w:rsidRDefault="004C4EB1" w:rsidP="004C4EB1">
            <w:pPr>
              <w:ind w:left="360"/>
              <w:contextualSpacing/>
              <w:jc w:val="center"/>
              <w:rPr>
                <w:rFonts w:ascii="Times New Roman" w:hAnsi="Times New Roman"/>
                <w:b/>
                <w:sz w:val="24"/>
                <w:szCs w:val="24"/>
              </w:rPr>
            </w:pPr>
            <w:r w:rsidRPr="002E2EC6">
              <w:rPr>
                <w:rFonts w:ascii="Times New Roman" w:hAnsi="Times New Roman"/>
                <w:b/>
                <w:sz w:val="24"/>
                <w:szCs w:val="24"/>
              </w:rPr>
              <w:t>Заказчик:</w:t>
            </w:r>
          </w:p>
        </w:tc>
      </w:tr>
      <w:tr w:rsidR="004C4EB1" w:rsidRPr="00FF4DAB" w:rsidTr="004C4EB1">
        <w:trPr>
          <w:trHeight w:val="280"/>
        </w:trPr>
        <w:tc>
          <w:tcPr>
            <w:tcW w:w="4395" w:type="dxa"/>
          </w:tcPr>
          <w:p w:rsidR="00F52A04" w:rsidRPr="002E2EC6" w:rsidRDefault="004C4EB1" w:rsidP="00F52A04">
            <w:pPr>
              <w:contextualSpacing/>
              <w:jc w:val="center"/>
              <w:rPr>
                <w:rFonts w:ascii="Times New Roman" w:hAnsi="Times New Roman"/>
                <w:sz w:val="24"/>
                <w:szCs w:val="24"/>
              </w:rPr>
            </w:pPr>
            <w:r w:rsidRPr="002E2EC6">
              <w:rPr>
                <w:rFonts w:ascii="Times New Roman" w:hAnsi="Times New Roman"/>
                <w:sz w:val="24"/>
                <w:szCs w:val="24"/>
              </w:rPr>
              <w:t xml:space="preserve">Краевое государственное бюджетное учреждение дополнительного профессионального образования </w:t>
            </w:r>
          </w:p>
          <w:p w:rsidR="004C4EB1" w:rsidRPr="002E2EC6" w:rsidRDefault="004C4EB1" w:rsidP="00F52A04">
            <w:pPr>
              <w:contextualSpacing/>
              <w:jc w:val="center"/>
              <w:rPr>
                <w:rFonts w:ascii="Times New Roman" w:hAnsi="Times New Roman"/>
                <w:b/>
                <w:sz w:val="24"/>
                <w:szCs w:val="24"/>
              </w:rPr>
            </w:pPr>
            <w:r w:rsidRPr="002E2EC6">
              <w:rPr>
                <w:rFonts w:ascii="Times New Roman" w:hAnsi="Times New Roman"/>
                <w:b/>
                <w:sz w:val="24"/>
                <w:szCs w:val="24"/>
              </w:rPr>
              <w:t>«Центр развития профессионального образования»</w:t>
            </w:r>
          </w:p>
          <w:p w:rsidR="004C4EB1" w:rsidRPr="002E2EC6" w:rsidRDefault="004C4EB1" w:rsidP="004C4EB1">
            <w:pPr>
              <w:contextualSpacing/>
              <w:rPr>
                <w:rFonts w:ascii="Times New Roman" w:hAnsi="Times New Roman"/>
                <w:sz w:val="24"/>
                <w:szCs w:val="24"/>
              </w:rPr>
            </w:pPr>
          </w:p>
          <w:p w:rsidR="004C4EB1" w:rsidRPr="002E2EC6" w:rsidRDefault="004C4EB1" w:rsidP="004C4EB1">
            <w:pPr>
              <w:contextualSpacing/>
              <w:rPr>
                <w:rFonts w:ascii="Times New Roman" w:hAnsi="Times New Roman"/>
                <w:sz w:val="24"/>
                <w:szCs w:val="24"/>
              </w:rPr>
            </w:pPr>
            <w:r w:rsidRPr="002E2EC6">
              <w:rPr>
                <w:rFonts w:ascii="Times New Roman" w:hAnsi="Times New Roman"/>
                <w:sz w:val="24"/>
                <w:szCs w:val="24"/>
              </w:rPr>
              <w:t xml:space="preserve">Директор </w:t>
            </w:r>
          </w:p>
          <w:p w:rsidR="00F52A04" w:rsidRPr="002E2EC6" w:rsidRDefault="00F52A04" w:rsidP="004C4EB1">
            <w:pPr>
              <w:contextualSpacing/>
              <w:rPr>
                <w:rFonts w:ascii="Times New Roman" w:hAnsi="Times New Roman"/>
                <w:sz w:val="24"/>
                <w:szCs w:val="24"/>
              </w:rPr>
            </w:pPr>
          </w:p>
        </w:tc>
        <w:tc>
          <w:tcPr>
            <w:tcW w:w="5216" w:type="dxa"/>
            <w:shd w:val="clear" w:color="auto" w:fill="auto"/>
          </w:tcPr>
          <w:p w:rsidR="0039480F" w:rsidRPr="002E2EC6" w:rsidRDefault="0039480F" w:rsidP="0039480F">
            <w:pPr>
              <w:ind w:left="465"/>
              <w:contextualSpacing/>
              <w:jc w:val="center"/>
              <w:rPr>
                <w:rFonts w:ascii="Times New Roman" w:hAnsi="Times New Roman"/>
                <w:sz w:val="24"/>
                <w:szCs w:val="24"/>
                <w:vertAlign w:val="superscript"/>
              </w:rPr>
            </w:pPr>
          </w:p>
        </w:tc>
      </w:tr>
      <w:tr w:rsidR="004C4EB1" w:rsidRPr="00FF4DAB" w:rsidTr="004C4EB1">
        <w:trPr>
          <w:trHeight w:val="380"/>
        </w:trPr>
        <w:tc>
          <w:tcPr>
            <w:tcW w:w="4395" w:type="dxa"/>
          </w:tcPr>
          <w:p w:rsidR="0039480F" w:rsidRPr="002E2EC6" w:rsidRDefault="004C4EB1" w:rsidP="0039480F">
            <w:pPr>
              <w:pStyle w:val="2"/>
              <w:tabs>
                <w:tab w:val="left" w:pos="0"/>
              </w:tabs>
              <w:ind w:left="0"/>
              <w:rPr>
                <w:bCs/>
                <w:szCs w:val="24"/>
                <w:lang w:eastAsia="en-US"/>
              </w:rPr>
            </w:pPr>
            <w:r w:rsidRPr="002E2EC6">
              <w:rPr>
                <w:b/>
                <w:szCs w:val="24"/>
              </w:rPr>
              <w:t>__________________</w:t>
            </w:r>
            <w:proofErr w:type="gramStart"/>
            <w:r w:rsidRPr="002E2EC6">
              <w:rPr>
                <w:b/>
                <w:szCs w:val="24"/>
              </w:rPr>
              <w:t>_  /</w:t>
            </w:r>
            <w:proofErr w:type="gramEnd"/>
            <w:r w:rsidRPr="002E2EC6">
              <w:rPr>
                <w:szCs w:val="24"/>
              </w:rPr>
              <w:t>Л.В. Иванова/</w:t>
            </w:r>
          </w:p>
          <w:p w:rsidR="0039480F" w:rsidRPr="002E2EC6" w:rsidRDefault="0039480F" w:rsidP="0039480F">
            <w:pPr>
              <w:pStyle w:val="2"/>
              <w:tabs>
                <w:tab w:val="left" w:pos="0"/>
              </w:tabs>
              <w:ind w:left="0"/>
              <w:rPr>
                <w:bCs/>
                <w:szCs w:val="24"/>
                <w:lang w:eastAsia="en-US"/>
              </w:rPr>
            </w:pPr>
            <w:r w:rsidRPr="002E2EC6">
              <w:rPr>
                <w:bCs/>
                <w:szCs w:val="24"/>
                <w:lang w:eastAsia="en-US"/>
              </w:rPr>
              <w:t>М.П.</w:t>
            </w:r>
          </w:p>
          <w:p w:rsidR="004C4EB1" w:rsidRPr="002E2EC6" w:rsidRDefault="004C4EB1" w:rsidP="004C4EB1">
            <w:pPr>
              <w:ind w:left="360"/>
              <w:contextualSpacing/>
              <w:rPr>
                <w:rFonts w:ascii="Times New Roman" w:hAnsi="Times New Roman"/>
                <w:b/>
                <w:sz w:val="24"/>
                <w:szCs w:val="24"/>
              </w:rPr>
            </w:pPr>
          </w:p>
        </w:tc>
        <w:tc>
          <w:tcPr>
            <w:tcW w:w="5216" w:type="dxa"/>
            <w:shd w:val="clear" w:color="auto" w:fill="auto"/>
          </w:tcPr>
          <w:p w:rsidR="004C4EB1" w:rsidRPr="002E2EC6" w:rsidRDefault="002E2EC6" w:rsidP="0039480F">
            <w:pPr>
              <w:ind w:left="360" w:firstLine="105"/>
              <w:contextualSpacing/>
              <w:rPr>
                <w:rFonts w:ascii="Times New Roman" w:hAnsi="Times New Roman"/>
                <w:b/>
                <w:sz w:val="24"/>
                <w:szCs w:val="24"/>
              </w:rPr>
            </w:pPr>
            <w:r>
              <w:rPr>
                <w:rFonts w:ascii="Times New Roman" w:hAnsi="Times New Roman"/>
                <w:b/>
                <w:sz w:val="24"/>
                <w:szCs w:val="24"/>
              </w:rPr>
              <w:t>__________________</w:t>
            </w:r>
            <w:r w:rsidR="0039480F" w:rsidRPr="002E2EC6">
              <w:rPr>
                <w:rFonts w:ascii="Times New Roman" w:hAnsi="Times New Roman"/>
                <w:b/>
                <w:sz w:val="24"/>
                <w:szCs w:val="24"/>
              </w:rPr>
              <w:t xml:space="preserve"> / _________________ /</w:t>
            </w:r>
          </w:p>
          <w:p w:rsidR="0039480F" w:rsidRPr="002E2EC6" w:rsidRDefault="0039480F" w:rsidP="0039480F">
            <w:pPr>
              <w:ind w:left="360" w:firstLine="105"/>
              <w:contextualSpacing/>
              <w:rPr>
                <w:rFonts w:ascii="Times New Roman" w:hAnsi="Times New Roman"/>
                <w:sz w:val="24"/>
                <w:szCs w:val="24"/>
              </w:rPr>
            </w:pPr>
            <w:r w:rsidRPr="002E2EC6">
              <w:rPr>
                <w:rFonts w:ascii="Times New Roman" w:hAnsi="Times New Roman"/>
                <w:sz w:val="24"/>
                <w:szCs w:val="24"/>
              </w:rPr>
              <w:t>М.П.</w:t>
            </w:r>
          </w:p>
        </w:tc>
      </w:tr>
    </w:tbl>
    <w:p w:rsidR="0039480F" w:rsidRPr="00FF4DAB" w:rsidRDefault="0039480F">
      <w:pPr>
        <w:pStyle w:val="2"/>
        <w:tabs>
          <w:tab w:val="left" w:pos="0"/>
        </w:tabs>
        <w:ind w:left="0"/>
        <w:rPr>
          <w:bCs/>
          <w:sz w:val="22"/>
          <w:szCs w:val="22"/>
          <w:lang w:eastAsia="en-US"/>
        </w:rPr>
      </w:pPr>
    </w:p>
    <w:sectPr w:rsidR="0039480F" w:rsidRPr="00FF4DAB" w:rsidSect="00887665">
      <w:pgSz w:w="11906" w:h="16838"/>
      <w:pgMar w:top="426"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40F"/>
    <w:multiLevelType w:val="multilevel"/>
    <w:tmpl w:val="811EEDC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758609C"/>
    <w:multiLevelType w:val="hybridMultilevel"/>
    <w:tmpl w:val="59DA65AE"/>
    <w:lvl w:ilvl="0" w:tplc="5E52DB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73B1F"/>
    <w:multiLevelType w:val="hybridMultilevel"/>
    <w:tmpl w:val="A6BAC2C2"/>
    <w:lvl w:ilvl="0" w:tplc="08C0FC6A">
      <w:start w:val="1"/>
      <w:numFmt w:val="bullet"/>
      <w:lvlText w:val=""/>
      <w:lvlJc w:val="left"/>
      <w:pPr>
        <w:ind w:left="1571" w:hanging="360"/>
      </w:pPr>
      <w:rPr>
        <w:rFonts w:ascii="Wingdings" w:hAnsi="Wingdings"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E15B96"/>
    <w:multiLevelType w:val="hybridMultilevel"/>
    <w:tmpl w:val="82FCA736"/>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 w15:restartNumberingAfterBreak="0">
    <w:nsid w:val="1240672D"/>
    <w:multiLevelType w:val="multilevel"/>
    <w:tmpl w:val="D0B400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F52082"/>
    <w:multiLevelType w:val="multilevel"/>
    <w:tmpl w:val="27182DA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EB26F6"/>
    <w:multiLevelType w:val="hybridMultilevel"/>
    <w:tmpl w:val="3778465E"/>
    <w:lvl w:ilvl="0" w:tplc="F22C3AF6">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CC1540C"/>
    <w:multiLevelType w:val="multilevel"/>
    <w:tmpl w:val="44CE2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604184"/>
    <w:multiLevelType w:val="multilevel"/>
    <w:tmpl w:val="FE26ABD4"/>
    <w:lvl w:ilvl="0">
      <w:start w:val="1"/>
      <w:numFmt w:val="decimal"/>
      <w:lvlText w:val="%1."/>
      <w:lvlJc w:val="left"/>
      <w:pPr>
        <w:ind w:left="1069"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9BF72A3"/>
    <w:multiLevelType w:val="multilevel"/>
    <w:tmpl w:val="A12699F8"/>
    <w:lvl w:ilvl="0">
      <w:start w:val="1"/>
      <w:numFmt w:val="decimal"/>
      <w:lvlText w:val="%1."/>
      <w:lvlJc w:val="left"/>
      <w:pPr>
        <w:ind w:left="786" w:hanging="360"/>
      </w:pPr>
      <w:rPr>
        <w:sz w:val="20"/>
        <w:szCs w:val="20"/>
      </w:rPr>
    </w:lvl>
    <w:lvl w:ilvl="1">
      <w:start w:val="1"/>
      <w:numFmt w:val="decimal"/>
      <w:isLgl/>
      <w:lvlText w:val="%1.%2."/>
      <w:lvlJc w:val="left"/>
      <w:pPr>
        <w:ind w:left="2237" w:hanging="1320"/>
      </w:pPr>
      <w:rPr>
        <w:rFonts w:hint="default"/>
      </w:rPr>
    </w:lvl>
    <w:lvl w:ilvl="2">
      <w:start w:val="1"/>
      <w:numFmt w:val="decimal"/>
      <w:isLgl/>
      <w:lvlText w:val="%1.%2.%3."/>
      <w:lvlJc w:val="left"/>
      <w:pPr>
        <w:ind w:left="2728" w:hanging="1320"/>
      </w:pPr>
      <w:rPr>
        <w:rFonts w:hint="default"/>
      </w:rPr>
    </w:lvl>
    <w:lvl w:ilvl="3">
      <w:start w:val="1"/>
      <w:numFmt w:val="decimal"/>
      <w:isLgl/>
      <w:lvlText w:val="%1.%2.%3.%4."/>
      <w:lvlJc w:val="left"/>
      <w:pPr>
        <w:ind w:left="3219" w:hanging="1320"/>
      </w:pPr>
      <w:rPr>
        <w:rFonts w:hint="default"/>
      </w:rPr>
    </w:lvl>
    <w:lvl w:ilvl="4">
      <w:start w:val="1"/>
      <w:numFmt w:val="decimal"/>
      <w:isLgl/>
      <w:lvlText w:val="%1.%2.%3.%4.%5."/>
      <w:lvlJc w:val="left"/>
      <w:pPr>
        <w:ind w:left="3710" w:hanging="1320"/>
      </w:pPr>
      <w:rPr>
        <w:rFonts w:hint="default"/>
      </w:rPr>
    </w:lvl>
    <w:lvl w:ilvl="5">
      <w:start w:val="1"/>
      <w:numFmt w:val="decimal"/>
      <w:isLgl/>
      <w:lvlText w:val="%1.%2.%3.%4.%5.%6."/>
      <w:lvlJc w:val="left"/>
      <w:pPr>
        <w:ind w:left="4201" w:hanging="132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03" w:hanging="1440"/>
      </w:pPr>
      <w:rPr>
        <w:rFonts w:hint="default"/>
      </w:rPr>
    </w:lvl>
    <w:lvl w:ilvl="8">
      <w:start w:val="1"/>
      <w:numFmt w:val="decimal"/>
      <w:isLgl/>
      <w:lvlText w:val="%1.%2.%3.%4.%5.%6.%7.%8.%9."/>
      <w:lvlJc w:val="left"/>
      <w:pPr>
        <w:ind w:left="6154" w:hanging="1800"/>
      </w:pPr>
      <w:rPr>
        <w:rFont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9"/>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D14FE0"/>
    <w:rsid w:val="000070C6"/>
    <w:rsid w:val="00033B1C"/>
    <w:rsid w:val="00065605"/>
    <w:rsid w:val="00065C22"/>
    <w:rsid w:val="00077982"/>
    <w:rsid w:val="000C73A9"/>
    <w:rsid w:val="00103832"/>
    <w:rsid w:val="00103EEB"/>
    <w:rsid w:val="001354D3"/>
    <w:rsid w:val="0018549F"/>
    <w:rsid w:val="00192406"/>
    <w:rsid w:val="001C3CC3"/>
    <w:rsid w:val="001C41CD"/>
    <w:rsid w:val="001D4F9D"/>
    <w:rsid w:val="001F4D38"/>
    <w:rsid w:val="00211B6B"/>
    <w:rsid w:val="00214567"/>
    <w:rsid w:val="002170CA"/>
    <w:rsid w:val="002365BC"/>
    <w:rsid w:val="002549F3"/>
    <w:rsid w:val="002605BC"/>
    <w:rsid w:val="002D661E"/>
    <w:rsid w:val="002D7484"/>
    <w:rsid w:val="002D7ECB"/>
    <w:rsid w:val="002E2EC6"/>
    <w:rsid w:val="002F396F"/>
    <w:rsid w:val="00306D5D"/>
    <w:rsid w:val="00312DC7"/>
    <w:rsid w:val="00317542"/>
    <w:rsid w:val="00322D70"/>
    <w:rsid w:val="00357633"/>
    <w:rsid w:val="00362CFB"/>
    <w:rsid w:val="003929C4"/>
    <w:rsid w:val="0039480F"/>
    <w:rsid w:val="003E67C2"/>
    <w:rsid w:val="003E71DC"/>
    <w:rsid w:val="003F103D"/>
    <w:rsid w:val="00403E5B"/>
    <w:rsid w:val="00450DAE"/>
    <w:rsid w:val="004720B1"/>
    <w:rsid w:val="00476A0B"/>
    <w:rsid w:val="00477B95"/>
    <w:rsid w:val="004835A3"/>
    <w:rsid w:val="004B3966"/>
    <w:rsid w:val="004C4EB1"/>
    <w:rsid w:val="004D2C4E"/>
    <w:rsid w:val="005025AB"/>
    <w:rsid w:val="00510B14"/>
    <w:rsid w:val="00512CFD"/>
    <w:rsid w:val="0051403B"/>
    <w:rsid w:val="005149D2"/>
    <w:rsid w:val="00523C6B"/>
    <w:rsid w:val="005246A6"/>
    <w:rsid w:val="00527D7C"/>
    <w:rsid w:val="00532026"/>
    <w:rsid w:val="00534756"/>
    <w:rsid w:val="005359B3"/>
    <w:rsid w:val="00536DB7"/>
    <w:rsid w:val="005442E2"/>
    <w:rsid w:val="00550212"/>
    <w:rsid w:val="005616A1"/>
    <w:rsid w:val="00582CF8"/>
    <w:rsid w:val="005A1A47"/>
    <w:rsid w:val="005C3BED"/>
    <w:rsid w:val="0063259F"/>
    <w:rsid w:val="00687576"/>
    <w:rsid w:val="00695502"/>
    <w:rsid w:val="006F04DA"/>
    <w:rsid w:val="006F0E89"/>
    <w:rsid w:val="00702147"/>
    <w:rsid w:val="007137F6"/>
    <w:rsid w:val="00717167"/>
    <w:rsid w:val="00723894"/>
    <w:rsid w:val="00753455"/>
    <w:rsid w:val="00775307"/>
    <w:rsid w:val="00792B4A"/>
    <w:rsid w:val="007A4FD1"/>
    <w:rsid w:val="007E13B5"/>
    <w:rsid w:val="007F0CCA"/>
    <w:rsid w:val="00810988"/>
    <w:rsid w:val="00814824"/>
    <w:rsid w:val="0081679E"/>
    <w:rsid w:val="00825C3C"/>
    <w:rsid w:val="00843D67"/>
    <w:rsid w:val="00857748"/>
    <w:rsid w:val="00880B25"/>
    <w:rsid w:val="00887665"/>
    <w:rsid w:val="008A2278"/>
    <w:rsid w:val="008C2B48"/>
    <w:rsid w:val="008D5C8C"/>
    <w:rsid w:val="008F2C76"/>
    <w:rsid w:val="0090376C"/>
    <w:rsid w:val="00912634"/>
    <w:rsid w:val="00916F69"/>
    <w:rsid w:val="0095336F"/>
    <w:rsid w:val="00971D10"/>
    <w:rsid w:val="0097755D"/>
    <w:rsid w:val="009B22AA"/>
    <w:rsid w:val="009C0EF6"/>
    <w:rsid w:val="009D223A"/>
    <w:rsid w:val="009D3F05"/>
    <w:rsid w:val="009E5DC2"/>
    <w:rsid w:val="00A06762"/>
    <w:rsid w:val="00A15117"/>
    <w:rsid w:val="00A32C15"/>
    <w:rsid w:val="00A43BEF"/>
    <w:rsid w:val="00A65EDB"/>
    <w:rsid w:val="00A66A36"/>
    <w:rsid w:val="00A71AC2"/>
    <w:rsid w:val="00A93923"/>
    <w:rsid w:val="00A94D06"/>
    <w:rsid w:val="00AA45F9"/>
    <w:rsid w:val="00AD0227"/>
    <w:rsid w:val="00AD6A00"/>
    <w:rsid w:val="00AE5DC6"/>
    <w:rsid w:val="00AF0F07"/>
    <w:rsid w:val="00AF5788"/>
    <w:rsid w:val="00B51AA7"/>
    <w:rsid w:val="00B83CA5"/>
    <w:rsid w:val="00BA0788"/>
    <w:rsid w:val="00BB0923"/>
    <w:rsid w:val="00BB101A"/>
    <w:rsid w:val="00BB7BFE"/>
    <w:rsid w:val="00BE192A"/>
    <w:rsid w:val="00BE2EB4"/>
    <w:rsid w:val="00BF7E83"/>
    <w:rsid w:val="00C0039F"/>
    <w:rsid w:val="00C00FEE"/>
    <w:rsid w:val="00C1650D"/>
    <w:rsid w:val="00C261A6"/>
    <w:rsid w:val="00C702CA"/>
    <w:rsid w:val="00C72B73"/>
    <w:rsid w:val="00C7728D"/>
    <w:rsid w:val="00CA3B8C"/>
    <w:rsid w:val="00CA78B6"/>
    <w:rsid w:val="00CD3B6B"/>
    <w:rsid w:val="00CE1898"/>
    <w:rsid w:val="00CE4293"/>
    <w:rsid w:val="00D0118B"/>
    <w:rsid w:val="00D01F01"/>
    <w:rsid w:val="00D02878"/>
    <w:rsid w:val="00D14FE0"/>
    <w:rsid w:val="00D337BE"/>
    <w:rsid w:val="00D62A32"/>
    <w:rsid w:val="00D6454A"/>
    <w:rsid w:val="00D91A5E"/>
    <w:rsid w:val="00DB3F55"/>
    <w:rsid w:val="00DC11E1"/>
    <w:rsid w:val="00DC37D1"/>
    <w:rsid w:val="00DD0C9C"/>
    <w:rsid w:val="00DD2D1E"/>
    <w:rsid w:val="00DD4282"/>
    <w:rsid w:val="00DE3191"/>
    <w:rsid w:val="00E0383B"/>
    <w:rsid w:val="00E07474"/>
    <w:rsid w:val="00E167FC"/>
    <w:rsid w:val="00E847C1"/>
    <w:rsid w:val="00EB4BE9"/>
    <w:rsid w:val="00EC2787"/>
    <w:rsid w:val="00F318A6"/>
    <w:rsid w:val="00F44519"/>
    <w:rsid w:val="00F52A04"/>
    <w:rsid w:val="00F609FA"/>
    <w:rsid w:val="00F9123F"/>
    <w:rsid w:val="00F92337"/>
    <w:rsid w:val="00FD1F0E"/>
    <w:rsid w:val="00FF4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45B49A-3632-41E3-A4B9-B3E108E2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F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4FE0"/>
    <w:pPr>
      <w:ind w:left="720"/>
      <w:contextualSpacing/>
    </w:pPr>
  </w:style>
  <w:style w:type="character" w:customStyle="1" w:styleId="a4">
    <w:name w:val="Абзац списка Знак"/>
    <w:link w:val="a3"/>
    <w:uiPriority w:val="34"/>
    <w:locked/>
    <w:rsid w:val="00D14FE0"/>
    <w:rPr>
      <w:rFonts w:ascii="Calibri" w:eastAsia="Calibri" w:hAnsi="Calibri" w:cs="Times New Roman"/>
    </w:rPr>
  </w:style>
  <w:style w:type="paragraph" w:customStyle="1" w:styleId="Default">
    <w:name w:val="Default"/>
    <w:rsid w:val="00D14FE0"/>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8C2B48"/>
    <w:pPr>
      <w:spacing w:after="0" w:line="240" w:lineRule="auto"/>
      <w:ind w:left="851"/>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8C2B48"/>
    <w:rPr>
      <w:rFonts w:ascii="Times New Roman" w:eastAsia="Times New Roman" w:hAnsi="Times New Roman" w:cs="Times New Roman"/>
      <w:sz w:val="24"/>
      <w:szCs w:val="20"/>
      <w:lang w:eastAsia="ru-RU"/>
    </w:rPr>
  </w:style>
  <w:style w:type="character" w:customStyle="1" w:styleId="a5">
    <w:name w:val="Основной текст_"/>
    <w:link w:val="1"/>
    <w:rsid w:val="0063259F"/>
    <w:rPr>
      <w:rFonts w:ascii="Times New Roman" w:eastAsia="Times New Roman" w:hAnsi="Times New Roman"/>
      <w:shd w:val="clear" w:color="auto" w:fill="FFFFFF"/>
    </w:rPr>
  </w:style>
  <w:style w:type="paragraph" w:customStyle="1" w:styleId="1">
    <w:name w:val="Основной текст1"/>
    <w:basedOn w:val="a"/>
    <w:link w:val="a5"/>
    <w:rsid w:val="0063259F"/>
    <w:pPr>
      <w:widowControl w:val="0"/>
      <w:shd w:val="clear" w:color="auto" w:fill="FFFFFF"/>
      <w:spacing w:after="0" w:line="240" w:lineRule="auto"/>
      <w:ind w:firstLine="400"/>
      <w:jc w:val="both"/>
    </w:pPr>
    <w:rPr>
      <w:rFonts w:ascii="Times New Roman" w:eastAsia="Times New Roman" w:hAnsi="Times New Roman" w:cstheme="minorBidi"/>
    </w:rPr>
  </w:style>
  <w:style w:type="paragraph" w:customStyle="1" w:styleId="A6">
    <w:name w:val="Текстовый блок A"/>
    <w:rsid w:val="004C4EB1"/>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ru-RU"/>
    </w:rPr>
  </w:style>
  <w:style w:type="character" w:customStyle="1" w:styleId="10">
    <w:name w:val="Заголовок №1_"/>
    <w:link w:val="11"/>
    <w:rsid w:val="00814824"/>
    <w:rPr>
      <w:rFonts w:ascii="Times New Roman" w:eastAsia="Times New Roman" w:hAnsi="Times New Roman"/>
      <w:b/>
      <w:bCs/>
      <w:shd w:val="clear" w:color="auto" w:fill="FFFFFF"/>
    </w:rPr>
  </w:style>
  <w:style w:type="paragraph" w:customStyle="1" w:styleId="11">
    <w:name w:val="Заголовок №1"/>
    <w:basedOn w:val="a"/>
    <w:link w:val="10"/>
    <w:rsid w:val="00814824"/>
    <w:pPr>
      <w:widowControl w:val="0"/>
      <w:shd w:val="clear" w:color="auto" w:fill="FFFFFF"/>
      <w:spacing w:after="0" w:line="240" w:lineRule="auto"/>
      <w:ind w:firstLine="580"/>
      <w:jc w:val="both"/>
      <w:outlineLvl w:val="0"/>
    </w:pPr>
    <w:rPr>
      <w:rFonts w:ascii="Times New Roman" w:eastAsia="Times New Roman" w:hAnsi="Times New Roman" w:cstheme="minorBidi"/>
      <w:b/>
      <w:bCs/>
    </w:rPr>
  </w:style>
  <w:style w:type="table" w:styleId="a7">
    <w:name w:val="Table Grid"/>
    <w:basedOn w:val="a1"/>
    <w:uiPriority w:val="39"/>
    <w:rsid w:val="001C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6F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6F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247D-A1C4-4F60-814C-020F2AAC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Люфт Наталья Александровна</dc:creator>
  <cp:keywords/>
  <dc:description/>
  <cp:lastModifiedBy>Петаева Галина Ивановна</cp:lastModifiedBy>
  <cp:revision>165</cp:revision>
  <cp:lastPrinted>2023-01-17T08:31:00Z</cp:lastPrinted>
  <dcterms:created xsi:type="dcterms:W3CDTF">2020-03-30T02:47:00Z</dcterms:created>
  <dcterms:modified xsi:type="dcterms:W3CDTF">2023-03-29T09:50:00Z</dcterms:modified>
</cp:coreProperties>
</file>