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27F" w:rsidRDefault="0061227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1227F" w:rsidRDefault="0061227F">
      <w:pPr>
        <w:pStyle w:val="ConsPlusNormal"/>
        <w:outlineLvl w:val="0"/>
      </w:pPr>
    </w:p>
    <w:p w:rsidR="0061227F" w:rsidRDefault="0061227F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61227F" w:rsidRDefault="0061227F">
      <w:pPr>
        <w:pStyle w:val="ConsPlusTitle"/>
        <w:jc w:val="center"/>
      </w:pPr>
    </w:p>
    <w:p w:rsidR="0061227F" w:rsidRDefault="0061227F">
      <w:pPr>
        <w:pStyle w:val="ConsPlusTitle"/>
        <w:jc w:val="center"/>
      </w:pPr>
      <w:r>
        <w:t>ПРИКАЗ</w:t>
      </w:r>
    </w:p>
    <w:p w:rsidR="0061227F" w:rsidRDefault="0061227F">
      <w:pPr>
        <w:pStyle w:val="ConsPlusTitle"/>
        <w:jc w:val="center"/>
      </w:pPr>
      <w:r>
        <w:t>от 17 февраля 2017 г. N 162</w:t>
      </w:r>
    </w:p>
    <w:p w:rsidR="0061227F" w:rsidRDefault="0061227F">
      <w:pPr>
        <w:pStyle w:val="ConsPlusTitle"/>
        <w:jc w:val="center"/>
      </w:pPr>
    </w:p>
    <w:p w:rsidR="0061227F" w:rsidRDefault="0061227F">
      <w:pPr>
        <w:pStyle w:val="ConsPlusTitle"/>
        <w:jc w:val="center"/>
      </w:pPr>
      <w:r>
        <w:t>ОБ УТВЕРЖДЕНИИ КАЧЕСТВЕННЫХ И КОЛИЧЕСТВЕННЫХ ПОКАЗАТЕЛЕЙ</w:t>
      </w:r>
    </w:p>
    <w:p w:rsidR="0061227F" w:rsidRDefault="0061227F">
      <w:pPr>
        <w:pStyle w:val="ConsPlusTitle"/>
        <w:jc w:val="center"/>
      </w:pPr>
      <w:r>
        <w:t>ЭФФЕКТИВНОСТИ РЕАЛИЗАЦИИ СТРАТЕГИИ РАЗВИТИЯ ВОСПИТАНИЯ</w:t>
      </w:r>
    </w:p>
    <w:p w:rsidR="0061227F" w:rsidRDefault="0061227F">
      <w:pPr>
        <w:pStyle w:val="ConsPlusTitle"/>
        <w:jc w:val="center"/>
      </w:pPr>
      <w:r>
        <w:t>В РОССИЙСКОЙ ФЕДЕРАЦИИ НА ПЕРИОД ДО 2025 ГОДА, УТВЕРЖДЕННОЙ</w:t>
      </w:r>
    </w:p>
    <w:p w:rsidR="0061227F" w:rsidRDefault="0061227F">
      <w:pPr>
        <w:pStyle w:val="ConsPlusTitle"/>
        <w:jc w:val="center"/>
      </w:pPr>
      <w:r>
        <w:t>РАСПОРЯЖЕНИЕМ ПРАВИТЕЛЬСТВА РОССИЙСКОЙ ФЕДЕРАЦИИ</w:t>
      </w:r>
    </w:p>
    <w:p w:rsidR="0061227F" w:rsidRDefault="0061227F">
      <w:pPr>
        <w:pStyle w:val="ConsPlusTitle"/>
        <w:jc w:val="center"/>
      </w:pPr>
      <w:r>
        <w:t>ОТ 29 МАЯ 2015 Г. N 996-Р</w:t>
      </w:r>
    </w:p>
    <w:p w:rsidR="0061227F" w:rsidRDefault="0061227F">
      <w:pPr>
        <w:pStyle w:val="ConsPlusNormal"/>
        <w:jc w:val="center"/>
      </w:pPr>
    </w:p>
    <w:p w:rsidR="0061227F" w:rsidRDefault="0061227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36</w:t>
        </w:r>
      </w:hyperlink>
      <w:r>
        <w:t xml:space="preserve"> плана мероприятий по реализации в 2016 - 2020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 996-р, утвержденного распоряжением Правительства Российской Федерации от 12 марта 2016 г. N 423-р, приказываю:</w:t>
      </w:r>
    </w:p>
    <w:p w:rsidR="0061227F" w:rsidRDefault="0061227F">
      <w:pPr>
        <w:pStyle w:val="ConsPlusNormal"/>
        <w:spacing w:before="220"/>
        <w:ind w:firstLine="540"/>
        <w:jc w:val="both"/>
      </w:pPr>
      <w:r>
        <w:t xml:space="preserve">Утвердить прилагаемые качественные и количественные </w:t>
      </w:r>
      <w:hyperlink w:anchor="P30" w:history="1">
        <w:r>
          <w:rPr>
            <w:color w:val="0000FF"/>
          </w:rPr>
          <w:t>показатели</w:t>
        </w:r>
      </w:hyperlink>
      <w:r>
        <w:t xml:space="preserve"> эффективности реализации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 996-р.</w:t>
      </w:r>
    </w:p>
    <w:p w:rsidR="0061227F" w:rsidRDefault="0061227F">
      <w:pPr>
        <w:pStyle w:val="ConsPlusNormal"/>
        <w:ind w:firstLine="540"/>
        <w:jc w:val="both"/>
      </w:pPr>
    </w:p>
    <w:p w:rsidR="0061227F" w:rsidRDefault="0061227F">
      <w:pPr>
        <w:pStyle w:val="ConsPlusNormal"/>
        <w:jc w:val="right"/>
      </w:pPr>
      <w:r>
        <w:t>Министр</w:t>
      </w:r>
    </w:p>
    <w:p w:rsidR="0061227F" w:rsidRDefault="0061227F">
      <w:pPr>
        <w:pStyle w:val="ConsPlusNormal"/>
        <w:jc w:val="right"/>
      </w:pPr>
      <w:r>
        <w:t>О.Ю.ВАСИЛЬЕВА</w:t>
      </w:r>
    </w:p>
    <w:p w:rsidR="0061227F" w:rsidRDefault="0061227F">
      <w:pPr>
        <w:pStyle w:val="ConsPlusNormal"/>
        <w:jc w:val="right"/>
      </w:pPr>
    </w:p>
    <w:p w:rsidR="0061227F" w:rsidRDefault="0061227F">
      <w:pPr>
        <w:pStyle w:val="ConsPlusNormal"/>
        <w:jc w:val="right"/>
      </w:pPr>
    </w:p>
    <w:p w:rsidR="0061227F" w:rsidRDefault="0061227F">
      <w:pPr>
        <w:pStyle w:val="ConsPlusNormal"/>
        <w:jc w:val="right"/>
      </w:pPr>
    </w:p>
    <w:p w:rsidR="0061227F" w:rsidRDefault="0061227F">
      <w:pPr>
        <w:pStyle w:val="ConsPlusNormal"/>
        <w:jc w:val="right"/>
      </w:pPr>
    </w:p>
    <w:p w:rsidR="0061227F" w:rsidRDefault="0061227F">
      <w:pPr>
        <w:pStyle w:val="ConsPlusNormal"/>
        <w:jc w:val="right"/>
      </w:pPr>
    </w:p>
    <w:p w:rsidR="0061227F" w:rsidRDefault="0061227F">
      <w:pPr>
        <w:pStyle w:val="ConsPlusNormal"/>
        <w:jc w:val="right"/>
        <w:outlineLvl w:val="0"/>
      </w:pPr>
      <w:r>
        <w:t>Приложение</w:t>
      </w:r>
    </w:p>
    <w:p w:rsidR="0061227F" w:rsidRDefault="0061227F">
      <w:pPr>
        <w:pStyle w:val="ConsPlusNormal"/>
        <w:jc w:val="right"/>
      </w:pPr>
    </w:p>
    <w:p w:rsidR="0061227F" w:rsidRDefault="0061227F">
      <w:pPr>
        <w:pStyle w:val="ConsPlusNormal"/>
        <w:jc w:val="right"/>
      </w:pPr>
      <w:r>
        <w:t>Утверждены</w:t>
      </w:r>
    </w:p>
    <w:p w:rsidR="0061227F" w:rsidRDefault="0061227F">
      <w:pPr>
        <w:pStyle w:val="ConsPlusNormal"/>
        <w:jc w:val="right"/>
      </w:pPr>
      <w:r>
        <w:t>приказом Министерства</w:t>
      </w:r>
    </w:p>
    <w:p w:rsidR="0061227F" w:rsidRDefault="0061227F">
      <w:pPr>
        <w:pStyle w:val="ConsPlusNormal"/>
        <w:jc w:val="right"/>
      </w:pPr>
      <w:r>
        <w:t>образования и науки</w:t>
      </w:r>
    </w:p>
    <w:p w:rsidR="0061227F" w:rsidRDefault="0061227F">
      <w:pPr>
        <w:pStyle w:val="ConsPlusNormal"/>
        <w:jc w:val="right"/>
      </w:pPr>
      <w:r>
        <w:t>Российской Федерации</w:t>
      </w:r>
    </w:p>
    <w:p w:rsidR="0061227F" w:rsidRDefault="0061227F">
      <w:pPr>
        <w:pStyle w:val="ConsPlusNormal"/>
        <w:jc w:val="right"/>
      </w:pPr>
      <w:r>
        <w:t>от 17 февраля 2017 г. N 162</w:t>
      </w:r>
    </w:p>
    <w:p w:rsidR="0061227F" w:rsidRDefault="0061227F">
      <w:pPr>
        <w:pStyle w:val="ConsPlusNormal"/>
        <w:jc w:val="center"/>
      </w:pPr>
    </w:p>
    <w:p w:rsidR="0061227F" w:rsidRDefault="0061227F">
      <w:pPr>
        <w:pStyle w:val="ConsPlusNormal"/>
        <w:jc w:val="center"/>
      </w:pPr>
      <w:bookmarkStart w:id="0" w:name="P30"/>
      <w:bookmarkEnd w:id="0"/>
      <w:r>
        <w:t>КАЧЕСТВЕННЫЕ И КОЛИЧЕСТВЕННЫЕ ПОКАЗАТЕЛИ</w:t>
      </w:r>
    </w:p>
    <w:p w:rsidR="0061227F" w:rsidRDefault="0061227F">
      <w:pPr>
        <w:pStyle w:val="ConsPlusNormal"/>
        <w:jc w:val="center"/>
      </w:pPr>
      <w:r>
        <w:t>ЭФФЕКТИВНОСТИ РЕАЛИЗАЦИИ СТРАТЕГИИ РАЗВИТИЯ ВОСПИТАНИЯ</w:t>
      </w:r>
    </w:p>
    <w:p w:rsidR="0061227F" w:rsidRDefault="0061227F">
      <w:pPr>
        <w:pStyle w:val="ConsPlusNormal"/>
        <w:jc w:val="center"/>
      </w:pPr>
      <w:r>
        <w:t>В РОССИЙСКОЙ ФЕДЕРАЦИИ НА ПЕРИОД ДО 2025 ГОДА, УТВЕРЖДЕННОЙ</w:t>
      </w:r>
    </w:p>
    <w:p w:rsidR="0061227F" w:rsidRDefault="0061227F">
      <w:pPr>
        <w:pStyle w:val="ConsPlusNormal"/>
        <w:jc w:val="center"/>
      </w:pPr>
      <w:r>
        <w:t>РАСПОРЯЖЕНИЕМ ПРАВИТЕЛЬСТВА РОССИЙСКОЙ ФЕДЕРАЦИИ</w:t>
      </w:r>
    </w:p>
    <w:p w:rsidR="0061227F" w:rsidRDefault="0061227F">
      <w:pPr>
        <w:pStyle w:val="ConsPlusNormal"/>
        <w:jc w:val="center"/>
      </w:pPr>
      <w:r>
        <w:t>ОТ 29 МАЯ 2015 Г. N 996-Р</w:t>
      </w:r>
    </w:p>
    <w:p w:rsidR="0061227F" w:rsidRDefault="0061227F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0"/>
        <w:gridCol w:w="7326"/>
        <w:gridCol w:w="1266"/>
      </w:tblGrid>
      <w:tr w:rsidR="0061227F">
        <w:tc>
          <w:tcPr>
            <w:tcW w:w="470" w:type="dxa"/>
          </w:tcPr>
          <w:p w:rsidR="0061227F" w:rsidRDefault="0061227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7326" w:type="dxa"/>
          </w:tcPr>
          <w:p w:rsidR="0061227F" w:rsidRDefault="0061227F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1266" w:type="dxa"/>
          </w:tcPr>
          <w:p w:rsidR="0061227F" w:rsidRDefault="0061227F">
            <w:pPr>
              <w:pStyle w:val="ConsPlusNormal"/>
              <w:jc w:val="center"/>
            </w:pPr>
            <w:r>
              <w:t>Единица измерения</w:t>
            </w:r>
          </w:p>
        </w:tc>
      </w:tr>
      <w:tr w:rsidR="0061227F">
        <w:tc>
          <w:tcPr>
            <w:tcW w:w="470" w:type="dxa"/>
          </w:tcPr>
          <w:p w:rsidR="0061227F" w:rsidRDefault="0061227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26" w:type="dxa"/>
          </w:tcPr>
          <w:p w:rsidR="0061227F" w:rsidRDefault="0061227F">
            <w:pPr>
              <w:pStyle w:val="ConsPlusNormal"/>
            </w:pPr>
            <w:r>
              <w:t xml:space="preserve">Доля программ и проектов, включенных в региональный план реализации </w:t>
            </w:r>
            <w:hyperlink r:id="rId6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996-р, и реализуемых в межведомственном формате (в общем количестве мероприятий регионального плана)</w:t>
            </w:r>
          </w:p>
        </w:tc>
        <w:tc>
          <w:tcPr>
            <w:tcW w:w="1266" w:type="dxa"/>
          </w:tcPr>
          <w:p w:rsidR="0061227F" w:rsidRDefault="0061227F">
            <w:pPr>
              <w:pStyle w:val="ConsPlusNormal"/>
            </w:pPr>
            <w:r>
              <w:t>Процент</w:t>
            </w:r>
          </w:p>
        </w:tc>
      </w:tr>
      <w:tr w:rsidR="0061227F">
        <w:tc>
          <w:tcPr>
            <w:tcW w:w="470" w:type="dxa"/>
          </w:tcPr>
          <w:p w:rsidR="0061227F" w:rsidRDefault="006122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26" w:type="dxa"/>
          </w:tcPr>
          <w:p w:rsidR="0061227F" w:rsidRDefault="0061227F">
            <w:pPr>
              <w:pStyle w:val="ConsPlusNormal"/>
            </w:pPr>
            <w:r>
              <w:t xml:space="preserve">Доля детей, в отношении которых образовательными организациями </w:t>
            </w:r>
            <w:r>
              <w:lastRenderedPageBreak/>
              <w:t>прекращена индивидуальная профилактическая работа в течение календарного года, к предыдущему календарному году</w:t>
            </w:r>
          </w:p>
        </w:tc>
        <w:tc>
          <w:tcPr>
            <w:tcW w:w="1266" w:type="dxa"/>
          </w:tcPr>
          <w:p w:rsidR="0061227F" w:rsidRDefault="0061227F">
            <w:pPr>
              <w:pStyle w:val="ConsPlusNormal"/>
            </w:pPr>
            <w:r>
              <w:lastRenderedPageBreak/>
              <w:t>Процент</w:t>
            </w:r>
          </w:p>
        </w:tc>
      </w:tr>
      <w:tr w:rsidR="0061227F">
        <w:tc>
          <w:tcPr>
            <w:tcW w:w="470" w:type="dxa"/>
          </w:tcPr>
          <w:p w:rsidR="0061227F" w:rsidRDefault="006122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26" w:type="dxa"/>
          </w:tcPr>
          <w:p w:rsidR="0061227F" w:rsidRDefault="0061227F">
            <w:pPr>
              <w:pStyle w:val="ConsPlusNormal"/>
            </w:pPr>
            <w:r>
              <w:t xml:space="preserve">Количество детских общественных объединений, реализующих проекты и мероприятия в рамках регионального плана реализации </w:t>
            </w:r>
            <w:hyperlink r:id="rId7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</w:t>
            </w:r>
          </w:p>
        </w:tc>
        <w:tc>
          <w:tcPr>
            <w:tcW w:w="1266" w:type="dxa"/>
          </w:tcPr>
          <w:p w:rsidR="0061227F" w:rsidRDefault="0061227F">
            <w:pPr>
              <w:pStyle w:val="ConsPlusNormal"/>
            </w:pPr>
            <w:r>
              <w:t>Единиц</w:t>
            </w:r>
          </w:p>
        </w:tc>
      </w:tr>
      <w:tr w:rsidR="0061227F">
        <w:tc>
          <w:tcPr>
            <w:tcW w:w="470" w:type="dxa"/>
          </w:tcPr>
          <w:p w:rsidR="0061227F" w:rsidRDefault="006122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26" w:type="dxa"/>
          </w:tcPr>
          <w:p w:rsidR="0061227F" w:rsidRDefault="0061227F">
            <w:pPr>
              <w:pStyle w:val="ConsPlusNormal"/>
            </w:pPr>
            <w:r>
              <w:t xml:space="preserve">Доля программ и проектов, включенных в региональный план реализации </w:t>
            </w:r>
            <w:hyperlink r:id="rId8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996-р, и реализуемых с участием детей, проживающих в сельской местности (в общем количестве мероприятий регионального плана)</w:t>
            </w:r>
          </w:p>
        </w:tc>
        <w:tc>
          <w:tcPr>
            <w:tcW w:w="1266" w:type="dxa"/>
          </w:tcPr>
          <w:p w:rsidR="0061227F" w:rsidRDefault="0061227F">
            <w:pPr>
              <w:pStyle w:val="ConsPlusNormal"/>
            </w:pPr>
            <w:r>
              <w:t>Процент</w:t>
            </w:r>
          </w:p>
        </w:tc>
      </w:tr>
      <w:tr w:rsidR="0061227F">
        <w:tc>
          <w:tcPr>
            <w:tcW w:w="470" w:type="dxa"/>
          </w:tcPr>
          <w:p w:rsidR="0061227F" w:rsidRDefault="006122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26" w:type="dxa"/>
          </w:tcPr>
          <w:p w:rsidR="0061227F" w:rsidRDefault="0061227F">
            <w:pPr>
              <w:pStyle w:val="ConsPlusNormal"/>
            </w:pPr>
            <w:r>
              <w:t xml:space="preserve">Доля программ и проектов, включенных в региональный план реализации </w:t>
            </w:r>
            <w:hyperlink r:id="rId9" w:history="1">
              <w:r>
                <w:rPr>
                  <w:color w:val="0000FF"/>
                </w:rPr>
                <w:t>Стратегии</w:t>
              </w:r>
            </w:hyperlink>
            <w:r>
              <w:t xml:space="preserve"> развития воспитания в Российской Федерации на период до 2025 года, утвержденной распоряжением Правительства Российской Федерации от 29 мая 2015 г. N 996-р, и реализуемых с участием детей с ограниченными возможностями здоровья (в общем количестве мероприятий регионального плана)</w:t>
            </w:r>
          </w:p>
        </w:tc>
        <w:tc>
          <w:tcPr>
            <w:tcW w:w="1266" w:type="dxa"/>
          </w:tcPr>
          <w:p w:rsidR="0061227F" w:rsidRDefault="0061227F">
            <w:pPr>
              <w:pStyle w:val="ConsPlusNormal"/>
            </w:pPr>
            <w:r>
              <w:t>Процент</w:t>
            </w:r>
          </w:p>
        </w:tc>
      </w:tr>
      <w:tr w:rsidR="0061227F">
        <w:tc>
          <w:tcPr>
            <w:tcW w:w="470" w:type="dxa"/>
          </w:tcPr>
          <w:p w:rsidR="0061227F" w:rsidRDefault="006122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26" w:type="dxa"/>
          </w:tcPr>
          <w:p w:rsidR="0061227F" w:rsidRDefault="0061227F">
            <w:pPr>
              <w:pStyle w:val="ConsPlusNormal"/>
            </w:pPr>
            <w:r>
              <w:t>Количество консультационных центров для родителей по вопросам воспитания</w:t>
            </w:r>
          </w:p>
        </w:tc>
        <w:tc>
          <w:tcPr>
            <w:tcW w:w="1266" w:type="dxa"/>
          </w:tcPr>
          <w:p w:rsidR="0061227F" w:rsidRDefault="0061227F">
            <w:pPr>
              <w:pStyle w:val="ConsPlusNormal"/>
            </w:pPr>
            <w:r>
              <w:t>Единиц</w:t>
            </w:r>
          </w:p>
        </w:tc>
      </w:tr>
      <w:tr w:rsidR="0061227F">
        <w:tc>
          <w:tcPr>
            <w:tcW w:w="470" w:type="dxa"/>
          </w:tcPr>
          <w:p w:rsidR="0061227F" w:rsidRDefault="006122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26" w:type="dxa"/>
          </w:tcPr>
          <w:p w:rsidR="0061227F" w:rsidRDefault="0061227F">
            <w:pPr>
              <w:pStyle w:val="ConsPlusNormal"/>
            </w:pPr>
            <w:r>
              <w:t>Количество общественных объединений, реализующих проекты в области развития воспитания, получивших государственную поддержку</w:t>
            </w:r>
          </w:p>
        </w:tc>
        <w:tc>
          <w:tcPr>
            <w:tcW w:w="1266" w:type="dxa"/>
          </w:tcPr>
          <w:p w:rsidR="0061227F" w:rsidRDefault="0061227F">
            <w:pPr>
              <w:pStyle w:val="ConsPlusNormal"/>
            </w:pPr>
            <w:r>
              <w:t>Единиц</w:t>
            </w:r>
          </w:p>
        </w:tc>
      </w:tr>
    </w:tbl>
    <w:p w:rsidR="0061227F" w:rsidRDefault="0061227F">
      <w:pPr>
        <w:pStyle w:val="ConsPlusNormal"/>
        <w:ind w:firstLine="540"/>
        <w:jc w:val="both"/>
      </w:pPr>
    </w:p>
    <w:p w:rsidR="0061227F" w:rsidRDefault="0061227F">
      <w:pPr>
        <w:pStyle w:val="ConsPlusNormal"/>
        <w:ind w:firstLine="540"/>
        <w:jc w:val="both"/>
      </w:pPr>
    </w:p>
    <w:p w:rsidR="0061227F" w:rsidRDefault="0061227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61227F">
      <w:bookmarkStart w:id="1" w:name="_GoBack"/>
      <w:bookmarkEnd w:id="1"/>
    </w:p>
    <w:sectPr w:rsidR="00935D00" w:rsidSect="00E41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27F"/>
    <w:rsid w:val="003D749E"/>
    <w:rsid w:val="00434762"/>
    <w:rsid w:val="0061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A2015-7D93-4E71-B831-70F96F99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2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27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8D421E836982453E1DE716DD4672510BD17598D5D3F2572C183D42B060DDBB176C9C475A52F977F80D3DD9DF97816CC1E5BB26D84574D4g8i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B8D421E836982453E1DE716DD4672510BD17598D5D3F2572C183D42B060DDBB176C9C475A52F977F80D3DD9DF97816CC1E5BB26D84574D4g8iE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B8D421E836982453E1DE716DD4672510BD17598D5D3F2572C183D42B060DDBB176C9C475A52F977F80D3DD9DF97816CC1E5BB26D84574D4g8iE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B8D421E836982453E1DE716DD4672510BD07098D1D0F2572C183D42B060DDBB176C9C475A52F87EF70D3DD9DF97816CC1E5BB26D84574D4g8iEI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8D421E836982453E1DE716DD4672510BD17598D5D3F2572C183D42B060DDBB176C9C475A52F977F80D3DD9DF97816CC1E5BB26D84574D4g8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2020-02-05T08:34:00Z</dcterms:created>
  <dcterms:modified xsi:type="dcterms:W3CDTF">2020-02-05T08:35:00Z</dcterms:modified>
</cp:coreProperties>
</file>