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6D" w:rsidRPr="007E376D" w:rsidRDefault="007E376D" w:rsidP="000247E6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76D">
        <w:rPr>
          <w:rFonts w:ascii="Times New Roman" w:hAnsi="Times New Roman" w:cs="Times New Roman"/>
          <w:sz w:val="24"/>
          <w:szCs w:val="24"/>
        </w:rPr>
        <w:t>Министерство образования Красноярского края</w:t>
      </w:r>
    </w:p>
    <w:p w:rsidR="007E376D" w:rsidRPr="007E376D" w:rsidRDefault="007E376D" w:rsidP="000247E6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76D">
        <w:rPr>
          <w:rFonts w:ascii="Times New Roman" w:hAnsi="Times New Roman" w:cs="Times New Roman"/>
          <w:sz w:val="24"/>
          <w:szCs w:val="24"/>
        </w:rPr>
        <w:t>Краевое государственное бюджетное учреждение дополнительного профессионального образования «Центр развития профессионального образования»</w:t>
      </w:r>
    </w:p>
    <w:p w:rsidR="007E376D" w:rsidRDefault="007E376D" w:rsidP="000247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7E6" w:rsidRPr="007F238C" w:rsidRDefault="00711297" w:rsidP="00024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38C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711297" w:rsidRPr="007F238C" w:rsidRDefault="00EF2F7E" w:rsidP="003B5D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F238C">
        <w:rPr>
          <w:rFonts w:ascii="Times New Roman" w:hAnsi="Times New Roman" w:cs="Times New Roman"/>
          <w:b/>
          <w:sz w:val="24"/>
          <w:szCs w:val="24"/>
          <w:lang w:eastAsia="ru-RU"/>
        </w:rPr>
        <w:t>проведения</w:t>
      </w:r>
      <w:r w:rsidR="00711297" w:rsidRPr="007F23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F238C">
        <w:rPr>
          <w:rFonts w:ascii="Times New Roman" w:hAnsi="Times New Roman" w:cs="Times New Roman"/>
          <w:b/>
          <w:sz w:val="24"/>
          <w:szCs w:val="24"/>
          <w:lang w:eastAsia="ru-RU"/>
        </w:rPr>
        <w:t>профессионально-общественной</w:t>
      </w:r>
      <w:r w:rsidR="00674980" w:rsidRPr="007F23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э</w:t>
      </w:r>
      <w:r w:rsidRPr="007F238C">
        <w:rPr>
          <w:rFonts w:ascii="Times New Roman" w:hAnsi="Times New Roman" w:cs="Times New Roman"/>
          <w:b/>
          <w:sz w:val="24"/>
          <w:szCs w:val="24"/>
          <w:lang w:eastAsia="ru-RU"/>
        </w:rPr>
        <w:t>кспертизы</w:t>
      </w:r>
      <w:r w:rsidR="00711297" w:rsidRPr="007F23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74980" w:rsidRPr="007F238C">
        <w:rPr>
          <w:rFonts w:ascii="Times New Roman" w:hAnsi="Times New Roman" w:cs="Times New Roman"/>
          <w:b/>
          <w:sz w:val="24"/>
          <w:szCs w:val="24"/>
          <w:lang w:eastAsia="ru-RU"/>
        </w:rPr>
        <w:t>программ развития профессиональных образовательных учреждений Красноярск</w:t>
      </w:r>
      <w:r w:rsidR="00E87529">
        <w:rPr>
          <w:rFonts w:ascii="Times New Roman" w:hAnsi="Times New Roman" w:cs="Times New Roman"/>
          <w:b/>
          <w:sz w:val="24"/>
          <w:szCs w:val="24"/>
          <w:lang w:eastAsia="ru-RU"/>
        </w:rPr>
        <w:t>ого края</w:t>
      </w:r>
    </w:p>
    <w:p w:rsidR="00711297" w:rsidRPr="00EF462D" w:rsidRDefault="00711297" w:rsidP="00711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1297" w:rsidRPr="00EF462D" w:rsidRDefault="00711297" w:rsidP="000247E6">
      <w:pPr>
        <w:rPr>
          <w:rFonts w:ascii="Times New Roman" w:hAnsi="Times New Roman" w:cs="Times New Roman"/>
          <w:sz w:val="24"/>
          <w:szCs w:val="24"/>
        </w:rPr>
      </w:pPr>
      <w:r w:rsidRPr="00EF462D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0D492B">
        <w:rPr>
          <w:rFonts w:ascii="Times New Roman" w:hAnsi="Times New Roman" w:cs="Times New Roman"/>
          <w:sz w:val="24"/>
          <w:szCs w:val="24"/>
        </w:rPr>
        <w:t xml:space="preserve">12 октября </w:t>
      </w:r>
      <w:r w:rsidR="00EF2F7E">
        <w:rPr>
          <w:rFonts w:ascii="Times New Roman" w:hAnsi="Times New Roman" w:cs="Times New Roman"/>
          <w:sz w:val="24"/>
          <w:szCs w:val="24"/>
        </w:rPr>
        <w:t>2017 года</w:t>
      </w:r>
    </w:p>
    <w:p w:rsidR="000D492B" w:rsidRDefault="00711297" w:rsidP="000247E6">
      <w:pPr>
        <w:rPr>
          <w:rFonts w:ascii="Times New Roman" w:hAnsi="Times New Roman" w:cs="Times New Roman"/>
          <w:sz w:val="24"/>
          <w:szCs w:val="24"/>
        </w:rPr>
      </w:pPr>
      <w:r w:rsidRPr="00EF462D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EF462D">
        <w:rPr>
          <w:rFonts w:ascii="Times New Roman" w:hAnsi="Times New Roman" w:cs="Times New Roman"/>
          <w:sz w:val="24"/>
          <w:szCs w:val="24"/>
        </w:rPr>
        <w:t xml:space="preserve"> </w:t>
      </w:r>
      <w:r w:rsidR="000D492B">
        <w:rPr>
          <w:rFonts w:ascii="Times New Roman" w:hAnsi="Times New Roman" w:cs="Times New Roman"/>
          <w:sz w:val="24"/>
          <w:szCs w:val="24"/>
        </w:rPr>
        <w:t>Красноярский многопрофильный техникум им. В.П. Астафьева, г. Красноярск, ул. Северо</w:t>
      </w:r>
      <w:r w:rsidR="00DA1307">
        <w:rPr>
          <w:rFonts w:ascii="Times New Roman" w:hAnsi="Times New Roman" w:cs="Times New Roman"/>
          <w:sz w:val="24"/>
          <w:szCs w:val="24"/>
        </w:rPr>
        <w:t>-Е</w:t>
      </w:r>
      <w:r w:rsidR="000D492B">
        <w:rPr>
          <w:rFonts w:ascii="Times New Roman" w:hAnsi="Times New Roman" w:cs="Times New Roman"/>
          <w:sz w:val="24"/>
          <w:szCs w:val="24"/>
        </w:rPr>
        <w:t xml:space="preserve">нисейская, 42 </w:t>
      </w:r>
    </w:p>
    <w:p w:rsidR="00FA5E27" w:rsidRPr="0022004B" w:rsidRDefault="00FA5E27" w:rsidP="000247E6">
      <w:pPr>
        <w:rPr>
          <w:rFonts w:ascii="Times New Roman" w:hAnsi="Times New Roman" w:cs="Times New Roman"/>
          <w:b/>
          <w:sz w:val="24"/>
          <w:szCs w:val="24"/>
        </w:rPr>
      </w:pPr>
      <w:r w:rsidRPr="00FE57E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80437" w:rsidRPr="00780437" w:rsidRDefault="00780437" w:rsidP="003B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437">
        <w:rPr>
          <w:rFonts w:ascii="Times New Roman" w:hAnsi="Times New Roman" w:cs="Times New Roman"/>
          <w:sz w:val="24"/>
          <w:szCs w:val="24"/>
        </w:rPr>
        <w:t>- определение соответствия целей и задач, заявленным</w:t>
      </w:r>
      <w:r w:rsidR="00FE57E2">
        <w:rPr>
          <w:rFonts w:ascii="Times New Roman" w:hAnsi="Times New Roman" w:cs="Times New Roman"/>
          <w:sz w:val="24"/>
          <w:szCs w:val="24"/>
        </w:rPr>
        <w:t xml:space="preserve"> в программе (проекте) развития, приоритетным направлениям развития отрасли образования, экономики края</w:t>
      </w:r>
      <w:r w:rsidRPr="00780437">
        <w:rPr>
          <w:rFonts w:ascii="Times New Roman" w:hAnsi="Times New Roman" w:cs="Times New Roman"/>
          <w:sz w:val="24"/>
          <w:szCs w:val="24"/>
        </w:rPr>
        <w:t>;</w:t>
      </w:r>
    </w:p>
    <w:p w:rsidR="00780437" w:rsidRPr="00780437" w:rsidRDefault="00780437" w:rsidP="003B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437">
        <w:rPr>
          <w:rFonts w:ascii="Times New Roman" w:hAnsi="Times New Roman" w:cs="Times New Roman"/>
          <w:sz w:val="24"/>
          <w:szCs w:val="24"/>
        </w:rPr>
        <w:t xml:space="preserve">- определение соответствия выбранных способов организации деятельности (организационно-управленческой, педагогических практик, </w:t>
      </w:r>
      <w:proofErr w:type="spellStart"/>
      <w:r w:rsidRPr="00780437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780437">
        <w:rPr>
          <w:rFonts w:ascii="Times New Roman" w:hAnsi="Times New Roman" w:cs="Times New Roman"/>
          <w:sz w:val="24"/>
          <w:szCs w:val="24"/>
        </w:rPr>
        <w:t>) целям и задачам</w:t>
      </w:r>
      <w:r w:rsidR="00FE57E2">
        <w:rPr>
          <w:rFonts w:ascii="Times New Roman" w:hAnsi="Times New Roman" w:cs="Times New Roman"/>
          <w:sz w:val="24"/>
          <w:szCs w:val="24"/>
        </w:rPr>
        <w:t>, результатам</w:t>
      </w:r>
      <w:r w:rsidRPr="00780437">
        <w:rPr>
          <w:rFonts w:ascii="Times New Roman" w:hAnsi="Times New Roman" w:cs="Times New Roman"/>
          <w:sz w:val="24"/>
          <w:szCs w:val="24"/>
        </w:rPr>
        <w:t xml:space="preserve"> программы (проекта) развития;</w:t>
      </w:r>
    </w:p>
    <w:p w:rsidR="00FA5E27" w:rsidRPr="00EF462D" w:rsidRDefault="00780437" w:rsidP="003B5D8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80437">
        <w:rPr>
          <w:rFonts w:ascii="Times New Roman" w:hAnsi="Times New Roman" w:cs="Times New Roman"/>
          <w:sz w:val="24"/>
          <w:szCs w:val="24"/>
        </w:rPr>
        <w:t xml:space="preserve">- определение </w:t>
      </w:r>
      <w:r w:rsidR="00FE57E2" w:rsidRPr="00780437">
        <w:rPr>
          <w:rFonts w:ascii="Times New Roman" w:hAnsi="Times New Roman" w:cs="Times New Roman"/>
          <w:sz w:val="24"/>
          <w:szCs w:val="24"/>
        </w:rPr>
        <w:t xml:space="preserve">соответствия </w:t>
      </w:r>
      <w:r w:rsidRPr="00780437">
        <w:rPr>
          <w:rFonts w:ascii="Times New Roman" w:hAnsi="Times New Roman" w:cs="Times New Roman"/>
          <w:sz w:val="24"/>
          <w:szCs w:val="24"/>
        </w:rPr>
        <w:t>достаточности нормативного, кадрового, материально-технического и финансового обеспечения программы (проекта) развития</w:t>
      </w:r>
      <w:r w:rsidR="00FE57E2">
        <w:rPr>
          <w:rFonts w:ascii="Times New Roman" w:hAnsi="Times New Roman" w:cs="Times New Roman"/>
          <w:sz w:val="24"/>
          <w:szCs w:val="24"/>
        </w:rPr>
        <w:t>.</w:t>
      </w:r>
    </w:p>
    <w:p w:rsidR="00711297" w:rsidRPr="00EF462D" w:rsidRDefault="00711297" w:rsidP="000247E6">
      <w:pPr>
        <w:pStyle w:val="a6"/>
        <w:spacing w:after="0"/>
        <w:jc w:val="both"/>
      </w:pPr>
      <w:r w:rsidRPr="007F3A9C">
        <w:rPr>
          <w:b/>
        </w:rPr>
        <w:t>Регламент работы:</w:t>
      </w:r>
      <w:r w:rsidRPr="00EF462D">
        <w:t xml:space="preserve"> </w:t>
      </w:r>
      <w:r w:rsidR="00EF462D">
        <w:t>8</w:t>
      </w:r>
      <w:r w:rsidR="00780437">
        <w:t xml:space="preserve"> – 10 </w:t>
      </w:r>
      <w:r w:rsidRPr="00EF462D">
        <w:t xml:space="preserve">мин. на выступление, </w:t>
      </w:r>
      <w:r w:rsidR="00AE2D29">
        <w:t>10</w:t>
      </w:r>
      <w:r w:rsidRPr="00EF462D">
        <w:t xml:space="preserve"> мин. – обсуждение </w:t>
      </w:r>
    </w:p>
    <w:p w:rsidR="00711297" w:rsidRPr="00EF462D" w:rsidRDefault="00711297" w:rsidP="00711297">
      <w:pPr>
        <w:pStyle w:val="a6"/>
        <w:spacing w:after="0"/>
        <w:jc w:val="both"/>
        <w:rPr>
          <w:b/>
        </w:rPr>
      </w:pPr>
    </w:p>
    <w:tbl>
      <w:tblPr>
        <w:tblStyle w:val="a5"/>
        <w:tblW w:w="10335" w:type="dxa"/>
        <w:tblInd w:w="-601" w:type="dxa"/>
        <w:tblLook w:val="04A0" w:firstRow="1" w:lastRow="0" w:firstColumn="1" w:lastColumn="0" w:noHBand="0" w:noVBand="1"/>
      </w:tblPr>
      <w:tblGrid>
        <w:gridCol w:w="1560"/>
        <w:gridCol w:w="8775"/>
      </w:tblGrid>
      <w:tr w:rsidR="00986536" w:rsidRPr="00EF462D" w:rsidTr="00522C6C">
        <w:trPr>
          <w:trHeight w:val="549"/>
        </w:trPr>
        <w:tc>
          <w:tcPr>
            <w:tcW w:w="10335" w:type="dxa"/>
            <w:gridSpan w:val="2"/>
            <w:vAlign w:val="center"/>
          </w:tcPr>
          <w:p w:rsidR="00986536" w:rsidRPr="00EF462D" w:rsidRDefault="000D492B" w:rsidP="00374A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октября</w:t>
            </w:r>
            <w:r w:rsidR="00986536" w:rsidRPr="00EF4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2017 г</w:t>
            </w:r>
          </w:p>
        </w:tc>
      </w:tr>
      <w:tr w:rsidR="00EF2F7E" w:rsidRPr="00EF462D" w:rsidTr="00522C6C">
        <w:tc>
          <w:tcPr>
            <w:tcW w:w="1560" w:type="dxa"/>
            <w:vAlign w:val="center"/>
          </w:tcPr>
          <w:p w:rsidR="00EF2F7E" w:rsidRPr="00EF462D" w:rsidRDefault="000D492B" w:rsidP="00EF2F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 – 10</w:t>
            </w:r>
            <w:r w:rsidR="00AE2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775" w:type="dxa"/>
          </w:tcPr>
          <w:p w:rsidR="00EF2F7E" w:rsidRPr="001D058D" w:rsidRDefault="00EF2F7E" w:rsidP="00374AC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Постановка целей, задач </w:t>
            </w:r>
            <w:r w:rsidRPr="001D05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профессионально-общественной экспертизы программ развития</w:t>
            </w:r>
          </w:p>
          <w:p w:rsidR="00FA5E27" w:rsidRPr="001D058D" w:rsidRDefault="00FA5E27" w:rsidP="00FA5E27">
            <w:pPr>
              <w:spacing w:after="12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058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Модераторы:</w:t>
            </w:r>
          </w:p>
          <w:p w:rsidR="00FA5E27" w:rsidRPr="001D058D" w:rsidRDefault="00FA5E27" w:rsidP="003B5D8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5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Иванова Лидия Васильевна,</w:t>
            </w:r>
            <w:r w:rsidRPr="001D0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директор Центра развития профессионального образования, руководитель Регионального координационного центра </w:t>
            </w:r>
            <w:proofErr w:type="spellStart"/>
            <w:r w:rsidRPr="001D0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1D0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0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1D0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1D0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илос.наук</w:t>
            </w:r>
            <w:proofErr w:type="spellEnd"/>
          </w:p>
          <w:p w:rsidR="00FA5E27" w:rsidRPr="001D058D" w:rsidRDefault="00E87529" w:rsidP="003B5D8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5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Казакова Людмила Викторовна</w:t>
            </w:r>
            <w:r w:rsidR="00FA5E27" w:rsidRPr="001D05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FA5E27" w:rsidRPr="001D0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0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среднего профессионального образования министерства образования Красноярского края</w:t>
            </w:r>
          </w:p>
          <w:p w:rsidR="00E87529" w:rsidRPr="001D058D" w:rsidRDefault="00E87529" w:rsidP="00E87529">
            <w:pPr>
              <w:spacing w:after="12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058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Эксперты:</w:t>
            </w:r>
          </w:p>
          <w:p w:rsidR="00E87529" w:rsidRPr="001D058D" w:rsidRDefault="00E87529" w:rsidP="001D05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D05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Аронов Александр Моисеевич</w:t>
            </w:r>
            <w:r w:rsidRPr="001D058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r w:rsidR="003B5D8B" w:rsidRPr="001D058D">
              <w:rPr>
                <w:rFonts w:ascii="Times New Roman" w:hAnsi="Times New Roman" w:cs="Times New Roman"/>
                <w:sz w:val="24"/>
                <w:szCs w:val="24"/>
              </w:rPr>
              <w:t>профессор ФГАОУ ВО «Сибирский федеральный университет», канд</w:t>
            </w:r>
            <w:proofErr w:type="gramStart"/>
            <w:r w:rsidR="001D0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proofErr w:type="spellStart"/>
            <w:r w:rsidR="003B5D8B" w:rsidRPr="001D05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3B5D8B" w:rsidRPr="001D058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="001D0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5D8B" w:rsidRPr="001D05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3B5D8B" w:rsidRPr="001D058D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="001D0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5D8B" w:rsidRPr="001D05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1D0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5D8B" w:rsidRPr="001D05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5D8B" w:rsidRPr="001D058D" w:rsidRDefault="003B5D8B" w:rsidP="001D058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058D">
              <w:rPr>
                <w:rFonts w:ascii="Times New Roman" w:hAnsi="Times New Roman" w:cs="Times New Roman"/>
                <w:b/>
                <w:sz w:val="24"/>
                <w:szCs w:val="24"/>
              </w:rPr>
              <w:t>Блинов Геннадий Николаевич</w:t>
            </w:r>
            <w:r w:rsidRPr="001D05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1D058D">
              <w:rPr>
                <w:rFonts w:ascii="Times New Roman" w:hAnsi="Times New Roman" w:cs="Times New Roman"/>
                <w:sz w:val="24"/>
                <w:szCs w:val="24"/>
              </w:rPr>
              <w:t>эксперт, заместитель директора по научной работе КГКУ</w:t>
            </w:r>
            <w:r w:rsidRPr="001D0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05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«Центр социально-экономического мониторинга и инвестиционной деятельности»</w:t>
            </w:r>
            <w:r w:rsidRPr="001D05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3B5D8B" w:rsidRPr="003B5D8B" w:rsidRDefault="003B5D8B" w:rsidP="001D058D">
            <w:pPr>
              <w:pStyle w:val="a9"/>
              <w:rPr>
                <w:rFonts w:eastAsia="Times New Roman"/>
                <w:b/>
                <w:i/>
                <w:lang w:eastAsia="ru-RU"/>
              </w:rPr>
            </w:pPr>
            <w:proofErr w:type="spellStart"/>
            <w:r w:rsidRPr="001D0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Войнова</w:t>
            </w:r>
            <w:proofErr w:type="spellEnd"/>
            <w:r w:rsidRPr="001D0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Надежда Александровна</w:t>
            </w:r>
            <w:r w:rsidRPr="001D05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заместитель директора по научно-методической работе КГАПОУ «Ачинский техникум нефти и газа», </w:t>
            </w:r>
            <w:proofErr w:type="spellStart"/>
            <w:r w:rsidRPr="001D05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канд</w:t>
            </w:r>
            <w:proofErr w:type="gramStart"/>
            <w:r w:rsidRPr="001D05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1D05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ед.наук</w:t>
            </w:r>
            <w:proofErr w:type="spellEnd"/>
            <w:r w:rsidRPr="001D058D">
              <w:rPr>
                <w:color w:val="000000"/>
                <w:shd w:val="clear" w:color="auto" w:fill="FFFFFF"/>
              </w:rPr>
              <w:t>.</w:t>
            </w:r>
          </w:p>
        </w:tc>
      </w:tr>
      <w:tr w:rsidR="00EF2F7E" w:rsidRPr="00EF462D" w:rsidTr="00522C6C">
        <w:tc>
          <w:tcPr>
            <w:tcW w:w="1560" w:type="dxa"/>
          </w:tcPr>
          <w:p w:rsidR="00EF2F7E" w:rsidRPr="00EF462D" w:rsidRDefault="00EF2F7E" w:rsidP="00374A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75" w:type="dxa"/>
          </w:tcPr>
          <w:p w:rsidR="00EF2F7E" w:rsidRPr="00EF2F7E" w:rsidRDefault="00EF2F7E" w:rsidP="00EF2F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Презентации программ развития профессиональных образовательных учреждений</w:t>
            </w:r>
          </w:p>
        </w:tc>
      </w:tr>
      <w:tr w:rsidR="00C92309" w:rsidRPr="00EF462D" w:rsidTr="00522C6C">
        <w:tc>
          <w:tcPr>
            <w:tcW w:w="1560" w:type="dxa"/>
            <w:vAlign w:val="center"/>
          </w:tcPr>
          <w:p w:rsidR="00C92309" w:rsidRDefault="00C92309" w:rsidP="00E623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10.10 – 10.30</w:t>
            </w:r>
          </w:p>
        </w:tc>
        <w:tc>
          <w:tcPr>
            <w:tcW w:w="8775" w:type="dxa"/>
          </w:tcPr>
          <w:p w:rsidR="00C92309" w:rsidRDefault="00C92309" w:rsidP="00B12F90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Аветисян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Самвелович</w:t>
            </w:r>
            <w:proofErr w:type="spellEnd"/>
            <w:r w:rsidRPr="00EF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краево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государственного бюджетного </w:t>
            </w:r>
            <w:r w:rsidRPr="00EF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образовательного учр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сельскохозяйственный техникум»</w:t>
            </w:r>
          </w:p>
        </w:tc>
      </w:tr>
      <w:tr w:rsidR="00EF2F7E" w:rsidRPr="00EF462D" w:rsidTr="00522C6C">
        <w:tc>
          <w:tcPr>
            <w:tcW w:w="1560" w:type="dxa"/>
            <w:vAlign w:val="center"/>
          </w:tcPr>
          <w:p w:rsidR="00EF2F7E" w:rsidRPr="00EF462D" w:rsidRDefault="00C92309" w:rsidP="00E623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10.30 – 10.50</w:t>
            </w:r>
          </w:p>
        </w:tc>
        <w:tc>
          <w:tcPr>
            <w:tcW w:w="8775" w:type="dxa"/>
          </w:tcPr>
          <w:p w:rsidR="00EF2F7E" w:rsidRPr="00EF462D" w:rsidRDefault="00DC29FE" w:rsidP="00B12F90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Магомедова Ирина Анатольевна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F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краевого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государственного бюджетного </w:t>
            </w:r>
            <w:r w:rsidRPr="00EF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ательного учреждения «Красноярский техникум промышленного сервиса</w:t>
            </w:r>
            <w:r w:rsidRPr="00EF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92309" w:rsidRPr="00EF462D" w:rsidTr="00522C6C">
        <w:tc>
          <w:tcPr>
            <w:tcW w:w="1560" w:type="dxa"/>
            <w:vAlign w:val="center"/>
          </w:tcPr>
          <w:p w:rsidR="00C92309" w:rsidRDefault="00C92309" w:rsidP="00E623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10.50 – 11.10</w:t>
            </w:r>
          </w:p>
        </w:tc>
        <w:tc>
          <w:tcPr>
            <w:tcW w:w="8775" w:type="dxa"/>
          </w:tcPr>
          <w:p w:rsidR="00C92309" w:rsidRDefault="00C92309" w:rsidP="00B12F90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Юдина Оксана Васильевна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F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краевого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государственного бюджетного </w:t>
            </w:r>
            <w:r w:rsidRPr="00EF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ательного учреждения «Красноярский технологический техникум пищевой промышленности</w:t>
            </w:r>
            <w:r w:rsidRPr="00EF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92309" w:rsidRPr="00EF462D" w:rsidTr="00522C6C">
        <w:tc>
          <w:tcPr>
            <w:tcW w:w="1560" w:type="dxa"/>
            <w:vAlign w:val="center"/>
          </w:tcPr>
          <w:p w:rsidR="00C92309" w:rsidRDefault="00C92309" w:rsidP="00E623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EF4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– 11</w:t>
            </w:r>
            <w:r w:rsidRPr="00EF4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75" w:type="dxa"/>
          </w:tcPr>
          <w:p w:rsidR="00C92309" w:rsidRDefault="00C92309" w:rsidP="00B12F90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Берлинец Тамара Владимировна</w:t>
            </w:r>
            <w:r w:rsidRPr="00EF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краевого государственного бюджетного профессионального образовательного 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технологический колледж</w:t>
            </w:r>
            <w:r w:rsidRPr="00EF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F2F7E" w:rsidRPr="00EF462D" w:rsidTr="00522C6C">
        <w:tc>
          <w:tcPr>
            <w:tcW w:w="1560" w:type="dxa"/>
            <w:vAlign w:val="center"/>
          </w:tcPr>
          <w:p w:rsidR="00EF2F7E" w:rsidRPr="00EF462D" w:rsidRDefault="00C92309" w:rsidP="00374A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EF4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– 11.50</w:t>
            </w:r>
          </w:p>
        </w:tc>
        <w:tc>
          <w:tcPr>
            <w:tcW w:w="8775" w:type="dxa"/>
          </w:tcPr>
          <w:p w:rsidR="00EF2F7E" w:rsidRPr="00EF462D" w:rsidRDefault="000D492B" w:rsidP="00EF2F7E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Гаврилова Галина Адамовна</w:t>
            </w:r>
            <w:r w:rsidR="00B12F90" w:rsidRPr="00EF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краевого государственного бюджетного профессионального образовательного учреждения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политехнический колледж</w:t>
            </w:r>
            <w:r w:rsidR="00B12F90" w:rsidRPr="00EF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F2F7E" w:rsidRPr="00EF462D" w:rsidTr="00522C6C">
        <w:tc>
          <w:tcPr>
            <w:tcW w:w="1560" w:type="dxa"/>
            <w:vAlign w:val="center"/>
          </w:tcPr>
          <w:p w:rsidR="00EF2F7E" w:rsidRPr="00EF462D" w:rsidRDefault="00C92309" w:rsidP="00D56D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11.50 - 12.10</w:t>
            </w:r>
          </w:p>
        </w:tc>
        <w:tc>
          <w:tcPr>
            <w:tcW w:w="8775" w:type="dxa"/>
          </w:tcPr>
          <w:p w:rsidR="00EF2F7E" w:rsidRPr="00EF462D" w:rsidRDefault="000D492B" w:rsidP="00EF2F7E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Мавлютова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Валентина Николаевна</w:t>
            </w:r>
            <w:r w:rsidR="00B12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B12F90" w:rsidRPr="00EF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краев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государственного бюджетного</w:t>
            </w:r>
            <w:r w:rsidR="00B12F90" w:rsidRPr="00EF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образовательного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реждения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техникум отраслевых технологий и сельского хозяйства</w:t>
            </w:r>
            <w:r w:rsidR="00B12F90" w:rsidRPr="00EF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92309" w:rsidRPr="00EF462D" w:rsidTr="00522C6C">
        <w:tc>
          <w:tcPr>
            <w:tcW w:w="1560" w:type="dxa"/>
            <w:vAlign w:val="center"/>
          </w:tcPr>
          <w:p w:rsidR="00C92309" w:rsidRDefault="00C92309" w:rsidP="00C92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12.10 – 12.30</w:t>
            </w:r>
          </w:p>
        </w:tc>
        <w:tc>
          <w:tcPr>
            <w:tcW w:w="8775" w:type="dxa"/>
          </w:tcPr>
          <w:p w:rsidR="00C92309" w:rsidRPr="00EF462D" w:rsidRDefault="00C92309" w:rsidP="00C9230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Житников Владимир Владимирович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F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краевого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государственного бюджетного </w:t>
            </w:r>
            <w:r w:rsidRPr="00EF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ательного учреждения «Техникум инновационных промышленных технологий и сервиса</w:t>
            </w:r>
            <w:r w:rsidRPr="00EF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92309" w:rsidRPr="00EF462D" w:rsidTr="00522C6C">
        <w:tc>
          <w:tcPr>
            <w:tcW w:w="1560" w:type="dxa"/>
            <w:vAlign w:val="center"/>
          </w:tcPr>
          <w:p w:rsidR="00C92309" w:rsidRDefault="00C92309" w:rsidP="00C92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12.30 – 13.00</w:t>
            </w:r>
          </w:p>
        </w:tc>
        <w:tc>
          <w:tcPr>
            <w:tcW w:w="8775" w:type="dxa"/>
          </w:tcPr>
          <w:p w:rsidR="00C92309" w:rsidRDefault="00C92309" w:rsidP="00C9230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30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Обед</w:t>
            </w:r>
          </w:p>
        </w:tc>
      </w:tr>
      <w:tr w:rsidR="00C92309" w:rsidRPr="00EF462D" w:rsidTr="00522C6C">
        <w:tc>
          <w:tcPr>
            <w:tcW w:w="1560" w:type="dxa"/>
            <w:vAlign w:val="center"/>
          </w:tcPr>
          <w:p w:rsidR="00C92309" w:rsidRPr="00EF462D" w:rsidRDefault="00C92309" w:rsidP="00C92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EF4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Pr="00EF4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</w:t>
            </w:r>
            <w:r w:rsidRPr="00EF4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75" w:type="dxa"/>
          </w:tcPr>
          <w:p w:rsidR="00C92309" w:rsidRPr="00EF462D" w:rsidRDefault="00C92309" w:rsidP="00C9230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Качаева Олеся Юрьевна</w:t>
            </w:r>
            <w:r w:rsidRPr="00EF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краевого государственного бюджетного профессионального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азовательного учреждения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многопрофильный техникум</w:t>
            </w:r>
            <w:r w:rsidRPr="00EF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92309" w:rsidRPr="00EF462D" w:rsidTr="00522C6C">
        <w:tc>
          <w:tcPr>
            <w:tcW w:w="1560" w:type="dxa"/>
            <w:vAlign w:val="center"/>
          </w:tcPr>
          <w:p w:rsidR="00C92309" w:rsidRDefault="00C92309" w:rsidP="00C92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13.20 – 13.40</w:t>
            </w:r>
          </w:p>
        </w:tc>
        <w:tc>
          <w:tcPr>
            <w:tcW w:w="8775" w:type="dxa"/>
          </w:tcPr>
          <w:p w:rsidR="00C92309" w:rsidRDefault="00C92309" w:rsidP="00C92309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Мальцев Николай Алексеевич</w:t>
            </w:r>
            <w:r w:rsidRPr="00EF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краевого государственного бюджетного профессионального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азовательного учреждения «Назаровский аграрный техникум им. А.Ф. Вепрева</w:t>
            </w:r>
            <w:r w:rsidRPr="00EF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92309" w:rsidRPr="00EF462D" w:rsidTr="00522C6C">
        <w:tc>
          <w:tcPr>
            <w:tcW w:w="1560" w:type="dxa"/>
            <w:vAlign w:val="center"/>
          </w:tcPr>
          <w:p w:rsidR="00C92309" w:rsidRDefault="00C92309" w:rsidP="00C92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13.40 – 14.00</w:t>
            </w:r>
          </w:p>
        </w:tc>
        <w:tc>
          <w:tcPr>
            <w:tcW w:w="8775" w:type="dxa"/>
          </w:tcPr>
          <w:p w:rsidR="00C92309" w:rsidRDefault="00C92309" w:rsidP="00C92309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Фризен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Ольга Ильинична</w:t>
            </w:r>
            <w:r w:rsidRPr="00EF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краевого государственного бюджетного профессионального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азовательного учреждения «Назаровский энергостроительный техникум</w:t>
            </w:r>
            <w:r w:rsidRPr="00EF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92309" w:rsidRPr="00EF462D" w:rsidTr="00522C6C">
        <w:tc>
          <w:tcPr>
            <w:tcW w:w="1560" w:type="dxa"/>
            <w:vAlign w:val="center"/>
          </w:tcPr>
          <w:p w:rsidR="00C92309" w:rsidRPr="00EF462D" w:rsidRDefault="00C92309" w:rsidP="00C92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 – 14.20</w:t>
            </w:r>
          </w:p>
        </w:tc>
        <w:tc>
          <w:tcPr>
            <w:tcW w:w="8775" w:type="dxa"/>
          </w:tcPr>
          <w:p w:rsidR="00C92309" w:rsidRPr="00EF462D" w:rsidRDefault="00C92309" w:rsidP="00C9230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Уфимцева Нина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Мечиславовна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F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краев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государственного бюджетного</w:t>
            </w:r>
            <w:r w:rsidRPr="00EF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образовательного учр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гидроэнергетический техникум им. А.Е. Бочкина»</w:t>
            </w:r>
            <w:r w:rsidRPr="00EF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92309" w:rsidRPr="00EF462D" w:rsidTr="00522C6C">
        <w:tc>
          <w:tcPr>
            <w:tcW w:w="1560" w:type="dxa"/>
            <w:vAlign w:val="center"/>
          </w:tcPr>
          <w:p w:rsidR="00C92309" w:rsidRPr="00EF462D" w:rsidRDefault="00C92309" w:rsidP="00C92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14.20 – 14.40</w:t>
            </w:r>
          </w:p>
        </w:tc>
        <w:tc>
          <w:tcPr>
            <w:tcW w:w="8775" w:type="dxa"/>
          </w:tcPr>
          <w:p w:rsidR="00C92309" w:rsidRPr="00EF462D" w:rsidRDefault="00C92309" w:rsidP="00C9230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Головин Владимир Юрьевич, </w:t>
            </w:r>
            <w:r w:rsidRPr="00374A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F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краевого государственного бюджетного профессионального образовательного 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«Ачинский торгово-экономический техникум»</w:t>
            </w:r>
          </w:p>
        </w:tc>
      </w:tr>
      <w:tr w:rsidR="00C92309" w:rsidRPr="00EF462D" w:rsidTr="00522C6C">
        <w:tc>
          <w:tcPr>
            <w:tcW w:w="1560" w:type="dxa"/>
            <w:vAlign w:val="center"/>
          </w:tcPr>
          <w:p w:rsidR="00C92309" w:rsidRDefault="00C92309" w:rsidP="00C92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14.40 – 15.00</w:t>
            </w:r>
          </w:p>
        </w:tc>
        <w:tc>
          <w:tcPr>
            <w:tcW w:w="8775" w:type="dxa"/>
          </w:tcPr>
          <w:p w:rsidR="00C92309" w:rsidRPr="00DA1307" w:rsidRDefault="00C92309" w:rsidP="00C9230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Янченко Нина Александровна</w:t>
            </w:r>
            <w:r w:rsidRPr="00EF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о. </w:t>
            </w:r>
            <w:r w:rsidRPr="00EF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краевого государственного бюджетного профессионального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учреждения «Ачинский колледж отраслевых технологий и бизнеса</w:t>
            </w:r>
            <w:r w:rsidRPr="00EF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711297" w:rsidRDefault="00711297">
      <w:pPr>
        <w:rPr>
          <w:rFonts w:ascii="Times New Roman" w:hAnsi="Times New Roman" w:cs="Times New Roman"/>
          <w:sz w:val="24"/>
          <w:szCs w:val="24"/>
        </w:rPr>
      </w:pPr>
    </w:p>
    <w:sectPr w:rsidR="00711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4B67"/>
    <w:multiLevelType w:val="hybridMultilevel"/>
    <w:tmpl w:val="F4A05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97"/>
    <w:rsid w:val="000247E6"/>
    <w:rsid w:val="000D492B"/>
    <w:rsid w:val="001D058D"/>
    <w:rsid w:val="001E3DA6"/>
    <w:rsid w:val="0022004B"/>
    <w:rsid w:val="00335D1A"/>
    <w:rsid w:val="00340E5E"/>
    <w:rsid w:val="00374AC9"/>
    <w:rsid w:val="003B5D8B"/>
    <w:rsid w:val="004745AE"/>
    <w:rsid w:val="00522C6C"/>
    <w:rsid w:val="00632E20"/>
    <w:rsid w:val="00674980"/>
    <w:rsid w:val="006E7ABE"/>
    <w:rsid w:val="00711297"/>
    <w:rsid w:val="00780437"/>
    <w:rsid w:val="007E376D"/>
    <w:rsid w:val="007F238C"/>
    <w:rsid w:val="007F3A9C"/>
    <w:rsid w:val="0087088A"/>
    <w:rsid w:val="008D7B8C"/>
    <w:rsid w:val="00913893"/>
    <w:rsid w:val="00986536"/>
    <w:rsid w:val="009D1051"/>
    <w:rsid w:val="009D2289"/>
    <w:rsid w:val="00AE2D29"/>
    <w:rsid w:val="00B12F90"/>
    <w:rsid w:val="00B319DD"/>
    <w:rsid w:val="00C92309"/>
    <w:rsid w:val="00D56D9A"/>
    <w:rsid w:val="00DA1307"/>
    <w:rsid w:val="00DC29FE"/>
    <w:rsid w:val="00DD7B3E"/>
    <w:rsid w:val="00E62320"/>
    <w:rsid w:val="00E87529"/>
    <w:rsid w:val="00EF2F7E"/>
    <w:rsid w:val="00EF462D"/>
    <w:rsid w:val="00FA5E27"/>
    <w:rsid w:val="00FB5B5B"/>
    <w:rsid w:val="00FC2BC5"/>
    <w:rsid w:val="00FE57E2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97"/>
  </w:style>
  <w:style w:type="paragraph" w:styleId="2">
    <w:name w:val="heading 2"/>
    <w:basedOn w:val="a"/>
    <w:next w:val="a"/>
    <w:link w:val="20"/>
    <w:uiPriority w:val="99"/>
    <w:qFormat/>
    <w:rsid w:val="008D7B8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7B8C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D7B8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7B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uiPriority w:val="99"/>
    <w:qFormat/>
    <w:rsid w:val="008D7B8C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8D7B8C"/>
    <w:pPr>
      <w:ind w:left="720"/>
      <w:contextualSpacing/>
    </w:pPr>
  </w:style>
  <w:style w:type="table" w:styleId="a5">
    <w:name w:val="Table Grid"/>
    <w:basedOn w:val="a1"/>
    <w:uiPriority w:val="59"/>
    <w:rsid w:val="00711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71129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11297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3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2E2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B5D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97"/>
  </w:style>
  <w:style w:type="paragraph" w:styleId="2">
    <w:name w:val="heading 2"/>
    <w:basedOn w:val="a"/>
    <w:next w:val="a"/>
    <w:link w:val="20"/>
    <w:uiPriority w:val="99"/>
    <w:qFormat/>
    <w:rsid w:val="008D7B8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7B8C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D7B8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7B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uiPriority w:val="99"/>
    <w:qFormat/>
    <w:rsid w:val="008D7B8C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8D7B8C"/>
    <w:pPr>
      <w:ind w:left="720"/>
      <w:contextualSpacing/>
    </w:pPr>
  </w:style>
  <w:style w:type="table" w:styleId="a5">
    <w:name w:val="Table Grid"/>
    <w:basedOn w:val="a1"/>
    <w:uiPriority w:val="59"/>
    <w:rsid w:val="00711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71129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11297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3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2E2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B5D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Люфт Наталья Александровна</dc:creator>
  <cp:lastModifiedBy>Серкова Наталия Александровна</cp:lastModifiedBy>
  <cp:revision>16</cp:revision>
  <cp:lastPrinted>2017-06-29T04:46:00Z</cp:lastPrinted>
  <dcterms:created xsi:type="dcterms:W3CDTF">2017-06-29T06:25:00Z</dcterms:created>
  <dcterms:modified xsi:type="dcterms:W3CDTF">2017-10-12T10:42:00Z</dcterms:modified>
</cp:coreProperties>
</file>