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6B" w:rsidRDefault="00956C6B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56A2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Pr="006E6C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Центр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Pr="006E6C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развития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профессионального образования</w:t>
      </w:r>
    </w:p>
    <w:p w:rsidR="00956C6B" w:rsidRPr="00E56A2C" w:rsidRDefault="00956C6B" w:rsidP="007C6F0D">
      <w:pPr>
        <w:spacing w:after="0" w:line="240" w:lineRule="auto"/>
        <w:jc w:val="both"/>
        <w:rPr>
          <w:rFonts w:ascii="Arial Narrow" w:hAnsi="Arial Narrow"/>
          <w:b/>
          <w:bCs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грантовых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конкурсах и</w:t>
      </w:r>
      <w:r w:rsidRPr="00B94038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ах.</w:t>
      </w:r>
    </w:p>
    <w:p w:rsidR="00956C6B" w:rsidRDefault="00B64933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Июль</w:t>
      </w:r>
      <w:r w:rsidR="00956C6B">
        <w:rPr>
          <w:rFonts w:ascii="Times New Roman" w:eastAsia="Calibri" w:hAnsi="Times New Roman" w:cs="Times New Roman"/>
          <w:b/>
          <w:sz w:val="28"/>
          <w:szCs w:val="28"/>
        </w:rPr>
        <w:t xml:space="preserve"> 2020 г.</w:t>
      </w:r>
    </w:p>
    <w:p w:rsidR="00956C6B" w:rsidRPr="00C367FD" w:rsidRDefault="00956C6B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977"/>
        <w:gridCol w:w="4394"/>
        <w:gridCol w:w="1116"/>
        <w:gridCol w:w="13"/>
        <w:gridCol w:w="997"/>
      </w:tblGrid>
      <w:tr w:rsidR="00956C6B" w:rsidRPr="00C367FD" w:rsidTr="00404AA0">
        <w:tc>
          <w:tcPr>
            <w:tcW w:w="1560" w:type="dxa"/>
          </w:tcPr>
          <w:p w:rsidR="00956C6B" w:rsidRPr="00C367FD" w:rsidRDefault="00956C6B" w:rsidP="00E27CE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4536" w:type="dxa"/>
          </w:tcPr>
          <w:p w:rsidR="00956C6B" w:rsidRPr="00C367FD" w:rsidRDefault="00956C6B" w:rsidP="00E27CE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Описание </w:t>
            </w:r>
          </w:p>
        </w:tc>
        <w:tc>
          <w:tcPr>
            <w:tcW w:w="2977" w:type="dxa"/>
          </w:tcPr>
          <w:p w:rsidR="00956C6B" w:rsidRPr="00C367FD" w:rsidRDefault="00956C6B" w:rsidP="00E27CE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C367FD">
              <w:rPr>
                <w:rFonts w:ascii="Times New Roman" w:hAnsi="Times New Roman" w:cs="Times New Roman"/>
                <w:b/>
                <w:szCs w:val="20"/>
              </w:rPr>
              <w:t>Дедлайн</w:t>
            </w:r>
            <w:proofErr w:type="spellEnd"/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956C6B" w:rsidRPr="00C367FD" w:rsidRDefault="00956C6B" w:rsidP="00E27CE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Участники, требования к кандидатам </w:t>
            </w:r>
          </w:p>
        </w:tc>
        <w:tc>
          <w:tcPr>
            <w:tcW w:w="1129" w:type="dxa"/>
            <w:gridSpan w:val="2"/>
          </w:tcPr>
          <w:p w:rsidR="00956C6B" w:rsidRPr="00C367FD" w:rsidRDefault="00956C6B" w:rsidP="00E27CE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Организатор</w:t>
            </w:r>
          </w:p>
        </w:tc>
        <w:tc>
          <w:tcPr>
            <w:tcW w:w="997" w:type="dxa"/>
          </w:tcPr>
          <w:p w:rsidR="00956C6B" w:rsidRPr="00C367FD" w:rsidRDefault="00956C6B" w:rsidP="00E27CE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>Более подробная информация</w:t>
            </w:r>
          </w:p>
        </w:tc>
      </w:tr>
      <w:tr w:rsidR="008C395D" w:rsidRPr="00C66E2A" w:rsidTr="00404AA0">
        <w:tc>
          <w:tcPr>
            <w:tcW w:w="1560" w:type="dxa"/>
          </w:tcPr>
          <w:p w:rsidR="00956C6B" w:rsidRPr="004445C7" w:rsidRDefault="00946156" w:rsidP="00E27CEE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94615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Премия в области молодежного предпринимательства </w:t>
            </w:r>
            <w:proofErr w:type="spellStart"/>
            <w:r w:rsidRPr="0094615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Rusbase</w:t>
            </w:r>
            <w:proofErr w:type="spellEnd"/>
            <w:r w:rsidRPr="0094615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4615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Young</w:t>
            </w:r>
            <w:proofErr w:type="spellEnd"/>
            <w:r w:rsidRPr="0094615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4615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Awards</w:t>
            </w:r>
            <w:proofErr w:type="spellEnd"/>
            <w:r w:rsidRPr="00946156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2020</w:t>
            </w:r>
          </w:p>
        </w:tc>
        <w:tc>
          <w:tcPr>
            <w:tcW w:w="4536" w:type="dxa"/>
          </w:tcPr>
          <w:p w:rsidR="00D93AFB" w:rsidRDefault="00D93AFB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Rusbase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Awards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 — ежегодная премия в области молодежного предпринимательства от независимого бизнес-издания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Rusbase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3AFB" w:rsidRPr="00D93AFB" w:rsidRDefault="00D93AFB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Финалисты и победители получат ценные и полезные призы от партнёров и друзей премии и возможность пообщаться с единомышленниками из бизнес-среды. Каждый финалист получит поддержку эксперта из жюри — опытного предпринимателя с собственным успешным бизнесом в твоей сфере.</w:t>
            </w:r>
          </w:p>
          <w:p w:rsidR="00D93AFB" w:rsidRPr="00D93AFB" w:rsidRDefault="00D93AFB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В этом году на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Rusbase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Awards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 шесть тематических номинаций:</w:t>
            </w:r>
          </w:p>
          <w:p w:rsidR="00D93AFB" w:rsidRPr="00D93AFB" w:rsidRDefault="00D93AFB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. Любые IT-продукты и сервисы, технологические платформы, цифровые решения для различных сфер.</w:t>
            </w:r>
          </w:p>
          <w:p w:rsidR="00D93AFB" w:rsidRPr="00D93AFB" w:rsidRDefault="00D93AFB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Retail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 &amp; E-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. Производство и продажа товаров, интернет-магазины.</w:t>
            </w:r>
          </w:p>
          <w:p w:rsidR="00D93AFB" w:rsidRPr="00D93AFB" w:rsidRDefault="00D93AFB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. Любые виды бизнеса в сфере офлайн-услуг: салоны красоты,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барбершопы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, бытовое обслуживание, фитнес-центры, туристические услуги.</w:t>
            </w:r>
          </w:p>
          <w:p w:rsidR="00D93AFB" w:rsidRPr="00D93AFB" w:rsidRDefault="00D93AFB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. Решения, сервисы и продукты, связанные со здоровьем человека и здоровым образом жизни.</w:t>
            </w:r>
          </w:p>
          <w:p w:rsidR="00D93AFB" w:rsidRPr="00D93AFB" w:rsidRDefault="00D93AFB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. Образовательные и просветительские проекты и сервисы, технологические решения для образования.</w:t>
            </w:r>
          </w:p>
          <w:p w:rsidR="00956C6B" w:rsidRPr="004445C7" w:rsidRDefault="00D93AFB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. Проекты и сервисы, связанные с производством и доставкой еды, а также ресторанный бизнес.</w:t>
            </w:r>
          </w:p>
        </w:tc>
        <w:tc>
          <w:tcPr>
            <w:tcW w:w="2977" w:type="dxa"/>
          </w:tcPr>
          <w:p w:rsidR="00956C6B" w:rsidRDefault="0094615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6156">
              <w:rPr>
                <w:rFonts w:ascii="Times New Roman" w:hAnsi="Times New Roman" w:cs="Times New Roman"/>
                <w:sz w:val="20"/>
                <w:szCs w:val="20"/>
              </w:rPr>
              <w:t>Прием заявок до 18.08.2020 г.</w:t>
            </w:r>
          </w:p>
          <w:p w:rsidR="00D93AFB" w:rsidRDefault="00D93AFB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AFB" w:rsidRPr="00D93AFB" w:rsidRDefault="00D93AFB" w:rsidP="00D93AF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25 августа 2020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Rusbase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 объявит шорт-лист из 30 финалистов — пять проектов в каждой из шести тематических номинаций.</w:t>
            </w:r>
          </w:p>
          <w:p w:rsidR="00D93AFB" w:rsidRPr="004445C7" w:rsidRDefault="00D93AFB" w:rsidP="00D93AF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18 сентября 2020 финалисты встретятся на </w:t>
            </w:r>
            <w:proofErr w:type="spellStart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>питчингах</w:t>
            </w:r>
            <w:proofErr w:type="spellEnd"/>
            <w:r w:rsidRPr="00D93AFB">
              <w:rPr>
                <w:rFonts w:ascii="Times New Roman" w:hAnsi="Times New Roman" w:cs="Times New Roman"/>
                <w:sz w:val="20"/>
                <w:szCs w:val="20"/>
              </w:rPr>
              <w:t xml:space="preserve"> перед членами жюри — опытными предпринимателями, которые выберут пять лучших проектов.</w:t>
            </w:r>
          </w:p>
        </w:tc>
        <w:tc>
          <w:tcPr>
            <w:tcW w:w="4394" w:type="dxa"/>
          </w:tcPr>
          <w:p w:rsidR="003345EE" w:rsidRDefault="00946156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Участники: </w:t>
            </w:r>
            <w:r w:rsidRPr="0094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 и начинающие предприниматели в возрасте до 25 лет</w:t>
            </w:r>
            <w:r w:rsidR="00D93AFB" w:rsidRPr="00D9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9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93AFB" w:rsidRPr="00D9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уже есть свой собственный бизнес или коммерческий проект</w:t>
            </w:r>
            <w:r w:rsidR="00D9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93AFB" w:rsidRDefault="00D93AFB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AFB" w:rsidRPr="00946156" w:rsidRDefault="00D93AFB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заполнить заявку на странице - </w:t>
            </w:r>
            <w:r w:rsidRPr="00D9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https://youngawards.ru/award_apply/</w:t>
            </w:r>
          </w:p>
        </w:tc>
        <w:tc>
          <w:tcPr>
            <w:tcW w:w="1129" w:type="dxa"/>
            <w:gridSpan w:val="2"/>
          </w:tcPr>
          <w:p w:rsidR="00956C6B" w:rsidRPr="004445C7" w:rsidRDefault="00946156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56">
              <w:rPr>
                <w:rFonts w:ascii="Times New Roman" w:hAnsi="Times New Roman" w:cs="Times New Roman"/>
                <w:sz w:val="20"/>
                <w:szCs w:val="20"/>
              </w:rPr>
              <w:t xml:space="preserve">Компания </w:t>
            </w:r>
            <w:proofErr w:type="spellStart"/>
            <w:r w:rsidRPr="00946156">
              <w:rPr>
                <w:rFonts w:ascii="Times New Roman" w:hAnsi="Times New Roman" w:cs="Times New Roman"/>
                <w:sz w:val="20"/>
                <w:szCs w:val="20"/>
              </w:rPr>
              <w:t>Rusbase</w:t>
            </w:r>
            <w:proofErr w:type="spellEnd"/>
            <w:r w:rsidRPr="00946156">
              <w:rPr>
                <w:rFonts w:ascii="Times New Roman" w:hAnsi="Times New Roman" w:cs="Times New Roman"/>
                <w:sz w:val="20"/>
                <w:szCs w:val="20"/>
              </w:rPr>
              <w:t xml:space="preserve"> — независимое издание о технологиях и бизнесе, организатор мероприятий и создатель сервисов для предпринимателей, инвесторов и корпораций.</w:t>
            </w:r>
          </w:p>
        </w:tc>
        <w:tc>
          <w:tcPr>
            <w:tcW w:w="997" w:type="dxa"/>
          </w:tcPr>
          <w:p w:rsidR="00956C6B" w:rsidRPr="008605F6" w:rsidRDefault="00946156" w:rsidP="00E27CEE">
            <w:pPr>
              <w:jc w:val="both"/>
              <w:rPr>
                <w:rStyle w:val="a5"/>
              </w:rPr>
            </w:pPr>
            <w:r w:rsidRPr="00946156">
              <w:rPr>
                <w:rStyle w:val="a5"/>
              </w:rPr>
              <w:t>https://youngawards.ru/</w:t>
            </w:r>
          </w:p>
        </w:tc>
      </w:tr>
      <w:tr w:rsidR="00956C6B" w:rsidRPr="00C66E2A" w:rsidTr="00404AA0">
        <w:tc>
          <w:tcPr>
            <w:tcW w:w="1560" w:type="dxa"/>
          </w:tcPr>
          <w:p w:rsidR="00956C6B" w:rsidRPr="007C6F0D" w:rsidRDefault="007C6F0D" w:rsidP="00E27CEE">
            <w:pPr>
              <w:shd w:val="clear" w:color="auto" w:fill="FFFFFF"/>
              <w:spacing w:after="30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Отбор проектов для «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Инициатива: 100 лидеров развития новых подходов в 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«Образование.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Решения»</w:t>
            </w:r>
          </w:p>
        </w:tc>
        <w:tc>
          <w:tcPr>
            <w:tcW w:w="4536" w:type="dxa"/>
          </w:tcPr>
          <w:p w:rsidR="0099376E" w:rsidRPr="00701376" w:rsidRDefault="005A23B1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013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АСИ приглашает на свою площадку лидеров проектов и их команды с новыми идеями и решениями. Мы проводим целевые отборы проектов по актуальным темам, стоящим в приоритете Агентства. Поддержку получат лидеры изменений, чьи проекты дают позитивные </w:t>
            </w:r>
            <w:r w:rsidRPr="007013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импульсы в бизнесе, технологиях, образовании, социальной сфере.</w:t>
            </w:r>
          </w:p>
          <w:p w:rsidR="005A23B1" w:rsidRPr="00701376" w:rsidRDefault="005A23B1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3B1" w:rsidRPr="00701376" w:rsidRDefault="005A23B1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3B1" w:rsidRPr="00701376" w:rsidRDefault="005A23B1" w:rsidP="00E27CEE">
            <w:pPr>
              <w:pStyle w:val="a4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>КОНТАКТЫ:</w:t>
            </w:r>
          </w:p>
          <w:p w:rsidR="005A23B1" w:rsidRPr="00701376" w:rsidRDefault="005A23B1" w:rsidP="00E27CEE">
            <w:pPr>
              <w:pStyle w:val="name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 xml:space="preserve">Варвара </w:t>
            </w:r>
            <w:proofErr w:type="spellStart"/>
            <w:r w:rsidRPr="00701376">
              <w:rPr>
                <w:sz w:val="20"/>
                <w:szCs w:val="20"/>
              </w:rPr>
              <w:t>Лукашина</w:t>
            </w:r>
            <w:proofErr w:type="spellEnd"/>
            <w:r w:rsidRPr="00701376">
              <w:rPr>
                <w:sz w:val="20"/>
                <w:szCs w:val="20"/>
              </w:rPr>
              <w:t xml:space="preserve"> </w:t>
            </w:r>
            <w:r w:rsidRPr="00701376">
              <w:rPr>
                <w:sz w:val="20"/>
                <w:szCs w:val="20"/>
              </w:rPr>
              <w:br/>
              <w:t xml:space="preserve">8 (495) 690-91-29 доб. 421 </w:t>
            </w:r>
            <w:r w:rsidRPr="00701376">
              <w:rPr>
                <w:sz w:val="20"/>
                <w:szCs w:val="20"/>
              </w:rPr>
              <w:br/>
            </w:r>
            <w:hyperlink r:id="rId5" w:history="1">
              <w:r w:rsidRPr="00701376">
                <w:rPr>
                  <w:rStyle w:val="a5"/>
                  <w:sz w:val="20"/>
                  <w:szCs w:val="20"/>
                </w:rPr>
                <w:t>vm.lukashina@asi.ru</w:t>
              </w:r>
            </w:hyperlink>
            <w:r w:rsidRPr="00701376">
              <w:rPr>
                <w:sz w:val="20"/>
                <w:szCs w:val="20"/>
              </w:rPr>
              <w:t xml:space="preserve"> </w:t>
            </w:r>
          </w:p>
          <w:p w:rsidR="005A23B1" w:rsidRPr="00701376" w:rsidRDefault="005A23B1" w:rsidP="00E27CEE">
            <w:pPr>
              <w:pStyle w:val="name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 xml:space="preserve">Екатерина Пустынская </w:t>
            </w:r>
            <w:r w:rsidRPr="00701376">
              <w:rPr>
                <w:sz w:val="20"/>
                <w:szCs w:val="20"/>
              </w:rPr>
              <w:br/>
              <w:t>8 (495) 690</w:t>
            </w:r>
            <w:r w:rsidRPr="00701376">
              <w:rPr>
                <w:sz w:val="20"/>
                <w:szCs w:val="20"/>
              </w:rPr>
              <w:noBreakHyphen/>
              <w:t xml:space="preserve">91-29 доб. 131 </w:t>
            </w:r>
            <w:r w:rsidRPr="00701376">
              <w:rPr>
                <w:sz w:val="20"/>
                <w:szCs w:val="20"/>
              </w:rPr>
              <w:br/>
            </w:r>
            <w:hyperlink r:id="rId6" w:history="1">
              <w:r w:rsidRPr="00701376">
                <w:rPr>
                  <w:rStyle w:val="a5"/>
                  <w:sz w:val="20"/>
                  <w:szCs w:val="20"/>
                </w:rPr>
                <w:t>eb.pustynskaya@asi.ru</w:t>
              </w:r>
            </w:hyperlink>
            <w:r w:rsidRPr="00701376">
              <w:rPr>
                <w:sz w:val="20"/>
                <w:szCs w:val="20"/>
              </w:rPr>
              <w:t xml:space="preserve"> </w:t>
            </w:r>
          </w:p>
          <w:p w:rsidR="005A23B1" w:rsidRPr="00701376" w:rsidRDefault="005A23B1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56C6B" w:rsidRPr="00CC6E67" w:rsidRDefault="005A23B1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A2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апреля — 31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4394" w:type="dxa"/>
          </w:tcPr>
          <w:p w:rsidR="00AE711F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 – НКО и работники сферы образования.</w:t>
            </w:r>
          </w:p>
          <w:p w:rsid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направлены на решение проблем: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низкий уровень владения ИКТ-компетенциями педагогических работников;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низкая информированность родителей о цифровых образовательных ресурсах.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проектов: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Оказание поддержки семьям с детьми на дистанционном обучении в период пандемии;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Оказание поддержки педагогическим работникам в части повышения компетенций по цифровой грамотности;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Информирование родителей о возможностях цифровых образовательных платформ.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проектов: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Цифровые инструменты (платформы и сервисы) для обучения детей в дистанционном формате;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Практики по повышению уровня владения цифровыми компетенциями педагогических работников в дистанционном формате.</w:t>
            </w:r>
          </w:p>
          <w:p w:rsidR="005A23B1" w:rsidRPr="001C3086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956C6B" w:rsidRPr="00A82ABF" w:rsidRDefault="005A23B1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АСИ</w:t>
            </w:r>
          </w:p>
        </w:tc>
        <w:tc>
          <w:tcPr>
            <w:tcW w:w="997" w:type="dxa"/>
          </w:tcPr>
          <w:p w:rsidR="00956C6B" w:rsidRDefault="00404AA0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7" w:anchor="selection_1231" w:history="1">
              <w:r w:rsidR="005A23B1" w:rsidRPr="00FF49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https://asi.ru/projects/submit_a_project/#selection_1231</w:t>
              </w:r>
            </w:hyperlink>
          </w:p>
          <w:p w:rsidR="005A23B1" w:rsidRDefault="005A23B1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5A23B1" w:rsidRPr="00C600B4" w:rsidRDefault="005A23B1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6B" w:rsidRPr="00C66E2A" w:rsidTr="00404AA0">
        <w:tc>
          <w:tcPr>
            <w:tcW w:w="1560" w:type="dxa"/>
          </w:tcPr>
          <w:p w:rsidR="00956C6B" w:rsidRPr="00002B7E" w:rsidRDefault="00701376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Отбор проектов для «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Инициатива: 100 лидеров развития новых подходов в образовании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профессионального образования и поддержка занятости в условиях пандемии»</w:t>
            </w:r>
          </w:p>
        </w:tc>
        <w:tc>
          <w:tcPr>
            <w:tcW w:w="4536" w:type="dxa"/>
          </w:tcPr>
          <w:p w:rsidR="00701376" w:rsidRPr="00701376" w:rsidRDefault="00701376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01376">
              <w:rPr>
                <w:rFonts w:eastAsiaTheme="minorHAnsi"/>
                <w:sz w:val="20"/>
                <w:szCs w:val="20"/>
                <w:lang w:eastAsia="en-US"/>
              </w:rPr>
              <w:t>АСИ приглашает на свою площадку лидеров проектов и их команды с новыми идеями и решениями. Мы проводим целевые отборы проектов по актуальным темам, стоящим в приоритете Агентства. Поддержку получат лидеры изменений, чьи проекты дают позитивные импульсы в бизнесе, технологиях, образовании, социальной сфере.</w:t>
            </w:r>
          </w:p>
          <w:p w:rsidR="00701376" w:rsidRPr="00701376" w:rsidRDefault="00701376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01376" w:rsidRPr="00701376" w:rsidRDefault="00701376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01376" w:rsidRPr="00701376" w:rsidRDefault="00701376" w:rsidP="00E27CEE">
            <w:pPr>
              <w:pStyle w:val="a4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>КОНТАКТЫ:</w:t>
            </w:r>
          </w:p>
          <w:p w:rsidR="00701376" w:rsidRPr="00701376" w:rsidRDefault="00701376" w:rsidP="00E27CEE">
            <w:pPr>
              <w:pStyle w:val="name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 xml:space="preserve">Варвара </w:t>
            </w:r>
            <w:proofErr w:type="spellStart"/>
            <w:r w:rsidRPr="00701376">
              <w:rPr>
                <w:sz w:val="20"/>
                <w:szCs w:val="20"/>
              </w:rPr>
              <w:t>Лукашина</w:t>
            </w:r>
            <w:proofErr w:type="spellEnd"/>
            <w:r w:rsidRPr="00701376">
              <w:rPr>
                <w:sz w:val="20"/>
                <w:szCs w:val="20"/>
              </w:rPr>
              <w:t xml:space="preserve"> </w:t>
            </w:r>
            <w:r w:rsidRPr="00701376">
              <w:rPr>
                <w:sz w:val="20"/>
                <w:szCs w:val="20"/>
              </w:rPr>
              <w:br/>
              <w:t xml:space="preserve">8 (495) 690-91-29 доб. 421 </w:t>
            </w:r>
            <w:r w:rsidRPr="00701376">
              <w:rPr>
                <w:sz w:val="20"/>
                <w:szCs w:val="20"/>
              </w:rPr>
              <w:br/>
            </w:r>
            <w:hyperlink r:id="rId8" w:history="1">
              <w:r w:rsidRPr="00701376">
                <w:rPr>
                  <w:rStyle w:val="a5"/>
                  <w:sz w:val="20"/>
                  <w:szCs w:val="20"/>
                </w:rPr>
                <w:t>vm.lukashina@asi.ru</w:t>
              </w:r>
            </w:hyperlink>
            <w:r w:rsidRPr="00701376">
              <w:rPr>
                <w:sz w:val="20"/>
                <w:szCs w:val="20"/>
              </w:rPr>
              <w:t xml:space="preserve"> </w:t>
            </w:r>
          </w:p>
          <w:p w:rsidR="00701376" w:rsidRPr="00701376" w:rsidRDefault="00701376" w:rsidP="00E27CEE">
            <w:pPr>
              <w:pStyle w:val="name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 xml:space="preserve">Екатерина Пустынская </w:t>
            </w:r>
            <w:r w:rsidRPr="00701376">
              <w:rPr>
                <w:sz w:val="20"/>
                <w:szCs w:val="20"/>
              </w:rPr>
              <w:br/>
              <w:t>8 (495) 690</w:t>
            </w:r>
            <w:r w:rsidRPr="00701376">
              <w:rPr>
                <w:sz w:val="20"/>
                <w:szCs w:val="20"/>
              </w:rPr>
              <w:noBreakHyphen/>
              <w:t xml:space="preserve">91-29 доб. 131 </w:t>
            </w:r>
            <w:r w:rsidRPr="00701376">
              <w:rPr>
                <w:sz w:val="20"/>
                <w:szCs w:val="20"/>
              </w:rPr>
              <w:br/>
            </w:r>
            <w:hyperlink r:id="rId9" w:history="1">
              <w:r w:rsidRPr="00701376">
                <w:rPr>
                  <w:rStyle w:val="a5"/>
                  <w:sz w:val="20"/>
                  <w:szCs w:val="20"/>
                </w:rPr>
                <w:t>eb.pustynskaya@asi.ru</w:t>
              </w:r>
            </w:hyperlink>
            <w:r w:rsidRPr="00701376">
              <w:rPr>
                <w:sz w:val="20"/>
                <w:szCs w:val="20"/>
              </w:rPr>
              <w:t xml:space="preserve"> </w:t>
            </w:r>
          </w:p>
          <w:p w:rsidR="00956C6B" w:rsidRPr="006162D4" w:rsidRDefault="00956C6B" w:rsidP="00E27CEE">
            <w:pPr>
              <w:jc w:val="both"/>
            </w:pPr>
          </w:p>
        </w:tc>
        <w:tc>
          <w:tcPr>
            <w:tcW w:w="2977" w:type="dxa"/>
          </w:tcPr>
          <w:p w:rsidR="00956C6B" w:rsidRPr="000167A2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3B1">
              <w:rPr>
                <w:rFonts w:ascii="Times New Roman" w:hAnsi="Times New Roman" w:cs="Times New Roman"/>
                <w:sz w:val="20"/>
                <w:szCs w:val="20"/>
              </w:rPr>
              <w:t>20 апреля — 31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4394" w:type="dxa"/>
          </w:tcPr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Проекты направлены на решение проблем: 1. кризис на рынке труда и высвобождение работников;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2. нехватка инструментов навигации человека по поиску работу и определению подходящих форм занятости (для временного и постоянного трудоустройства, а также дистанционной занятости);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3. отсутствие быстрого доступа к программам профессионального образования и возможностей дальнейшего трудоустройства.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Задачи проектов: 1. Развитие форм дистанционного образования для всех категорий граждан;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2. Создание условий и инструментов для выхода из кризисных ситуаций в профессиональной сфере;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3. Повышение комфорта и безопасности условий труда при временном трудоустройстве и дистанционной занятости;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4. Создание условий для профессиональной подготовки и переподготовки студентов, преподавателей, взрослого населения (в том числе, в дистанционном формате).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Направления проектов: 1. Новые технологии и формы оказания услуг в сфере труда и занятости;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Новые технологии дополнительного образования;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3. Дистанционное обучение для взрослых;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4. Сервисы рынка труда;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5. Профессиональная навигация и профессиональная ориентация взрослого населения;</w:t>
            </w:r>
          </w:p>
          <w:p w:rsidR="00956C6B" w:rsidRPr="000167A2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6. Технологии мотивации к получению новых навыков для изменений условий труда на протяжении всей жизни.</w:t>
            </w:r>
          </w:p>
        </w:tc>
        <w:tc>
          <w:tcPr>
            <w:tcW w:w="1129" w:type="dxa"/>
            <w:gridSpan w:val="2"/>
          </w:tcPr>
          <w:p w:rsidR="00956C6B" w:rsidRDefault="00701376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АСИ</w:t>
            </w:r>
          </w:p>
        </w:tc>
        <w:tc>
          <w:tcPr>
            <w:tcW w:w="997" w:type="dxa"/>
          </w:tcPr>
          <w:p w:rsidR="00956C6B" w:rsidRPr="00687BE3" w:rsidRDefault="00701376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https://asi.ru/projects/submit_a_project/#selection_1236</w:t>
            </w:r>
          </w:p>
        </w:tc>
      </w:tr>
      <w:tr w:rsidR="00956C6B" w:rsidRPr="00C66E2A" w:rsidTr="00404AA0">
        <w:tc>
          <w:tcPr>
            <w:tcW w:w="1560" w:type="dxa"/>
          </w:tcPr>
          <w:p w:rsidR="00956C6B" w:rsidRPr="00510CB8" w:rsidRDefault="00346FF4" w:rsidP="00E27C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 филантропии</w:t>
            </w:r>
          </w:p>
        </w:tc>
        <w:tc>
          <w:tcPr>
            <w:tcW w:w="4536" w:type="dxa"/>
          </w:tcPr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Цели конкурса. Неопределенность продолжает проверку некоммерческого сектора на стрессоустойчивость, и мы вынуждены думать не только о том, когда вернется привычная повседневность, но и каким будет мир после карантина. НКО вынужденно адаптировались к новым условиям и требованиям времени, переведя часть своей работы в онлайн и предложив новые способы оказания помощи. Многим из них хорошо знакома работа в пограничной ситуации, но общественная поддержка и внимание нужны сектору как никогда.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Фонд объединит усилия не только сотрудников НКО, но и людей, не обладающими профессиональными знаниями сектора, откликнувшихся на социальные проблемы своего города и региона для того, чтобы вместе преодолеть последствия кризиса и минимизировать их для наименее защищенных граждан нашей страны. Мы видим большой потенциал в соучастном решении проблем: сообща мы сможем сделать вклад в устойчивое развитие значительным.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проходит в трех номинациях: 1. для инициативных групп – «Личные практики»,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̆ размер гранта – 150 тыс.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рублеи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̆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для НКО – «Точки роста», максимальный̆ размер гранта – 300 тыс.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рублеи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̆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для инфраструктурных некоммерческих организаций, которые ведут собственные программы по поддержке общественных инициатив – «Системный эффект»,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̆ размер гранта – 10 млн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рублеи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̆.</w:t>
            </w:r>
          </w:p>
          <w:p w:rsidR="00956C6B" w:rsidRPr="003C53A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Выбор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̆ в номинациях «Личные практики» (для инициативных групп) и «Точки роста» (для некоммерческих организаций) осуществляется по открытому конкурсу. В номинации «Системный эффект» конкурс проводится по приглашению.</w:t>
            </w:r>
          </w:p>
        </w:tc>
        <w:tc>
          <w:tcPr>
            <w:tcW w:w="2977" w:type="dxa"/>
          </w:tcPr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проводится в двух форматах – открытый конкурс и конкурс по приглашению.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Открытый конкурс проводится в 2 цикла: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• с 5 мая по 1 августа 2020 года (прием заявок с 5 мая по 5 июня)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• с 5 июля по 1 октября 2020 года (прием заявок с 5 июля по 5 августа).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C6B" w:rsidRPr="000167A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по приглашению проводится с 15 мая по 15 октября 2020 года по предварительному отбору с рассмотрением заявок, получивших специальное приглашение Фонда, по мере поступления, но не реже одного раза в месяц.</w:t>
            </w:r>
          </w:p>
        </w:tc>
        <w:tc>
          <w:tcPr>
            <w:tcW w:w="4394" w:type="dxa"/>
          </w:tcPr>
          <w:p w:rsidR="004006E2" w:rsidRPr="004006E2" w:rsidRDefault="004006E2" w:rsidP="00E27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аудитория – некоммерческие организации 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В открытом конкурсе могут участвовать: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• Инициативные группы (добровольные объединения не менее трех граждан России, осуществляющих совместную проектную деятельность)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• Некоммерческие организации, в том числе небольшие ресурсные центры, фонды местных сообществ, соседские центры и др.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• локальные НКО, работающие на небольших территориях (в том числе в отдельных городских районах) или с небольшими целевыми группами;</w:t>
            </w:r>
          </w:p>
          <w:p w:rsidR="00956C6B" w:rsidRPr="00331D26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• а также организации, опыт деятельности которых составляет менее трех лет.</w:t>
            </w:r>
          </w:p>
        </w:tc>
        <w:tc>
          <w:tcPr>
            <w:tcW w:w="1129" w:type="dxa"/>
            <w:gridSpan w:val="2"/>
          </w:tcPr>
          <w:p w:rsidR="00956C6B" w:rsidRDefault="004006E2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Благотворительный фонд Владимира Потанина</w:t>
            </w:r>
          </w:p>
        </w:tc>
        <w:tc>
          <w:tcPr>
            <w:tcW w:w="997" w:type="dxa"/>
          </w:tcPr>
          <w:p w:rsidR="00956C6B" w:rsidRPr="00687BE3" w:rsidRDefault="004006E2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https://fondpotanin.ru/competitions/shkola-filantropii/</w:t>
            </w:r>
          </w:p>
        </w:tc>
      </w:tr>
      <w:tr w:rsidR="00956C6B" w:rsidRPr="00C66E2A" w:rsidTr="00404AA0">
        <w:tc>
          <w:tcPr>
            <w:tcW w:w="1560" w:type="dxa"/>
          </w:tcPr>
          <w:p w:rsidR="00956C6B" w:rsidRPr="00E26138" w:rsidRDefault="00443AC4" w:rsidP="00E27CEE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highlight w:val="yellow"/>
              </w:rPr>
            </w:pPr>
            <w:r w:rsidRPr="00443AC4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"МОЙ ПРОЕКТ — МОЕЙ СТРАНЕ!" - конкурс социально значимых проектов</w:t>
            </w:r>
          </w:p>
        </w:tc>
        <w:tc>
          <w:tcPr>
            <w:tcW w:w="4536" w:type="dxa"/>
          </w:tcPr>
          <w:p w:rsidR="006D1098" w:rsidRPr="006D1098" w:rsidRDefault="006D109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«Мой проект — моей стране!» — ежегодный конкурс Общественной палаты РФ в области гражданской активности.</w:t>
            </w:r>
          </w:p>
          <w:p w:rsidR="006D1098" w:rsidRPr="006D1098" w:rsidRDefault="006D109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Цель конкурса — выявление и распространение лучших практик, поддержка и вовлечение их авторов в развитие конструктивной гражданской активности в России.</w:t>
            </w:r>
          </w:p>
          <w:p w:rsidR="006D1098" w:rsidRPr="006D1098" w:rsidRDefault="006D109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C6B" w:rsidRPr="001E2210" w:rsidRDefault="006D109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Номинация. 05. Наука и образование - "Развитие науки, образования и просвещения". Проекты, направленные на продвижение и популяризацию науки, совершенствование современного образования, просвещение населения.</w:t>
            </w:r>
          </w:p>
        </w:tc>
        <w:tc>
          <w:tcPr>
            <w:tcW w:w="2977" w:type="dxa"/>
          </w:tcPr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 xml:space="preserve">12 июня - Старт приема и </w:t>
            </w:r>
            <w:proofErr w:type="spellStart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модерации</w:t>
            </w:r>
            <w:proofErr w:type="spellEnd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 xml:space="preserve"> заявок.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26 августа - Последний день приема заявок.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- Публикация </w:t>
            </w:r>
            <w:proofErr w:type="spellStart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лонг</w:t>
            </w:r>
            <w:proofErr w:type="spellEnd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-листа.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25 сентября - Окончание второго этапа оценки заявок.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C6B" w:rsidRPr="00E2613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31 октября - Церемония награждения победителей.</w:t>
            </w:r>
          </w:p>
          <w:p w:rsidR="00956C6B" w:rsidRPr="00E26138" w:rsidRDefault="00956C6B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6C6B" w:rsidRPr="00E26138" w:rsidRDefault="00956C6B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6C6B" w:rsidRPr="00E26138" w:rsidRDefault="00956C6B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6C6B" w:rsidRPr="00E26138" w:rsidRDefault="00956C6B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Кто может участвовать? Все, кто работает на создание сильного гражданского общества в России: - лидеры некоммерческих организаций;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руководители социальных проектов;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публичные активисты;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социально активные граждане;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социально ответственные компании.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Кто будет оценивать?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члены Общественной палаты РФ;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члены Общественных палат субъектов РФ (около 2 600 членов).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Что будут оценивать? Результаты и перспективы развития реальных гражданских практик по: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актуальность;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социальную значимость;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6C6B" w:rsidRPr="00E2613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масштабируемость.</w:t>
            </w:r>
          </w:p>
        </w:tc>
        <w:tc>
          <w:tcPr>
            <w:tcW w:w="1129" w:type="dxa"/>
            <w:gridSpan w:val="2"/>
          </w:tcPr>
          <w:p w:rsidR="00956C6B" w:rsidRPr="006D1098" w:rsidRDefault="006D109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Общественная палата РФ</w:t>
            </w:r>
          </w:p>
        </w:tc>
        <w:tc>
          <w:tcPr>
            <w:tcW w:w="997" w:type="dxa"/>
          </w:tcPr>
          <w:p w:rsidR="00956C6B" w:rsidRPr="0010069E" w:rsidRDefault="006D1098" w:rsidP="00E27CE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6D1098">
              <w:rPr>
                <w:rStyle w:val="a5"/>
                <w:rFonts w:ascii="Times New Roman" w:hAnsi="Times New Roman" w:cs="Times New Roman"/>
              </w:rPr>
              <w:t>https://проектстране.рф/</w:t>
            </w:r>
          </w:p>
        </w:tc>
      </w:tr>
      <w:tr w:rsidR="00956C6B" w:rsidRPr="00C66E2A" w:rsidTr="00404AA0">
        <w:tc>
          <w:tcPr>
            <w:tcW w:w="1560" w:type="dxa"/>
          </w:tcPr>
          <w:p w:rsidR="00956C6B" w:rsidRPr="001B3073" w:rsidRDefault="00956C6B" w:rsidP="00E27CEE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073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 Гранты фонда «Русский мир»</w:t>
            </w:r>
          </w:p>
        </w:tc>
        <w:tc>
          <w:tcPr>
            <w:tcW w:w="4536" w:type="dxa"/>
          </w:tcPr>
          <w:p w:rsidR="00956C6B" w:rsidRPr="008351B2" w:rsidRDefault="00956C6B" w:rsidP="00E27C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956C6B" w:rsidRPr="00F10CD0" w:rsidRDefault="00956C6B" w:rsidP="00E27C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956C6B" w:rsidRPr="00F10CD0" w:rsidRDefault="00956C6B" w:rsidP="00E27C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956C6B" w:rsidRPr="00F10CD0" w:rsidRDefault="00956C6B" w:rsidP="00E27C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956C6B" w:rsidRPr="00F10CD0" w:rsidRDefault="00956C6B" w:rsidP="00E27C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956C6B" w:rsidRDefault="00956C6B" w:rsidP="00E27C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проведение олимпиад и конкурсов</w:t>
            </w:r>
            <w:r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 по русскому языку и литературе и др.</w:t>
            </w:r>
          </w:p>
          <w:p w:rsidR="003345EE" w:rsidRPr="003345EE" w:rsidRDefault="003345EE" w:rsidP="003345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3345EE">
              <w:rPr>
                <w:sz w:val="20"/>
                <w:szCs w:val="20"/>
              </w:rPr>
              <w:t>Размер запрашиваемой суммы гранта Фондом не регламентируется. Запрашиваемая сумма определяется соискателем гранта самостоятельно. Расчет запрашиваемой суммы отражается в смете расходов (Приложение № 1 к заявке на предоставление гранта).</w:t>
            </w:r>
          </w:p>
        </w:tc>
        <w:tc>
          <w:tcPr>
            <w:tcW w:w="2977" w:type="dxa"/>
          </w:tcPr>
          <w:p w:rsidR="003345EE" w:rsidRPr="003345EE" w:rsidRDefault="003345EE" w:rsidP="003345EE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30 июня каждого года — по проектам, реализация которых начинается с 1 января следующего года (весенняя сессия).</w:t>
            </w:r>
          </w:p>
          <w:p w:rsidR="00956C6B" w:rsidRPr="008351B2" w:rsidRDefault="003345EE" w:rsidP="003345EE">
            <w:pPr>
              <w:jc w:val="both"/>
              <w:rPr>
                <w:rFonts w:ascii="Times New Roman" w:hAnsi="Times New Roman" w:cs="Times New Roman"/>
                <w:spacing w:val="-15"/>
                <w:sz w:val="20"/>
                <w:szCs w:val="20"/>
                <w:highlight w:val="green"/>
              </w:rPr>
            </w:pPr>
            <w:r w:rsidRPr="0033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по 31 декабря каждого года — по проектам, реализация которых начинается с 1 июля года, следующего за годом подачи заявки (осенняя сессия).</w:t>
            </w:r>
          </w:p>
        </w:tc>
        <w:tc>
          <w:tcPr>
            <w:tcW w:w="4394" w:type="dxa"/>
          </w:tcPr>
          <w:p w:rsidR="00956C6B" w:rsidRPr="008351B2" w:rsidRDefault="00956C6B" w:rsidP="00E27C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предоставляет гранты:</w:t>
            </w:r>
          </w:p>
          <w:p w:rsidR="00956C6B" w:rsidRPr="008351B2" w:rsidRDefault="00956C6B" w:rsidP="00E27CE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научным и образовательным организациям, 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благотворительным и иным некоммерческим организациям;</w:t>
            </w:r>
          </w:p>
          <w:p w:rsidR="00956C6B" w:rsidRPr="008351B2" w:rsidRDefault="00956C6B" w:rsidP="00E27CE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 лицам</w:t>
            </w:r>
          </w:p>
          <w:p w:rsidR="00956C6B" w:rsidRPr="008351B2" w:rsidRDefault="00956C6B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  <w:gridSpan w:val="2"/>
          </w:tcPr>
          <w:p w:rsidR="00956C6B" w:rsidRPr="008351B2" w:rsidRDefault="00956C6B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1B2">
              <w:rPr>
                <w:rFonts w:ascii="Times New Roman" w:hAnsi="Times New Roman" w:cs="Times New Roman"/>
                <w:sz w:val="20"/>
                <w:szCs w:val="20"/>
              </w:rPr>
              <w:t>Фонд «Русский мир»</w:t>
            </w:r>
          </w:p>
        </w:tc>
        <w:tc>
          <w:tcPr>
            <w:tcW w:w="997" w:type="dxa"/>
          </w:tcPr>
          <w:p w:rsidR="00956C6B" w:rsidRPr="008351B2" w:rsidRDefault="00404AA0" w:rsidP="00E27CEE">
            <w:pPr>
              <w:jc w:val="both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hyperlink r:id="rId10" w:history="1">
              <w:r w:rsidR="00956C6B" w:rsidRPr="00F10CD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https://www.russkiymir.ru/grants/regulations.php</w:t>
              </w:r>
            </w:hyperlink>
            <w:r w:rsidR="00956C6B">
              <w:rPr>
                <w:rStyle w:val="a5"/>
                <w:rFonts w:ascii="Times New Roman" w:hAnsi="Times New Roman" w:cs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="00956C6B" w:rsidRPr="008351B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</w:p>
        </w:tc>
      </w:tr>
      <w:tr w:rsidR="00E27CEE" w:rsidTr="00404AA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560" w:type="dxa"/>
          </w:tcPr>
          <w:p w:rsidR="00385D03" w:rsidRPr="00385D03" w:rsidRDefault="00385D03" w:rsidP="00385D03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85D03">
              <w:rPr>
                <w:rFonts w:ascii="Times New Roman" w:hAnsi="Times New Roman" w:cs="Times New Roman"/>
                <w:b/>
                <w:sz w:val="20"/>
              </w:rPr>
              <w:t>Конкурсный отбор по программе «Старт» 2020 года</w:t>
            </w:r>
          </w:p>
          <w:p w:rsidR="00E27CEE" w:rsidRPr="00385D03" w:rsidRDefault="00E27CEE" w:rsidP="00385D0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lastRenderedPageBreak/>
              <w:t xml:space="preserve">Программа «Старт» направлена на создание новых и поддержку существующих малых инновационных предприятий, находящихся на начальной стадии развития и стремящихся разработать и освоить производство новой </w:t>
            </w:r>
            <w:r w:rsidRPr="00385D03">
              <w:rPr>
                <w:rFonts w:ascii="Times New Roman" w:hAnsi="Times New Roman" w:cs="Times New Roman"/>
                <w:sz w:val="20"/>
              </w:rPr>
              <w:lastRenderedPageBreak/>
              <w:t>продукции, технологии или услуги с использованием результатов собственных научно-технических и технологических исследований, имеющих значительный потенциал коммерциализации.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Конкурс «Старт-1» (2 млн рублей на 12 мес. в 2 этапа)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Конкурс «Старт-2» (3 млн рублей + внебюджетные средства в размере не менее 50% от суммы гранта на 12 мес. в 2 этапа)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27CEE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Конкурс «Старт-3» (5 млн рублей + внебюджетные средства не менее 50% от суммы гранта на 12 мес. в 2 этапа)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В рамках Программы отбираются проекты по следующим тематическим направлениям: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Н1. Цифровые технологии;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 xml:space="preserve">Н2. Медицина и технологии 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здоровьесбережения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;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Н3. Новые материалы и химические технологии;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Н4. Новые приборы и интеллектуальные производственные технологии;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Н5. Биотехнологии;</w:t>
            </w:r>
          </w:p>
          <w:p w:rsidR="00E27CEE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Н6. Ресурсосберегающая энергетика.</w:t>
            </w:r>
          </w:p>
        </w:tc>
        <w:tc>
          <w:tcPr>
            <w:tcW w:w="2977" w:type="dxa"/>
          </w:tcPr>
          <w:p w:rsidR="00385D03" w:rsidRPr="00385D03" w:rsidRDefault="00385D03" w:rsidP="00385D03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lastRenderedPageBreak/>
              <w:t>Заявки на конкурс «Старт-1» будут приниматься с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27 мая 2020 года до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20 июля 2020 года.</w:t>
            </w:r>
          </w:p>
          <w:p w:rsidR="00385D03" w:rsidRPr="00385D03" w:rsidRDefault="00385D03" w:rsidP="00385D03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lastRenderedPageBreak/>
              <w:t>Заявки на конкурс «Старт-2» (для предприятий, не получавших финансирование по конкурсу «Старт-1») будут приниматься с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27 мая 2020 года до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20 июля 2020 года.</w:t>
            </w:r>
          </w:p>
          <w:p w:rsidR="00385D03" w:rsidRPr="00385D03" w:rsidRDefault="00385D03" w:rsidP="00385D03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Заявки на конкурс «Старт-2» (для предприятий, успешно завершивших НИОКР по конкурсу «Старт-1») будут приниматься с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27 мая 2020 года до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20 июля 2020 года.</w:t>
            </w:r>
          </w:p>
          <w:p w:rsidR="00E27CEE" w:rsidRPr="00385D03" w:rsidRDefault="00385D03" w:rsidP="00385D03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Заявки на конкурс «Старт-3» будут приниматься с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27 мая 2020 года до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20 июля 2020 года.</w:t>
            </w:r>
          </w:p>
          <w:p w:rsidR="00E27CEE" w:rsidRDefault="00E27CEE" w:rsidP="00E27CEE">
            <w:pPr>
              <w:ind w:left="70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4" w:type="dxa"/>
          </w:tcPr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lastRenderedPageBreak/>
              <w:t xml:space="preserve">Программа предусматривает последовательное выполнение проекта в 3 этапа, при этом, в зависимости от уровня зрелости технологии/готовности продукта проект может </w:t>
            </w:r>
            <w:r w:rsidRPr="00385D03">
              <w:rPr>
                <w:rFonts w:ascii="Times New Roman" w:hAnsi="Times New Roman" w:cs="Times New Roman"/>
                <w:sz w:val="20"/>
              </w:rPr>
              <w:lastRenderedPageBreak/>
              <w:t>быть завершен раньше, например, после 1-го или 2-го этапа Программы.</w:t>
            </w: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В свою очередь, если компания-заявитель уже имеет научно-технический задел в виде конкретных демонстраторов прототипа продукта (макет, лабораторный или экспериментальный образец, прототип программного продукта и др.) и технической документации на него (эскизная конструкторская, технологическая или программная документация), реализация проекта может начаться со 2-го этапа Программы.</w:t>
            </w: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 xml:space="preserve">В конкурсе «Старт-1» могут принимать участие физические лица и юридические лица-субъекты малого предпринимательства: </w:t>
            </w: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 xml:space="preserve">а) Заявители – физические лица не должны одновременно участвовать (выступать руководителем предприятия, научным руководителем проекта) в других заявках, а также проектах, финансируемых Фондом в настоящее время, кроме 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грантополучателей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 xml:space="preserve"> второго года программы УМНИК.</w:t>
            </w: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б) Заявитель – юридическое лицо должно удовлетворять следующим требованиям:</w:t>
            </w: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· дата регистрации предприятия составляет не более 2-х лет до даты подачи заявки на конкурс;</w:t>
            </w:r>
          </w:p>
          <w:p w:rsidR="00E27CEE" w:rsidRDefault="00385D03" w:rsidP="00EA0A9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· предприятие ранее не должно было получать финансовую поддержку Фонда.</w:t>
            </w:r>
          </w:p>
        </w:tc>
        <w:tc>
          <w:tcPr>
            <w:tcW w:w="1116" w:type="dxa"/>
          </w:tcPr>
          <w:p w:rsidR="00E27CEE" w:rsidRDefault="00385D03" w:rsidP="00385D03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Фонд содействия инновациям</w:t>
            </w:r>
          </w:p>
        </w:tc>
        <w:tc>
          <w:tcPr>
            <w:tcW w:w="1010" w:type="dxa"/>
            <w:gridSpan w:val="2"/>
          </w:tcPr>
          <w:p w:rsidR="00E27CEE" w:rsidRDefault="00404AA0" w:rsidP="00385D03">
            <w:pPr>
              <w:jc w:val="both"/>
              <w:rPr>
                <w:rFonts w:ascii="Times New Roman" w:hAnsi="Times New Roman" w:cs="Times New Roman"/>
                <w:sz w:val="16"/>
              </w:rPr>
            </w:pPr>
            <w:hyperlink r:id="rId11" w:history="1">
              <w:r w:rsidR="00385D03">
                <w:rPr>
                  <w:rStyle w:val="a5"/>
                </w:rPr>
                <w:t>http://fasie.ru/press/fund</w:t>
              </w:r>
              <w:r w:rsidR="00385D03">
                <w:rPr>
                  <w:rStyle w:val="a5"/>
                </w:rPr>
                <w:lastRenderedPageBreak/>
                <w:t>/start2020-2/</w:t>
              </w:r>
            </w:hyperlink>
          </w:p>
        </w:tc>
      </w:tr>
      <w:tr w:rsidR="00E27CEE" w:rsidTr="00404A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E27CEE" w:rsidRPr="008C395D" w:rsidRDefault="00E543E8" w:rsidP="008C395D">
            <w:pPr>
              <w:spacing w:after="160" w:line="259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543E8">
              <w:rPr>
                <w:rFonts w:ascii="Times New Roman" w:hAnsi="Times New Roman" w:cs="Times New Roman"/>
                <w:b/>
                <w:sz w:val="20"/>
              </w:rPr>
              <w:lastRenderedPageBreak/>
              <w:t>Конкурс 2020 года на лучшие проекты фундаментальных научных исследований, проводимый совместно РФФИ и Национальным центром научных исследований Франции</w:t>
            </w:r>
          </w:p>
        </w:tc>
        <w:tc>
          <w:tcPr>
            <w:tcW w:w="4536" w:type="dxa"/>
          </w:tcPr>
          <w:p w:rsidR="008C395D" w:rsidRDefault="00EA0A9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Задача конкурса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Франции.</w:t>
            </w:r>
          </w:p>
          <w:p w:rsidR="00EA0A9D" w:rsidRDefault="00EA0A9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Максимальный размер гранта на каждый этап реализации проекта: 2 000 000 рублей.</w:t>
            </w:r>
          </w:p>
          <w:p w:rsidR="00EA0A9D" w:rsidRPr="008C395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Минимальный размер гранта на каждый этап реализации проекта: 1 000 000 рублей.</w:t>
            </w:r>
          </w:p>
        </w:tc>
        <w:tc>
          <w:tcPr>
            <w:tcW w:w="2977" w:type="dxa"/>
          </w:tcPr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Дата и время начала подачи заявок: 29 июня 2020 г. 15:00 (МСК)</w:t>
            </w:r>
          </w:p>
          <w:p w:rsidR="00E27CEE" w:rsidRPr="008C395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Дата и время окончания подачи заявок: 23 сентября 2020 г. 23:59 (МСК)</w:t>
            </w:r>
          </w:p>
        </w:tc>
        <w:tc>
          <w:tcPr>
            <w:tcW w:w="4394" w:type="dxa"/>
          </w:tcPr>
          <w:p w:rsidR="00E27CEE" w:rsidRDefault="00EA0A9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Участники: в</w:t>
            </w:r>
            <w:r w:rsidRPr="00EA0A9D">
              <w:rPr>
                <w:rFonts w:ascii="Times New Roman" w:hAnsi="Times New Roman" w:cs="Times New Roman"/>
                <w:sz w:val="20"/>
              </w:rPr>
              <w:t xml:space="preserve">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      </w:r>
          </w:p>
          <w:p w:rsidR="00EA0A9D" w:rsidRDefault="00EA0A9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На конкурс могут быть представлены проекты фундаментальных научных исследований по следующим научным направлениям: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(01) математика, механика;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(02) физика и астрономия;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(03) химия и науки о материалах;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(04) биология;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(05) науки о Земле;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(07) инфокоммуникационные технологии и вычислительные системы;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(08) фундаментальные основы инженерных наук;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lastRenderedPageBreak/>
              <w:t>(09) история, археология, этнология и антропология;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(10) экономика;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 xml:space="preserve">(11) философия, политология, социология, правоведение, история науки и техники, </w:t>
            </w:r>
            <w:proofErr w:type="spellStart"/>
            <w:r w:rsidRPr="00EA0A9D">
              <w:rPr>
                <w:rFonts w:ascii="Times New Roman" w:hAnsi="Times New Roman" w:cs="Times New Roman"/>
                <w:sz w:val="20"/>
              </w:rPr>
              <w:t>науковедение</w:t>
            </w:r>
            <w:proofErr w:type="spellEnd"/>
            <w:r w:rsidRPr="00EA0A9D">
              <w:rPr>
                <w:rFonts w:ascii="Times New Roman" w:hAnsi="Times New Roman" w:cs="Times New Roman"/>
                <w:sz w:val="20"/>
              </w:rPr>
              <w:t>;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(12) филология и искусствоведение;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(13) психология, фундаментальные проблемы образования, социальные проблемы здоровья и экологии человека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(14) глобальные проблемы и международные отношения;</w:t>
            </w:r>
          </w:p>
          <w:p w:rsidR="00EA0A9D" w:rsidRP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(15) фундаментальные основы медицинских наук;</w:t>
            </w:r>
          </w:p>
          <w:p w:rsid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(16) фундаментальные основы сельскохозяйственных наук.</w:t>
            </w:r>
          </w:p>
          <w:p w:rsidR="00EA0A9D" w:rsidRDefault="00EA0A9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0A9D" w:rsidRPr="008C395D" w:rsidRDefault="00EA0A9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E27CEE" w:rsidRPr="008C395D" w:rsidRDefault="00864253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64253">
              <w:rPr>
                <w:rFonts w:ascii="Times New Roman" w:hAnsi="Times New Roman" w:cs="Times New Roman"/>
                <w:sz w:val="20"/>
              </w:rPr>
              <w:lastRenderedPageBreak/>
              <w:t>Российский фонд фундаментальных исследований и Национальный центр научных исследований Франции</w:t>
            </w:r>
          </w:p>
        </w:tc>
        <w:tc>
          <w:tcPr>
            <w:tcW w:w="1010" w:type="dxa"/>
            <w:gridSpan w:val="2"/>
          </w:tcPr>
          <w:p w:rsidR="00E27CEE" w:rsidRPr="008C395D" w:rsidRDefault="00EA0A9D" w:rsidP="008C395D">
            <w:pPr>
              <w:ind w:left="-90"/>
              <w:jc w:val="both"/>
              <w:rPr>
                <w:rFonts w:ascii="Times New Roman" w:hAnsi="Times New Roman" w:cs="Times New Roman"/>
                <w:sz w:val="20"/>
              </w:rPr>
            </w:pPr>
            <w:r w:rsidRPr="00EA0A9D">
              <w:rPr>
                <w:rFonts w:ascii="Times New Roman" w:hAnsi="Times New Roman" w:cs="Times New Roman"/>
                <w:sz w:val="20"/>
              </w:rPr>
              <w:t>https://www.rfbr.ru/rffi/ru/classifieds/o_2109238</w:t>
            </w:r>
          </w:p>
        </w:tc>
      </w:tr>
      <w:tr w:rsidR="00D41D5E" w:rsidTr="00404A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D41D5E" w:rsidRPr="005B73B0" w:rsidRDefault="00D41D5E" w:rsidP="008C395D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41D5E">
              <w:rPr>
                <w:rFonts w:ascii="Times New Roman" w:hAnsi="Times New Roman" w:cs="Times New Roman"/>
                <w:b/>
                <w:sz w:val="20"/>
              </w:rPr>
              <w:t>Конкурс микро-грантов на поддержку гражданских инициатив</w:t>
            </w:r>
          </w:p>
        </w:tc>
        <w:tc>
          <w:tcPr>
            <w:tcW w:w="4536" w:type="dxa"/>
          </w:tcPr>
          <w:p w:rsidR="00D41D5E" w:rsidRDefault="00D41D5E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D41D5E">
              <w:rPr>
                <w:rFonts w:ascii="Times New Roman" w:hAnsi="Times New Roman" w:cs="Times New Roman"/>
                <w:sz w:val="20"/>
              </w:rPr>
              <w:t xml:space="preserve">онкурс </w:t>
            </w:r>
            <w:proofErr w:type="spellStart"/>
            <w:r w:rsidRPr="00D41D5E">
              <w:rPr>
                <w:rFonts w:ascii="Times New Roman" w:hAnsi="Times New Roman" w:cs="Times New Roman"/>
                <w:sz w:val="20"/>
              </w:rPr>
              <w:t>микрогрантов</w:t>
            </w:r>
            <w:proofErr w:type="spellEnd"/>
            <w:r w:rsidRPr="00D41D5E">
              <w:rPr>
                <w:rFonts w:ascii="Times New Roman" w:hAnsi="Times New Roman" w:cs="Times New Roman"/>
                <w:sz w:val="20"/>
              </w:rPr>
              <w:t xml:space="preserve"> от ООО «Гражданское просвещение» (до 100 тысяч рублей) на поддержку гражданских инициатив по защите, продвижению общественных интересов, в первую очередь в сфере прав человека. Поддержка может быть оказана как неправительственным организациям, так и инициативным группам (состоящим из нескольких физических лиц). Общий фонд конкурса составляет 2,1 млн рублей.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Приветствуется подача заявок на проекты, целью которых является укрепление свободы СМИ, свободы выражения мнений и информации, свободы собраний, борьбы с пытками, продвижение прав меньшинств, укрепление демократических гражданских институтов, поддержка демократических активистов и правозащитников.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Не будет поддержана: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любая противоправная деятельность;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деятельность политических партий, групп и движений;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деятельность, нацеленная на продвижение какой-либо религии;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деятельность, нацеленная на получение прибыли;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деятельность, связанная в основном с индивидуальным участием заявителей в семинарах, учебных курсах, конференциях и конгрессах;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текущая деятельность организаций и инициативных групп;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деятельность, связанная в основном с научными исследованиями;</w:t>
            </w:r>
          </w:p>
          <w:p w:rsid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деятельность за пределами Российской Федерации.</w:t>
            </w:r>
          </w:p>
          <w:p w:rsidR="009B2FA1" w:rsidRDefault="009B2FA1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9B2FA1">
              <w:rPr>
                <w:rFonts w:ascii="Times New Roman" w:hAnsi="Times New Roman" w:cs="Times New Roman"/>
                <w:sz w:val="20"/>
              </w:rPr>
              <w:lastRenderedPageBreak/>
              <w:t>Форма заявки для участия в конкурсе доступна по ссылке: https://docs.google.com/document/d/1qfoo_7S0ccw_pRRLkABwoBg2OM-hVSaWiFKamcIU6-w/edit?usp=sharing</w:t>
            </w:r>
          </w:p>
          <w:p w:rsidR="00D41D5E" w:rsidRPr="005B73B0" w:rsidRDefault="00D41D5E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lastRenderedPageBreak/>
              <w:t>Сроки проведения конкурса и реализации проектов.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Этап 1. Приём заявок: 1 марта — 31 июля 2020 г.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Этап 2. Отбор заявок, согласование и оформление договоров с победителями: до 15 августа 2020 г.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Этап 3. Реализация проектов. Начало — не ранее 15 августа 2020 г.; завершение — не позднее 31 декабря 2020 г.</w:t>
            </w:r>
          </w:p>
          <w:p w:rsidR="00D41D5E" w:rsidRPr="005B73B0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Этап 4. Отчётность: до 15 января 2021 г.</w:t>
            </w:r>
          </w:p>
        </w:tc>
        <w:tc>
          <w:tcPr>
            <w:tcW w:w="4394" w:type="dxa"/>
          </w:tcPr>
          <w:p w:rsidR="00D41D5E" w:rsidRDefault="00D41D5E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В рамках конкурса будут поддержаны проекты российских НКО и инициативных групп, связанные с продвижением ценностей гражданского общества, прав человека, демократических гражданских институтов на местном, региональном или национальном уровне.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Требования к проектам: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соответствие направленности конкурса;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реализация проекта в рамках установленного срока;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общественная значимость, актуальность, обоснованность и выполнимость проекта, экономическая целесообразность предложенных затрат;</w:t>
            </w:r>
          </w:p>
          <w:p w:rsidR="00D41D5E" w:rsidRPr="00D41D5E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объём запрашиваемых средств не более 100 000 рублей;</w:t>
            </w:r>
          </w:p>
          <w:p w:rsidR="00D41D5E" w:rsidRPr="005B73B0" w:rsidRDefault="00D41D5E" w:rsidP="00D41D5E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- реализация проекта на территории России.</w:t>
            </w:r>
          </w:p>
        </w:tc>
        <w:tc>
          <w:tcPr>
            <w:tcW w:w="1116" w:type="dxa"/>
          </w:tcPr>
          <w:p w:rsidR="00D41D5E" w:rsidRPr="005B73B0" w:rsidRDefault="00D41D5E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D41D5E">
              <w:rPr>
                <w:rFonts w:ascii="Times New Roman" w:hAnsi="Times New Roman" w:cs="Times New Roman"/>
                <w:sz w:val="20"/>
              </w:rPr>
              <w:t>ООО «Гражданское просвещение»</w:t>
            </w:r>
          </w:p>
        </w:tc>
        <w:tc>
          <w:tcPr>
            <w:tcW w:w="1010" w:type="dxa"/>
            <w:gridSpan w:val="2"/>
          </w:tcPr>
          <w:p w:rsidR="00D41D5E" w:rsidRDefault="00D41D5E" w:rsidP="008C395D">
            <w:pPr>
              <w:ind w:left="-90"/>
              <w:jc w:val="both"/>
            </w:pPr>
            <w:r w:rsidRPr="00D41D5E">
              <w:t>https://our-advocacy.info/2020/03/skoro-novoe-meropriyatie/</w:t>
            </w:r>
          </w:p>
        </w:tc>
      </w:tr>
      <w:tr w:rsidR="005B73B0" w:rsidTr="00404A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5B73B0" w:rsidRPr="00E543E8" w:rsidRDefault="005B73B0" w:rsidP="008C395D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B73B0">
              <w:rPr>
                <w:rFonts w:ascii="Times New Roman" w:hAnsi="Times New Roman" w:cs="Times New Roman"/>
                <w:b/>
                <w:sz w:val="20"/>
              </w:rPr>
              <w:t>VI Всероссийский конкурс молодёжных проектов по инновационному развитию бизнеса «Технократ» (2020 г)</w:t>
            </w:r>
          </w:p>
        </w:tc>
        <w:tc>
          <w:tcPr>
            <w:tcW w:w="4536" w:type="dxa"/>
          </w:tcPr>
          <w:p w:rsidR="005B73B0" w:rsidRP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Конкурс «Технократ» направлен на оказание поддержки студентам, аспирантам и молодым ученым, стремящимся реализоваться через инновационную деятельность.</w:t>
            </w:r>
          </w:p>
          <w:p w:rsidR="005B73B0" w:rsidRP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Отличительной особенностью конкурса является партнерство между участниками конкурса и высокотехнологичными компаниями, уже присутствующими на рынке. Планируется, что работы победителей конкурса будут использованы в действующем бизнесе компаний. В качестве рекомендации участникам конкурсного отбора предлагается подтвердить заинтересованность в результатах проекта официальным письмом со стороны высокотехнологичной компании.</w:t>
            </w:r>
          </w:p>
          <w:p w:rsidR="005B73B0" w:rsidRP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 xml:space="preserve">Конкурс позволит всем участникам заявить о себе в инновационном пространстве, получить профессиональную экспертизу благодаря опыту ведущих экспертов группы РОСНАНО, входящих в состав жюри. </w:t>
            </w:r>
          </w:p>
          <w:p w:rsidR="005B73B0" w:rsidRP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К участию приглашаются: аспиранты и студенты технических вузов, молодые ученые и научные сотрудники, являющиеся гражданами РФ от 18 до 30 лет, и ранее не побеждавшие в программе «УМНИК». Каждый проект подается и представляется одним физическим лицом.</w:t>
            </w:r>
          </w:p>
          <w:p w:rsidR="005B73B0" w:rsidRP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Объем предоставляемого в случае победы гранта составляет 500 000 рублей на 2 года. С условиями предоставления гранта можно ознакомиться в Положении.</w:t>
            </w:r>
          </w:p>
          <w:p w:rsidR="005B73B0" w:rsidRP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Координатор конкурса "Технократ"</w:t>
            </w:r>
          </w:p>
          <w:p w:rsidR="005B73B0" w:rsidRP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Татьяна Коркишко</w:t>
            </w:r>
          </w:p>
          <w:p w:rsidR="005B73B0" w:rsidRP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5B73B0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5B73B0">
              <w:rPr>
                <w:rFonts w:ascii="Times New Roman" w:hAnsi="Times New Roman" w:cs="Times New Roman"/>
                <w:sz w:val="20"/>
              </w:rPr>
              <w:t xml:space="preserve">: Tatyana.Korkishko@rusnano.com </w:t>
            </w:r>
          </w:p>
          <w:p w:rsidR="005B73B0" w:rsidRPr="00EA0A9D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B73B0">
              <w:rPr>
                <w:rFonts w:ascii="Times New Roman" w:hAnsi="Times New Roman" w:cs="Times New Roman"/>
                <w:sz w:val="20"/>
              </w:rPr>
              <w:t>T</w:t>
            </w:r>
            <w:proofErr w:type="gramStart"/>
            <w:r w:rsidRPr="005B73B0">
              <w:rPr>
                <w:rFonts w:ascii="Times New Roman" w:hAnsi="Times New Roman" w:cs="Times New Roman"/>
                <w:sz w:val="20"/>
              </w:rPr>
              <w:t>ел</w:t>
            </w:r>
            <w:proofErr w:type="spellEnd"/>
            <w:r w:rsidRPr="005B73B0">
              <w:rPr>
                <w:rFonts w:ascii="Times New Roman" w:hAnsi="Times New Roman" w:cs="Times New Roman"/>
                <w:sz w:val="20"/>
              </w:rPr>
              <w:t>.:</w:t>
            </w:r>
            <w:proofErr w:type="gramEnd"/>
            <w:r w:rsidRPr="005B73B0">
              <w:rPr>
                <w:rFonts w:ascii="Times New Roman" w:hAnsi="Times New Roman" w:cs="Times New Roman"/>
                <w:sz w:val="20"/>
              </w:rPr>
              <w:t xml:space="preserve"> +7 (495) 988-53-88 доб. 1392</w:t>
            </w:r>
          </w:p>
        </w:tc>
        <w:tc>
          <w:tcPr>
            <w:tcW w:w="2977" w:type="dxa"/>
          </w:tcPr>
          <w:p w:rsidR="005B73B0" w:rsidRPr="00EA0A9D" w:rsidRDefault="005B73B0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прием заявок: 01.06.2020 - 30.09.2020</w:t>
            </w:r>
          </w:p>
        </w:tc>
        <w:tc>
          <w:tcPr>
            <w:tcW w:w="4394" w:type="dxa"/>
          </w:tcPr>
          <w:p w:rsidR="005B73B0" w:rsidRDefault="005B73B0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К участию приглашаются: аспиранты и студенты технических вузов, молодые ученые и научные сотрудники, являющиеся гражданами РФ от 18 до 30 лет, и ранее не побеждавшие в программе «УМНИК». Каждый проект подается и представляется одним физическим лицом.</w:t>
            </w:r>
          </w:p>
          <w:p w:rsidR="005B73B0" w:rsidRDefault="005B73B0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73B0" w:rsidRP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 xml:space="preserve">Конкурс проводится на площадке РОСНАНО в рамках программы «УМНИК» Фонда содействия инновациям по четырем направлениям: </w:t>
            </w:r>
          </w:p>
          <w:p w:rsidR="005B73B0" w:rsidRP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Н1. Цифровые технологии</w:t>
            </w:r>
          </w:p>
          <w:p w:rsidR="005B73B0" w:rsidRP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 xml:space="preserve">Н2. Медицина и технологии </w:t>
            </w:r>
            <w:proofErr w:type="spellStart"/>
            <w:r w:rsidRPr="005B73B0">
              <w:rPr>
                <w:rFonts w:ascii="Times New Roman" w:hAnsi="Times New Roman" w:cs="Times New Roman"/>
                <w:sz w:val="20"/>
              </w:rPr>
              <w:t>здоровьесбережения</w:t>
            </w:r>
            <w:proofErr w:type="spellEnd"/>
          </w:p>
          <w:p w:rsidR="005B73B0" w:rsidRP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Н3. Новые материалы и химические технологии</w:t>
            </w:r>
          </w:p>
          <w:p w:rsidR="005B73B0" w:rsidRDefault="005B73B0" w:rsidP="005B73B0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Н4. Новые приборы и интеллектуальные производственные технологии</w:t>
            </w:r>
          </w:p>
        </w:tc>
        <w:tc>
          <w:tcPr>
            <w:tcW w:w="1116" w:type="dxa"/>
          </w:tcPr>
          <w:p w:rsidR="005B73B0" w:rsidRPr="00864253" w:rsidRDefault="005B73B0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B73B0">
              <w:rPr>
                <w:rFonts w:ascii="Times New Roman" w:hAnsi="Times New Roman" w:cs="Times New Roman"/>
                <w:sz w:val="20"/>
              </w:rPr>
              <w:t>Фонд инфраструктурных и образовательных программ (группа РОСНАНО) и АНО «</w:t>
            </w:r>
            <w:proofErr w:type="spellStart"/>
            <w:r w:rsidRPr="005B73B0">
              <w:rPr>
                <w:rFonts w:ascii="Times New Roman" w:hAnsi="Times New Roman" w:cs="Times New Roman"/>
                <w:sz w:val="20"/>
              </w:rPr>
              <w:t>еНано</w:t>
            </w:r>
            <w:proofErr w:type="spellEnd"/>
            <w:r w:rsidRPr="005B73B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010" w:type="dxa"/>
            <w:gridSpan w:val="2"/>
          </w:tcPr>
          <w:p w:rsidR="005B73B0" w:rsidRPr="00EA0A9D" w:rsidRDefault="00404AA0" w:rsidP="008C395D">
            <w:pPr>
              <w:ind w:left="-90"/>
              <w:jc w:val="both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5B73B0">
                <w:rPr>
                  <w:rStyle w:val="a5"/>
                </w:rPr>
                <w:t>https://umnik.fasie.ru/rusnano/</w:t>
              </w:r>
            </w:hyperlink>
          </w:p>
        </w:tc>
      </w:tr>
      <w:tr w:rsidR="00E27CEE" w:rsidTr="00404A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60" w:type="dxa"/>
          </w:tcPr>
          <w:p w:rsidR="00E27CEE" w:rsidRPr="0002097C" w:rsidRDefault="0002097C" w:rsidP="0078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Гранты 2020 года на проведение мероприятий для вовлечения молодежи в научную, научно-техническую, </w:t>
            </w:r>
            <w:r w:rsidRPr="000209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инновационную и предпринимательскую деятельность (IV очередь)</w:t>
            </w:r>
          </w:p>
        </w:tc>
        <w:tc>
          <w:tcPr>
            <w:tcW w:w="4536" w:type="dxa"/>
          </w:tcPr>
          <w:p w:rsidR="0002097C" w:rsidRPr="0002097C" w:rsidRDefault="0002097C" w:rsidP="00020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мероприятий является развитие системы эффективного вовлечения молодежи в научную, научно-техническую, инновационную и предпринимательскую деятельность.</w:t>
            </w:r>
          </w:p>
          <w:p w:rsidR="0002097C" w:rsidRPr="0002097C" w:rsidRDefault="0002097C" w:rsidP="00020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97C">
              <w:rPr>
                <w:rFonts w:ascii="Times New Roman" w:hAnsi="Times New Roman" w:cs="Times New Roman"/>
                <w:sz w:val="20"/>
                <w:szCs w:val="20"/>
              </w:rPr>
              <w:t>Задачи конкурса:</w:t>
            </w:r>
          </w:p>
          <w:p w:rsidR="0002097C" w:rsidRPr="0002097C" w:rsidRDefault="0002097C" w:rsidP="00020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97C">
              <w:rPr>
                <w:rFonts w:ascii="Times New Roman" w:hAnsi="Times New Roman" w:cs="Times New Roman"/>
                <w:sz w:val="20"/>
                <w:szCs w:val="20"/>
              </w:rPr>
              <w:t>- развитие системы механизмов расширения количественного состава молодежи, вовлеченных в научную, научно-техническую, инновационную и предпринимательскую деятельность;</w:t>
            </w:r>
          </w:p>
          <w:p w:rsidR="0002097C" w:rsidRPr="0002097C" w:rsidRDefault="0002097C" w:rsidP="00020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повышение результативности и эффективности проектов и мероприятий по вовлечению молодежи в инновационную деятельность;</w:t>
            </w:r>
          </w:p>
          <w:p w:rsidR="0002097C" w:rsidRPr="0002097C" w:rsidRDefault="0002097C" w:rsidP="00020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97C">
              <w:rPr>
                <w:rFonts w:ascii="Times New Roman" w:hAnsi="Times New Roman" w:cs="Times New Roman"/>
                <w:sz w:val="20"/>
                <w:szCs w:val="20"/>
              </w:rPr>
              <w:t>- развитие механизмов стимулирования их научной и инновационной активности.</w:t>
            </w:r>
          </w:p>
          <w:p w:rsidR="00CF3E67" w:rsidRDefault="0002097C" w:rsidP="00020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97C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предоставляется в виде безвозмездной и безвозвратной субсидии в денежной форме (грант). Размер гранта - от 2 млн рублей до 4 млн рублей.</w:t>
            </w:r>
          </w:p>
          <w:p w:rsidR="0002097C" w:rsidRPr="0002097C" w:rsidRDefault="0002097C" w:rsidP="00020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97C">
              <w:rPr>
                <w:rFonts w:ascii="Times New Roman" w:hAnsi="Times New Roman" w:cs="Times New Roman"/>
                <w:sz w:val="20"/>
                <w:szCs w:val="20"/>
              </w:rPr>
              <w:t>Заявки на участие в конкурсе принимаются с даты размещения настоящего извещения до 10 часов 00 минут (по московскому времени) 20 июля 2020 года в системе АС Фонд-М по адресу http://online.fasie.ru.</w:t>
            </w:r>
          </w:p>
          <w:p w:rsidR="006D0143" w:rsidRPr="0002097C" w:rsidRDefault="0002097C" w:rsidP="00020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97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возникновения технических проблем при заполнении заявок в системе просим обращаться в службу технической поддержки: </w:t>
            </w:r>
            <w:hyperlink r:id="rId13" w:history="1">
              <w:r w:rsidR="006D0143" w:rsidRPr="009034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support@fasie.ru</w:t>
              </w:r>
            </w:hyperlink>
            <w:r w:rsidRPr="00020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F3E67" w:rsidRPr="00CF3E67" w:rsidRDefault="0002097C" w:rsidP="00CF3E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10 часов 00 минут (по московскому времени) 20 июля 2020 года</w:t>
            </w:r>
          </w:p>
        </w:tc>
        <w:tc>
          <w:tcPr>
            <w:tcW w:w="4394" w:type="dxa"/>
          </w:tcPr>
          <w:p w:rsidR="0002097C" w:rsidRDefault="0002097C" w:rsidP="0002097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Участником может быть российская организация (учреждение) – юридическое лицо.</w:t>
            </w:r>
          </w:p>
          <w:p w:rsidR="0002097C" w:rsidRDefault="0002097C" w:rsidP="0002097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143" w:rsidRPr="00CF3E67" w:rsidRDefault="006D0143" w:rsidP="006D0143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Вся информация по конкурсным требованиям изложена на следующем сайте – </w:t>
            </w:r>
            <w:hyperlink r:id="rId14" w:history="1">
              <w:r>
                <w:rPr>
                  <w:rStyle w:val="a5"/>
                </w:rPr>
                <w:t>http://fasie.ru/upload/docs/%D0%9F%D0%BE%D0%BB%D0%BE%D0%B6%D0%B5%D0%BD%D0%B8%D0%B5%20%D0%92%D0%BE%D0%B2%D0%BB%D0%B5%D1%87%D0%B5%D0%BD%D0%</w:t>
              </w:r>
              <w:r>
                <w:rPr>
                  <w:rStyle w:val="a5"/>
                </w:rPr>
                <w:lastRenderedPageBreak/>
                <w:t>B8%D0%B5%204%20%D0%BE%D1%87%D0%B5%D1%80%D0%B5%D0%B4%D1%8C.pdf</w:t>
              </w:r>
            </w:hyperlink>
          </w:p>
        </w:tc>
        <w:tc>
          <w:tcPr>
            <w:tcW w:w="1116" w:type="dxa"/>
          </w:tcPr>
          <w:p w:rsidR="00E27CEE" w:rsidRPr="00CF3E67" w:rsidRDefault="006D0143" w:rsidP="00CF3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содействия инновациям</w:t>
            </w:r>
          </w:p>
        </w:tc>
        <w:tc>
          <w:tcPr>
            <w:tcW w:w="1010" w:type="dxa"/>
            <w:gridSpan w:val="2"/>
          </w:tcPr>
          <w:p w:rsidR="00E27CEE" w:rsidRPr="00946156" w:rsidRDefault="00404AA0" w:rsidP="00CF3E67">
            <w:pPr>
              <w:ind w:lef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D0143">
                <w:rPr>
                  <w:rStyle w:val="a5"/>
                </w:rPr>
                <w:t>https://guap.ru/science/grants-item?id=578</w:t>
              </w:r>
            </w:hyperlink>
          </w:p>
        </w:tc>
      </w:tr>
    </w:tbl>
    <w:p w:rsidR="00E27CEE" w:rsidRDefault="00E27CEE" w:rsidP="007C6F0D">
      <w:pPr>
        <w:jc w:val="both"/>
        <w:rPr>
          <w:rFonts w:ascii="Times New Roman" w:hAnsi="Times New Roman" w:cs="Times New Roman"/>
          <w:sz w:val="16"/>
        </w:rPr>
      </w:pPr>
    </w:p>
    <w:p w:rsidR="001C08EC" w:rsidRDefault="00E27CEE" w:rsidP="007C6F0D">
      <w:pPr>
        <w:jc w:val="both"/>
      </w:pPr>
      <w:r>
        <w:rPr>
          <w:rFonts w:ascii="Times New Roman" w:hAnsi="Times New Roman" w:cs="Times New Roman"/>
          <w:sz w:val="16"/>
        </w:rPr>
        <w:t>Обзор подготовил</w:t>
      </w:r>
      <w:r w:rsidRPr="007A017F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методист ЦРПО Ратмир Александрович Шакир.</w:t>
      </w:r>
    </w:p>
    <w:sectPr w:rsidR="001C08EC" w:rsidSect="0052232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622"/>
    <w:multiLevelType w:val="hybridMultilevel"/>
    <w:tmpl w:val="1932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359"/>
    <w:multiLevelType w:val="hybridMultilevel"/>
    <w:tmpl w:val="12E0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1B4B"/>
    <w:multiLevelType w:val="multilevel"/>
    <w:tmpl w:val="9DE2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B"/>
    <w:rsid w:val="00002B7E"/>
    <w:rsid w:val="0002097C"/>
    <w:rsid w:val="000671C0"/>
    <w:rsid w:val="000B6BB4"/>
    <w:rsid w:val="0010069E"/>
    <w:rsid w:val="00146CC4"/>
    <w:rsid w:val="001731F6"/>
    <w:rsid w:val="001C3086"/>
    <w:rsid w:val="002430EF"/>
    <w:rsid w:val="003345EE"/>
    <w:rsid w:val="00342ECA"/>
    <w:rsid w:val="00346FF4"/>
    <w:rsid w:val="00385D03"/>
    <w:rsid w:val="004006E2"/>
    <w:rsid w:val="00404AA0"/>
    <w:rsid w:val="00443AC4"/>
    <w:rsid w:val="005A23B1"/>
    <w:rsid w:val="005B73B0"/>
    <w:rsid w:val="00641332"/>
    <w:rsid w:val="006D0143"/>
    <w:rsid w:val="006D1098"/>
    <w:rsid w:val="00701376"/>
    <w:rsid w:val="007873AB"/>
    <w:rsid w:val="007C6F0D"/>
    <w:rsid w:val="00862302"/>
    <w:rsid w:val="00864253"/>
    <w:rsid w:val="008C395D"/>
    <w:rsid w:val="00946156"/>
    <w:rsid w:val="00956C6B"/>
    <w:rsid w:val="0099376E"/>
    <w:rsid w:val="009B2FA1"/>
    <w:rsid w:val="00A82ABF"/>
    <w:rsid w:val="00AE711F"/>
    <w:rsid w:val="00B469C5"/>
    <w:rsid w:val="00B47D87"/>
    <w:rsid w:val="00B64933"/>
    <w:rsid w:val="00BB4BF5"/>
    <w:rsid w:val="00CE6479"/>
    <w:rsid w:val="00CF3E67"/>
    <w:rsid w:val="00D41D5E"/>
    <w:rsid w:val="00D93AFB"/>
    <w:rsid w:val="00E27CEE"/>
    <w:rsid w:val="00E51192"/>
    <w:rsid w:val="00E543E8"/>
    <w:rsid w:val="00E6725D"/>
    <w:rsid w:val="00E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F214-93FD-460F-A30D-9A518B98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6C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6C6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E711F"/>
    <w:pPr>
      <w:ind w:left="720"/>
      <w:contextualSpacing/>
    </w:pPr>
  </w:style>
  <w:style w:type="character" w:styleId="a8">
    <w:name w:val="Strong"/>
    <w:basedOn w:val="a0"/>
    <w:uiPriority w:val="22"/>
    <w:qFormat/>
    <w:rsid w:val="001006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ECA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a"/>
    <w:rsid w:val="005A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.lukashina@asi.ru" TargetMode="External"/><Relationship Id="rId13" Type="http://schemas.openxmlformats.org/officeDocument/2006/relationships/hyperlink" Target="mailto:support@fasi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.ru/projects/submit_a_project/" TargetMode="External"/><Relationship Id="rId12" Type="http://schemas.openxmlformats.org/officeDocument/2006/relationships/hyperlink" Target="https://umnik.fasie.ru/rusnan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b.pustynskaya@asi.ru" TargetMode="External"/><Relationship Id="rId11" Type="http://schemas.openxmlformats.org/officeDocument/2006/relationships/hyperlink" Target="http://fasie.ru/press/fund/start2020-2/" TargetMode="External"/><Relationship Id="rId5" Type="http://schemas.openxmlformats.org/officeDocument/2006/relationships/hyperlink" Target="mailto:vm.lukashina@asi.ru" TargetMode="External"/><Relationship Id="rId15" Type="http://schemas.openxmlformats.org/officeDocument/2006/relationships/hyperlink" Target="https://guap.ru/science/grants-item?id=578" TargetMode="External"/><Relationship Id="rId10" Type="http://schemas.openxmlformats.org/officeDocument/2006/relationships/hyperlink" Target="https://www.russkiymir.ru/grants/regulation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.pustynskaya@asi.ru" TargetMode="External"/><Relationship Id="rId14" Type="http://schemas.openxmlformats.org/officeDocument/2006/relationships/hyperlink" Target="http://fasie.ru/upload/docs/%D0%9F%D0%BE%D0%BB%D0%BE%D0%B6%D0%B5%D0%BD%D0%B8%D0%B5%20%D0%92%D0%BE%D0%B2%D0%BB%D0%B5%D1%87%D0%B5%D0%BD%D0%B8%D0%B5%204%20%D0%BE%D1%87%D0%B5%D1%80%D0%B5%D0%B4%D1%8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Шакир Ротмир Александрович</cp:lastModifiedBy>
  <cp:revision>12</cp:revision>
  <cp:lastPrinted>2020-04-06T02:21:00Z</cp:lastPrinted>
  <dcterms:created xsi:type="dcterms:W3CDTF">2020-05-06T17:10:00Z</dcterms:created>
  <dcterms:modified xsi:type="dcterms:W3CDTF">2020-07-13T02:16:00Z</dcterms:modified>
</cp:coreProperties>
</file>