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BC3231" w:rsidRDefault="00BC3231"/>
    <w:p w:rsidR="00BC3231" w:rsidRDefault="00BC3231"/>
    <w:p w:rsidR="00495087" w:rsidRDefault="00495087"/>
    <w:p w:rsidR="00495087" w:rsidRDefault="00495087"/>
    <w:p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Комплект документов </w:t>
      </w:r>
    </w:p>
    <w:p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по охране труда </w:t>
      </w:r>
    </w:p>
    <w:p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>компетенции «Лабораторный химический анализ»</w:t>
      </w:r>
    </w:p>
    <w:p w:rsidR="00495087" w:rsidRPr="00E20523" w:rsidRDefault="00495087" w:rsidP="00E20523">
      <w:pPr>
        <w:rPr>
          <w:sz w:val="40"/>
        </w:rPr>
      </w:pPr>
    </w:p>
    <w:p w:rsidR="00495087" w:rsidRPr="00E20523" w:rsidRDefault="00495087" w:rsidP="00E20523">
      <w:pPr>
        <w:rPr>
          <w:sz w:val="40"/>
        </w:rPr>
      </w:pPr>
    </w:p>
    <w:p w:rsidR="00495087" w:rsidRPr="00E20523" w:rsidRDefault="00495087">
      <w:pPr>
        <w:rPr>
          <w:sz w:val="28"/>
        </w:rPr>
      </w:pP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Pr="00E97C55" w:rsidRDefault="00495087" w:rsidP="00E20523"/>
    <w:p w:rsidR="00495087" w:rsidRPr="00E97C55" w:rsidRDefault="00495087" w:rsidP="00E20523">
      <w:pPr>
        <w:pStyle w:val="a7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495087" w:rsidRPr="00772BB4" w:rsidRDefault="003859D7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="00495087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495087"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495087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495087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495087" w:rsidRPr="00772BB4" w:rsidRDefault="003859D7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:rsidR="00495087" w:rsidRPr="00772BB4" w:rsidRDefault="003859D7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:rsidR="00495087" w:rsidRPr="00772BB4" w:rsidRDefault="003859D7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:rsidR="00495087" w:rsidRPr="00772BB4" w:rsidRDefault="003859D7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:rsidR="00495087" w:rsidRPr="00772BB4" w:rsidRDefault="003859D7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:rsidR="00495087" w:rsidRPr="00772BB4" w:rsidRDefault="003859D7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:rsidR="00495087" w:rsidRPr="00772BB4" w:rsidRDefault="003859D7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  <w:bookmarkStart w:id="0" w:name="_GoBack"/>
      <w:bookmarkEnd w:id="0"/>
    </w:p>
    <w:p w:rsidR="00495087" w:rsidRPr="00772BB4" w:rsidRDefault="003859D7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:rsidR="00495087" w:rsidRPr="00772BB4" w:rsidRDefault="003859D7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:rsidR="00495087" w:rsidRPr="00772BB4" w:rsidRDefault="003859D7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:rsidR="00495087" w:rsidRPr="00772BB4" w:rsidRDefault="003859D7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:rsidR="00495087" w:rsidRPr="00DA15E4" w:rsidRDefault="003859D7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:rsidR="00495087" w:rsidRDefault="003859D7" w:rsidP="00E20523">
      <w:r w:rsidRPr="00E97C55">
        <w:fldChar w:fldCharType="end"/>
      </w: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BC3231" w:rsidRDefault="00BC3231"/>
    <w:p w:rsidR="00BC3231" w:rsidRDefault="00BC3231" w:rsidP="00E20523">
      <w:pPr>
        <w:pStyle w:val="1"/>
        <w:spacing w:before="120" w:after="120"/>
        <w:ind w:firstLine="709"/>
        <w:rPr>
          <w:rFonts w:ascii="Times New Roman" w:eastAsia="Calibri" w:hAnsi="Times New Roman"/>
          <w:color w:val="auto"/>
          <w:sz w:val="24"/>
          <w:szCs w:val="24"/>
        </w:rPr>
      </w:pPr>
      <w:bookmarkStart w:id="1" w:name="_Toc507427594"/>
    </w:p>
    <w:p w:rsidR="00495087" w:rsidRPr="00E97C55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Программа инструктажа по охране труда и технике безопасности</w:t>
      </w:r>
      <w:bookmarkEnd w:id="1"/>
    </w:p>
    <w:p w:rsidR="00495087" w:rsidRPr="00E97C55" w:rsidRDefault="00495087" w:rsidP="00E20523">
      <w:pPr>
        <w:spacing w:before="120" w:after="120"/>
        <w:ind w:firstLine="709"/>
        <w:jc w:val="center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495087" w:rsidRPr="00E97C55" w:rsidRDefault="00495087" w:rsidP="00E20523">
      <w:pPr>
        <w:jc w:val="center"/>
      </w:pPr>
    </w:p>
    <w:p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5087" w:rsidRDefault="00495087" w:rsidP="00E20523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Pr="00E97C55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</w:p>
    <w:p w:rsidR="00495087" w:rsidRPr="00E97C55" w:rsidRDefault="00495087" w:rsidP="00E20523">
      <w:pPr>
        <w:spacing w:before="120" w:after="120"/>
        <w:ind w:firstLine="709"/>
        <w:jc w:val="center"/>
      </w:pPr>
    </w:p>
    <w:p w:rsidR="00495087" w:rsidRPr="00E97C55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до 14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Экспертов или совместно с Экспертом,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до 14 лет: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95087" w:rsidRPr="00E97C55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в возрасте от 14 до 18 лет: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Лабораторный химический анализ</w:t>
      </w:r>
      <w:r w:rsidRPr="00E97C55">
        <w:t>» по стандартам «WorldSkills» допускаются участники не моложе 18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lastRenderedPageBreak/>
        <w:t>- не имеющие противопоказаний к выполнению конкурсных заданий по состоянию здоровья.</w:t>
      </w:r>
    </w:p>
    <w:p w:rsidR="00495087" w:rsidRPr="00E97C55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:rsidR="00495087" w:rsidRDefault="00495087" w:rsidP="00E20523">
      <w:pPr>
        <w:spacing w:before="120" w:after="120"/>
        <w:ind w:firstLine="709"/>
        <w:jc w:val="both"/>
      </w:pPr>
      <w:r w:rsidRPr="00E97C55">
        <w:t>- самостоятельно использовать инструмент и оборудование разрешенное к выполнению конкурсного задания;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участники конкурса обязаны следить за тем, чтобы на их рабочем месте отсутствовали препятствия;</w:t>
      </w:r>
    </w:p>
    <w:p w:rsidR="00495087" w:rsidRPr="00903F5C" w:rsidRDefault="00495087" w:rsidP="00E20523">
      <w:pPr>
        <w:spacing w:before="120" w:after="120"/>
        <w:ind w:firstLine="709"/>
        <w:jc w:val="both"/>
      </w:pPr>
      <w:r w:rsidRPr="005A6AE8">
        <w:t>- Находясь на участке проведения работ, все участники обязаны использовать соответствующие средства индивидуальной защиты.</w:t>
      </w:r>
    </w:p>
    <w:p w:rsidR="00495087" w:rsidRPr="00A2281C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5620"/>
      </w:tblGrid>
      <w:tr w:rsidR="00495087" w:rsidRPr="00E97C55" w:rsidTr="007C206E">
        <w:tc>
          <w:tcPr>
            <w:tcW w:w="10137" w:type="dxa"/>
            <w:gridSpan w:val="2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  <w:tc>
          <w:tcPr>
            <w:tcW w:w="6201" w:type="dxa"/>
          </w:tcPr>
          <w:p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Ареометр, пикнометр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</w:p>
        </w:tc>
      </w:tr>
      <w:tr w:rsidR="00495087" w:rsidRPr="00E97C55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Штатив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1"/>
        <w:gridCol w:w="5617"/>
      </w:tblGrid>
      <w:tr w:rsidR="00495087" w:rsidRPr="00E97C55" w:rsidTr="007C206E">
        <w:tc>
          <w:tcPr>
            <w:tcW w:w="10137" w:type="dxa"/>
            <w:gridSpan w:val="2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оборудования</w:t>
            </w:r>
          </w:p>
        </w:tc>
      </w:tr>
      <w:tr w:rsidR="00495087" w:rsidRPr="00E97C55" w:rsidTr="007C206E">
        <w:tc>
          <w:tcPr>
            <w:tcW w:w="3936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01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 xml:space="preserve">Электрические нагревательные </w:t>
            </w:r>
            <w:r w:rsidRPr="005A6AE8">
              <w:lastRenderedPageBreak/>
              <w:t>приборы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lastRenderedPageBreak/>
              <w:t>Электрические нагревательные приборы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lastRenderedPageBreak/>
              <w:t>Термостат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</w:tr>
      <w:tr w:rsidR="00495087" w:rsidRPr="005A6AE8" w:rsidTr="007C206E">
        <w:tc>
          <w:tcPr>
            <w:tcW w:w="3936" w:type="dxa"/>
          </w:tcPr>
          <w:p w:rsidR="00495087" w:rsidRPr="005A6AE8" w:rsidRDefault="00495087" w:rsidP="007C206E">
            <w:pPr>
              <w:jc w:val="both"/>
            </w:pPr>
          </w:p>
        </w:tc>
        <w:tc>
          <w:tcPr>
            <w:tcW w:w="6201" w:type="dxa"/>
          </w:tcPr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:rsidR="00495087" w:rsidRPr="005A6AE8" w:rsidRDefault="00495087" w:rsidP="00E20523">
      <w:pPr>
        <w:spacing w:before="120"/>
        <w:ind w:firstLine="709"/>
        <w:jc w:val="both"/>
      </w:pPr>
      <w:r w:rsidRPr="005A6AE8">
        <w:t>-режущие и колющие предметы;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-недостаточная освещенность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Химические: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агрессивные и токсические вещества, которые могут вызвать отравления и ожоги.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:rsidR="00495087" w:rsidRPr="005A6AE8" w:rsidRDefault="00495087" w:rsidP="00E20523">
      <w:pPr>
        <w:ind w:firstLine="709"/>
        <w:jc w:val="both"/>
      </w:pPr>
      <w:r w:rsidRPr="005A6AE8">
        <w:t xml:space="preserve">- чрезмерное напряжение внимания; </w:t>
      </w:r>
    </w:p>
    <w:p w:rsidR="00495087" w:rsidRPr="005A6AE8" w:rsidRDefault="00495087" w:rsidP="00E20523">
      <w:pPr>
        <w:ind w:firstLine="709"/>
        <w:jc w:val="both"/>
      </w:pPr>
      <w:r w:rsidRPr="005A6AE8">
        <w:t>- усиленная нагрузка на зрение;</w:t>
      </w:r>
    </w:p>
    <w:p w:rsidR="00495087" w:rsidRPr="005A6AE8" w:rsidRDefault="00495087" w:rsidP="00E20523">
      <w:pPr>
        <w:ind w:firstLine="709"/>
        <w:jc w:val="both"/>
      </w:pPr>
      <w:r w:rsidRPr="005A6AE8">
        <w:t>- постоянное использование СИЗ (очки, перчатки)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</w:p>
    <w:p w:rsidR="00495087" w:rsidRPr="005A6AE8" w:rsidRDefault="00495087" w:rsidP="00E20523">
      <w:pPr>
        <w:ind w:firstLine="709"/>
        <w:jc w:val="both"/>
      </w:pPr>
      <w:r w:rsidRPr="005A6AE8">
        <w:t>- халат;</w:t>
      </w:r>
    </w:p>
    <w:p w:rsidR="00495087" w:rsidRPr="005A6AE8" w:rsidRDefault="00495087" w:rsidP="00E20523">
      <w:pPr>
        <w:ind w:firstLine="709"/>
        <w:jc w:val="both"/>
      </w:pPr>
      <w:r w:rsidRPr="005A6AE8">
        <w:t>- респиратор;</w:t>
      </w:r>
    </w:p>
    <w:p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shd w:val="clear" w:color="auto" w:fill="FFFFFF"/>
        </w:rPr>
        <w:t xml:space="preserve">защитные очки 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:rsidR="00495087" w:rsidRDefault="003859D7" w:rsidP="00E20523">
      <w:pPr>
        <w:spacing w:before="120" w:after="120"/>
        <w:ind w:firstLine="709"/>
        <w:jc w:val="both"/>
      </w:pPr>
      <w:r>
        <w:lastRenderedPageBreak/>
        <w:fldChar w:fldCharType="begin"/>
      </w:r>
      <w:r w:rsidR="009A773E">
        <w:instrText xml:space="preserve"> INCLUDEPICTURE  "https://ds01.infourok.ru/uploads/ex/107d/00007224-b3893460/img5.jpg" \* MERGEFORMATINET </w:instrText>
      </w:r>
      <w:r>
        <w:fldChar w:fldCharType="separate"/>
      </w:r>
      <w:r>
        <w:fldChar w:fldCharType="begin"/>
      </w:r>
      <w:r w:rsidR="00AC19AE">
        <w:instrText>INCLUDEPICTURE  "https://ds01.infourok.ru/uploads/ex/107d/00007224-b3893460/img5.jpg" \* MERGEFORMATINET</w:instrText>
      </w:r>
      <w:r>
        <w:fldChar w:fldCharType="separate"/>
      </w:r>
      <w:r w:rsidR="00B143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24pt">
            <v:imagedata r:id="rId7" r:href="rId8"/>
          </v:shape>
        </w:pict>
      </w:r>
      <w:r>
        <w:fldChar w:fldCharType="end"/>
      </w:r>
      <w:r>
        <w:fldChar w:fldCharType="end"/>
      </w:r>
    </w:p>
    <w:p w:rsidR="00495087" w:rsidRPr="00732DA1" w:rsidRDefault="00495087" w:rsidP="00E20523"/>
    <w:p w:rsidR="00495087" w:rsidRPr="00732DA1" w:rsidRDefault="003859D7" w:rsidP="00E20523">
      <w:r>
        <w:fldChar w:fldCharType="begin"/>
      </w:r>
      <w:r w:rsidR="009A773E">
        <w:instrText xml:space="preserve"> INCLUDEPICTURE  "https://fs00.infourok.ru/images/doc/50/62333/hello_html_722bfbca.png" \* MERGEFORMATINET </w:instrText>
      </w:r>
      <w:r>
        <w:fldChar w:fldCharType="separate"/>
      </w:r>
      <w:r>
        <w:fldChar w:fldCharType="begin"/>
      </w:r>
      <w:r w:rsidR="00AC19AE">
        <w:instrText>INCLUDEPICTURE  "https://fs00.infourok.ru/images/doc/50/62333/hello_html_722bfbca.png" \* MERGEFORMATINET</w:instrText>
      </w:r>
      <w:r>
        <w:fldChar w:fldCharType="separate"/>
      </w:r>
      <w:r w:rsidR="00B143A3">
        <w:pict>
          <v:shape id="_x0000_i1026" type="#_x0000_t75" style="width:474.75pt;height:150pt">
            <v:imagedata r:id="rId9" r:href="rId10"/>
          </v:shape>
        </w:pict>
      </w:r>
      <w:r>
        <w:fldChar w:fldCharType="end"/>
      </w:r>
      <w:r>
        <w:fldChar w:fldCharType="end"/>
      </w:r>
    </w:p>
    <w:p w:rsidR="00495087" w:rsidRPr="00E97C55" w:rsidRDefault="003859D7" w:rsidP="00E20523">
      <w:pPr>
        <w:spacing w:before="120" w:after="120"/>
        <w:jc w:val="both"/>
      </w:pPr>
      <w:r>
        <w:lastRenderedPageBreak/>
        <w:fldChar w:fldCharType="begin"/>
      </w:r>
      <w:r w:rsidR="009A773E">
        <w:instrText xml:space="preserve"> INCLUDEPICTURE  "http://sea-library.ru/images/stories/main/opasnie_gruzi12.JPG" \* MERGEFORMATINET </w:instrText>
      </w:r>
      <w:r>
        <w:fldChar w:fldCharType="separate"/>
      </w:r>
      <w:r>
        <w:fldChar w:fldCharType="begin"/>
      </w:r>
      <w:r w:rsidR="00AC19AE">
        <w:instrText>INCLUDEPICTURE  "http://sea-library.ru/images/stories/main/opasnie_gruzi12.JPG" \* MERGEFORMATINET</w:instrText>
      </w:r>
      <w:r>
        <w:fldChar w:fldCharType="separate"/>
      </w:r>
      <w:r w:rsidR="00B143A3">
        <w:pict>
          <v:shape id="_x0000_i1027" type="#_x0000_t75" style="width:464.25pt;height:425.25pt">
            <v:imagedata r:id="rId11" r:href="rId12"/>
          </v:shape>
        </w:pict>
      </w:r>
      <w:r>
        <w:fldChar w:fldCharType="end"/>
      </w:r>
      <w:r>
        <w:fldChar w:fldCharType="end"/>
      </w:r>
    </w:p>
    <w:p w:rsidR="00495087" w:rsidRDefault="00495087" w:rsidP="00E20523">
      <w:pPr>
        <w:spacing w:before="120" w:after="120"/>
        <w:jc w:val="both"/>
      </w:pPr>
    </w:p>
    <w:p w:rsidR="00495087" w:rsidRPr="00E97C55" w:rsidRDefault="00495087" w:rsidP="00E20523">
      <w:pPr>
        <w:spacing w:before="120" w:after="120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E97C55">
        <w:t xml:space="preserve">В помещении </w:t>
      </w:r>
      <w:r w:rsidRPr="005A6AE8">
        <w:t>__комнаты экспертов___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5A6AE8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участники должны выполнить следующее: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95087" w:rsidRPr="005A6AE8" w:rsidRDefault="00495087" w:rsidP="00E2052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AE8">
        <w:rPr>
          <w:rFonts w:ascii="Times New Roman" w:hAnsi="Times New Roman"/>
          <w:sz w:val="24"/>
          <w:szCs w:val="24"/>
          <w:lang w:eastAsia="ru-RU"/>
        </w:rPr>
        <w:t xml:space="preserve">          Приступать к выполнению работ можно только по разрешению главного эксперта компетенции при отсутствии жалоб на состояние здоровья и после ознакомления с инструкциями.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Подготовить рабочее место:</w:t>
      </w:r>
    </w:p>
    <w:p w:rsidR="00495087" w:rsidRPr="005A6AE8" w:rsidRDefault="00495087" w:rsidP="00E20523">
      <w:pPr>
        <w:pStyle w:val="a9"/>
        <w:spacing w:before="0" w:beforeAutospacing="0" w:after="0" w:afterAutospacing="0"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sz w:val="28"/>
        </w:rPr>
        <w:t>- п</w:t>
      </w:r>
      <w:r w:rsidRPr="005A6AE8">
        <w:rPr>
          <w:rFonts w:ascii="FSAlbertPro" w:hAnsi="FSAlbertPro"/>
          <w:sz w:val="23"/>
          <w:szCs w:val="21"/>
        </w:rPr>
        <w:t>ривести в порядок спецодежду. Обшлага Манжеты рукавов застегнуть, волосы убрать под плотно облегающий головной убор;</w:t>
      </w:r>
    </w:p>
    <w:p w:rsidR="00495087" w:rsidRPr="005A6AE8" w:rsidRDefault="00495087" w:rsidP="00E20523">
      <w:pPr>
        <w:spacing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исправность приборов на рабочем месте и наличие четких надписей на бутылях и склянках с реактивами;</w:t>
      </w:r>
    </w:p>
    <w:p w:rsidR="00495087" w:rsidRPr="005A6AE8" w:rsidRDefault="00495087" w:rsidP="00E20523">
      <w:pPr>
        <w:spacing w:line="288" w:lineRule="atLeast"/>
        <w:ind w:firstLine="567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:rsidR="00495087" w:rsidRPr="005A6AE8" w:rsidRDefault="00495087" w:rsidP="00E20523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освещение рабочего места.</w:t>
      </w:r>
    </w:p>
    <w:p w:rsidR="00BC3231" w:rsidRDefault="00BC3231" w:rsidP="00E20523">
      <w:pPr>
        <w:spacing w:before="120" w:after="120"/>
        <w:ind w:firstLine="709"/>
        <w:jc w:val="both"/>
      </w:pPr>
    </w:p>
    <w:p w:rsidR="00BC3231" w:rsidRDefault="00BC3231" w:rsidP="00E20523">
      <w:pPr>
        <w:spacing w:before="120" w:after="120"/>
        <w:ind w:firstLine="709"/>
        <w:jc w:val="both"/>
      </w:pPr>
    </w:p>
    <w:p w:rsidR="00BC3231" w:rsidRDefault="00BC3231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2.3. 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3"/>
        <w:gridCol w:w="5995"/>
      </w:tblGrid>
      <w:tr w:rsidR="00495087" w:rsidRPr="005A6AE8" w:rsidTr="007C206E">
        <w:trPr>
          <w:tblHeader/>
        </w:trPr>
        <w:tc>
          <w:tcPr>
            <w:tcW w:w="3510" w:type="dxa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495087" w:rsidRPr="005A6AE8" w:rsidTr="007C206E">
        <w:tc>
          <w:tcPr>
            <w:tcW w:w="3510" w:type="dxa"/>
          </w:tcPr>
          <w:p w:rsidR="00495087" w:rsidRPr="005A6AE8" w:rsidRDefault="00495087" w:rsidP="007C206E">
            <w:r w:rsidRPr="005A6AE8">
              <w:t>Весы аналитические, технические</w:t>
            </w:r>
          </w:p>
        </w:tc>
        <w:tc>
          <w:tcPr>
            <w:tcW w:w="6627" w:type="dxa"/>
          </w:tcPr>
          <w:p w:rsidR="00495087" w:rsidRPr="005A6AE8" w:rsidRDefault="00495087" w:rsidP="007C206E">
            <w:r w:rsidRPr="005A6AE8">
              <w:t>- До взвешивания и после него показатели весов должны равняться нулю.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:rsidR="00495087" w:rsidRPr="005A6AE8" w:rsidRDefault="00495087" w:rsidP="007C206E">
            <w:r w:rsidRPr="005A6AE8">
              <w:t>- Порошковые вещества помещать на часовые стекла, в бюксы или в стаканчик.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495087" w:rsidRPr="005A6AE8" w:rsidTr="007C206E"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6627" w:type="dxa"/>
          </w:tcPr>
          <w:p w:rsidR="00495087" w:rsidRPr="005A6AE8" w:rsidRDefault="00495087" w:rsidP="007C206E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Перед включением проверяйте плиту на наличие повреждений. Не используйте поврежденное оборудование.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495087" w:rsidRPr="005A6AE8" w:rsidTr="007C206E">
        <w:trPr>
          <w:trHeight w:val="472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627" w:type="dxa"/>
            <w:vMerge w:val="restart"/>
          </w:tcPr>
          <w:p w:rsidR="00495087" w:rsidRPr="005A6AE8" w:rsidRDefault="00495087" w:rsidP="007C206E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:rsidR="00495087" w:rsidRDefault="00495087" w:rsidP="007C206E">
            <w:pPr>
              <w:jc w:val="both"/>
            </w:pPr>
            <w:r w:rsidRPr="005A6AE8">
              <w:t xml:space="preserve">- Соблюдайте </w:t>
            </w:r>
            <w:commentRangeStart w:id="4"/>
            <w:r w:rsidRPr="00BC3231">
              <w:t xml:space="preserve">все инструкции по безопасности на </w:t>
            </w:r>
            <w:r w:rsidRPr="00BC3231">
              <w:lastRenderedPageBreak/>
              <w:t>рабочем месте,</w:t>
            </w:r>
            <w:commentRangeEnd w:id="4"/>
            <w:r w:rsidRPr="00BC3231">
              <w:rPr>
                <w:rStyle w:val="ab"/>
                <w:szCs w:val="16"/>
              </w:rPr>
              <w:commentReference w:id="4"/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:rsidR="00495087" w:rsidRDefault="00495087" w:rsidP="003F7A18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:rsidR="00495087" w:rsidRDefault="00495087" w:rsidP="009C3682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:rsidR="00495087" w:rsidRDefault="00495087" w:rsidP="009C3682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:rsidR="00495087" w:rsidRDefault="00495087" w:rsidP="009C3682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:rsidR="00495087" w:rsidRDefault="00495087" w:rsidP="009C3682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:rsidR="00495087" w:rsidRDefault="00495087" w:rsidP="009C3682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:rsidR="00495087" w:rsidRDefault="00495087" w:rsidP="009C3682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:rsidR="00495087" w:rsidRPr="00AA31E1" w:rsidRDefault="00495087" w:rsidP="00AA31E1">
            <w:pPr>
              <w:shd w:val="clear" w:color="auto" w:fill="FFFFFF"/>
            </w:pPr>
            <w:r>
              <w:t>- При работе на приборах с использованием едких и токсичных  веществ,  следует проявлять осторожность при проведении лабораторных процедур.</w:t>
            </w:r>
          </w:p>
          <w:p w:rsidR="00495087" w:rsidRPr="009C3682" w:rsidRDefault="00495087" w:rsidP="009C3682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r w:rsidRPr="009C3682">
              <w:t>электророзетки не дергать за электрический шнур.</w:t>
            </w:r>
          </w:p>
        </w:tc>
      </w:tr>
      <w:tr w:rsidR="00495087" w:rsidRPr="005A6AE8" w:rsidTr="007C206E">
        <w:trPr>
          <w:trHeight w:val="473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627" w:type="dxa"/>
            <w:vMerge/>
          </w:tcPr>
          <w:p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95087" w:rsidRPr="005A6AE8" w:rsidTr="007C206E">
        <w:trPr>
          <w:trHeight w:val="472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627" w:type="dxa"/>
            <w:vMerge/>
          </w:tcPr>
          <w:p w:rsidR="00495087" w:rsidRPr="005A6AE8" w:rsidRDefault="00495087" w:rsidP="007C206E">
            <w:pPr>
              <w:jc w:val="both"/>
            </w:pPr>
          </w:p>
        </w:tc>
      </w:tr>
      <w:tr w:rsidR="00495087" w:rsidRPr="005A6AE8" w:rsidTr="007C206E">
        <w:trPr>
          <w:trHeight w:val="473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lastRenderedPageBreak/>
              <w:t>Потенциометр</w:t>
            </w:r>
          </w:p>
        </w:tc>
        <w:tc>
          <w:tcPr>
            <w:tcW w:w="6627" w:type="dxa"/>
            <w:vMerge/>
          </w:tcPr>
          <w:p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Ежедневно, перед началом выполнения конкурсного задания, в процессе подготовки рабочего места: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осмотреть и привести в порядок рабочее место, средства индивидуальной защиты;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убедиться в достаточности освещенности;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 проверить (визуально) правильность подключения инструмента и оборудования в электросеть;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2.8. Выполнять только те работы, которые ему поручены;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2.9.  Использовать оборудование, приборы и расходные материалы только по прямому назначению;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2.10. Содержать свое рабочее место в чистоте и порядке.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5A6AE8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6"/>
        <w:gridCol w:w="7222"/>
      </w:tblGrid>
      <w:tr w:rsidR="00495087" w:rsidRPr="005A6AE8" w:rsidTr="007C206E">
        <w:trPr>
          <w:tblHeader/>
        </w:trPr>
        <w:tc>
          <w:tcPr>
            <w:tcW w:w="2093" w:type="dxa"/>
            <w:vAlign w:val="center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vAlign w:val="center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Требования безопасности</w:t>
            </w:r>
          </w:p>
        </w:tc>
      </w:tr>
      <w:tr w:rsidR="00495087" w:rsidRPr="005A6AE8" w:rsidTr="007C206E">
        <w:trPr>
          <w:trHeight w:val="1375"/>
        </w:trPr>
        <w:tc>
          <w:tcPr>
            <w:tcW w:w="2093" w:type="dxa"/>
          </w:tcPr>
          <w:p w:rsidR="00495087" w:rsidRPr="005A6AE8" w:rsidRDefault="00495087" w:rsidP="007C206E"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7796" w:type="dxa"/>
          </w:tcPr>
          <w:p w:rsidR="00495087" w:rsidRPr="005A6AE8" w:rsidRDefault="00495087" w:rsidP="007C206E">
            <w:pPr>
              <w:jc w:val="both"/>
            </w:pPr>
            <w:r w:rsidRPr="005A6AE8">
              <w:t>- Проверка на целостность.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Для нагревания использовать термостойкую посуду.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Исключить примене</w:t>
            </w:r>
            <w:r w:rsidRPr="005A6AE8">
              <w:softHyphen/>
              <w:t>ние физической силы при работе со стеклянными деталями.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Запрещается нагревать жидкость в закрытых колбах или приборах, не имеющих сообщения с атмосферой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5A6AE8">
              <w:softHyphen/>
              <w:t>полняться в вытяжных шкафах.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При переносе сосудов с горячей жидкостью следует пользо</w:t>
            </w:r>
            <w:r w:rsidRPr="005A6AE8">
              <w:softHyphen/>
              <w:t>ваться полотенцем или другими материалами.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-При мытье посуды щетками (ершами) следует направлять дно сосуда только от себя или вниз.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При мытье посуды надо обязательно надевать резиновые пер</w:t>
            </w:r>
            <w:r w:rsidRPr="005A6AE8">
              <w:softHyphen/>
              <w:t>чатки и очки.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Осколки разбитой посуды убирают только с помощью щетки и </w:t>
            </w:r>
            <w:r w:rsidRPr="005A6AE8">
              <w:lastRenderedPageBreak/>
              <w:t>совка, ни в коем случае не руками.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Во избежание порезов рук, концы стеклянных трубок и палочек должны быть оплавлены;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сборке стеклянных приборов с помощью резиновых трубок необходимо защищать руки полотенцем;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Не нагревать толстостенную посуду;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 случае применения резиновых пробок следует немного их смазать глицерином, а затем глицерин стереть;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подключении холодильника, проверить шланги на отсутствие препятствий.</w:t>
            </w:r>
          </w:p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3.2. При выполнении конкурсных заданий и уборке рабочих мест: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настоящую инструкцию;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поддерживать порядок и чистоту на рабочем месте;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рабочий инструмент располагать таким образом, чтобы исключалась возможность его скатывания и падения;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выполнять конкурсные задания только исправным инструментом;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работать с вредными, агрессивными и токсичными веществами только в вытяжном шкафу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слив отработанных реактивов производить  в строго  отведённое место.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Хранить жидкости разрешается только в исправной таре;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Пролитая жидкость должна быть немедленно убрана;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5A6AE8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4.2. В случае возникновения у участника плохого самочувствия или получения травмы сообщить об этом эксперту.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5A6AE8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работ каждый участник обязан: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5.1. Привести в порядок рабочее место.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5.2. Убрать средства индивидуальной защиты в отведенное для хранений место.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Убрать инструмент и отключить  оборудование от сети.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5.4. Инструмент убрать в специально предназначенное для хранений место.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95087" w:rsidRPr="005A6AE8" w:rsidRDefault="00495087" w:rsidP="00E20523">
      <w:pPr>
        <w:jc w:val="center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8" w:name="_Toc507427601"/>
      <w:r w:rsidRPr="005A6AE8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495087" w:rsidRPr="005A6AE8" w:rsidRDefault="00495087" w:rsidP="00E20523">
      <w:pPr>
        <w:spacing w:before="120" w:after="120"/>
        <w:ind w:firstLine="709"/>
        <w:jc w:val="center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5A6AE8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1.1. К работе в качестве эксперта Компетенции «Лабораторный химический анализ» допускаются Эксперты, прошедшие специальное обучение и не имеющие противопоказаний по состоянию здоровья.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1.3. В процессе контроля выполнения конкурсных заданий и нахождения на территории и в помещениях </w:t>
      </w:r>
      <w:r w:rsidRPr="00E97C55">
        <w:t>места проведения конкурса</w:t>
      </w:r>
      <w:r w:rsidRPr="005A6AE8">
        <w:t xml:space="preserve">  Эксперт обязан четко соблюдать: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 инструкции по охране труда и технике безопасности;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правила пожарной безопасности, знать места расположения первичных средств пожаротушения и планов эвакуации.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расписание и график проведения конкурсного задания, установленные режимы труда и отдыха.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электрический ток;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шум, обусловленный конструкцией оргтехники;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химические вещества, выделяющиеся при работе оргтехники;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зрительное перенапряжение при работе с ПК.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-режущие и колющие предметы;</w:t>
      </w:r>
    </w:p>
    <w:p w:rsidR="00495087" w:rsidRPr="005A6AE8" w:rsidRDefault="00495087" w:rsidP="00E20523">
      <w:pPr>
        <w:ind w:firstLine="709"/>
        <w:jc w:val="both"/>
      </w:pPr>
      <w:r w:rsidRPr="005A6AE8">
        <w:t>-</w:t>
      </w:r>
      <w:r w:rsidRPr="005A6AE8">
        <w:rPr>
          <w:shd w:val="clear" w:color="auto" w:fill="FFFFFF"/>
        </w:rPr>
        <w:t>-недостаточная освещенность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Химические: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вещества, которые могут вызвать отравления и ожоги.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чрезмерное напряжение внимания, усиленная нагрузка на зрение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халат;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респиратор;</w:t>
      </w:r>
    </w:p>
    <w:p w:rsidR="00495087" w:rsidRPr="005A6AE8" w:rsidRDefault="00495087" w:rsidP="00E20523">
      <w:pPr>
        <w:spacing w:before="120" w:after="120"/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shd w:val="clear" w:color="auto" w:fill="FFFFFF"/>
        </w:rPr>
        <w:t xml:space="preserve">защитные очки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(красная), "Яд" (желтая), "Взрывоопасно" (голубая), "Беречь от воды" (зеленая). Допускается вместо этой символики пользоваться знаками, установленными ГОСТом 12.4.026-76 "ССБТ. Цвета сигнальные и знаки безопасности".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помещении Экспертов Компетенции «Лабораторный химический анализ»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5A6AE8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Эксперты должны выполнить следующее: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</w:t>
      </w:r>
      <w:r w:rsidRPr="005A6AE8">
        <w:lastRenderedPageBreak/>
        <w:t>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2.3. Ежедневно, перед началом работ на конкурсной площадке и в помещении экспертов необходимо: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 осмотреть рабочие места экспертов и участников;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-привести в порядок рабочее место эксперта;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-проверить правильность подключения оборудования в электросеть;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 одеть необходимые средства индивидуальной защиты;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  <w:jc w:val="both"/>
      </w:pPr>
      <w:r w:rsidRPr="005A6AE8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5A6AE8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</w:t>
      </w:r>
      <w:r w:rsidRPr="005A6AE8">
        <w:lastRenderedPageBreak/>
        <w:t>часов. Через каждый час работы следует делать регламентированный перерыв продолжительностью 15 мин.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3.4. Во избежание поражения током запрещается: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прикасаться к задней панели персонального компьютера и другой оргтехники, монитора при включенном питании;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производить самостоятельно вскрытие и ремонт оборудования;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-переключать разъемы интерфейсных кабелей периферийных устройств при включенном питании;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загромождать верхние панели устройств бумагами и посторонними предметами;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3.6. Эксперту во время работы с оргтехникой: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обращать внимание на символы, высвечивающиеся на панели оборудования, не игнорировать их;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производить включение/выключение аппаратов мокрыми руками;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ставить на устройство емкости с водой, не класть металлические предметы;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он перегрелся, стал дымиться, появился посторонний запах или звук;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его уронили или корпус был поврежден;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вынимать застрявшие листы можно только после отключения устройства из сети;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-запрещается перемещать аппараты включенными в сеть;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работы по замене картриджей, бумаги можно производить только после отключения аппарата от сети;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запрещается опираться на стекло оригиналодержателя, класть на него какие-либо вещи помимо оригинала;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 запрещается работать на аппарате с треснувшим стеклом;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обязательно мыть руки теплой водой с мылом после каждой чистки картриджей, узлов и т.д.;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просыпанный тонер, носитель немедленно собрать пылесосом или влажной ветошью.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3.8. Запрещается: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устанавливать неизвестные системы паролирования и самостоятельно проводить переформатирование диска;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иметь при себе любые средства связи;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пользоваться любой документацией кроме предусмотренной конкурсным заданием.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3.10. При наблюдении за выполнением конкурсного задания участниками Эксперту: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одеть необходимые средства индивидуальной защиты;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передвигаться по конкурсной площадке не спеша, не делая резких движений, смотря под ноги;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5A6AE8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4.7. При разрушении изделий из стекла, уборку осколков следует производить с помощью щетки и совка;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4.8. 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:rsidR="00495087" w:rsidRDefault="00495087" w:rsidP="00E20523">
      <w:pPr>
        <w:spacing w:before="120" w:after="120"/>
        <w:ind w:firstLine="709"/>
        <w:jc w:val="both"/>
      </w:pPr>
      <w:r w:rsidRPr="005A6AE8">
        <w:lastRenderedPageBreak/>
        <w:t>4.9. 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5A6AE8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конкурсного дня Эксперт обязан: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5.1. Отключить электрические приборы, оборудование, инструмент и устройства от источника питания.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5.2. Привести в порядок рабочее место Эксперта и проверить рабочие места участников.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95087" w:rsidRDefault="00495087" w:rsidP="00E20523"/>
    <w:sectPr w:rsidR="00495087" w:rsidSect="00BC3231">
      <w:headerReference w:type="default" r:id="rId14"/>
      <w:footerReference w:type="default" r:id="rId15"/>
      <w:pgSz w:w="11906" w:h="16838"/>
      <w:pgMar w:top="1276" w:right="1133" w:bottom="1134" w:left="1701" w:header="2891" w:footer="68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Ирина Федоренко" w:date="2018-04-25T11:45:00Z" w:initials="ИФ">
    <w:p w:rsidR="00495087" w:rsidRDefault="00495087" w:rsidP="00E20523">
      <w:pPr>
        <w:pStyle w:val="ac"/>
      </w:pPr>
      <w:r>
        <w:rPr>
          <w:rStyle w:val="ab"/>
          <w:szCs w:val="16"/>
        </w:rPr>
        <w:annotationRef/>
      </w:r>
      <w:r>
        <w:t>Чтобы на каждое оборудование не иметь инструкций, необходимо кратко вписать требования сюда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BA4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B4" w:rsidRDefault="005F5AB4" w:rsidP="008100C4">
      <w:r>
        <w:separator/>
      </w:r>
    </w:p>
  </w:endnote>
  <w:endnote w:type="continuationSeparator" w:id="1">
    <w:p w:rsidR="005F5AB4" w:rsidRDefault="005F5AB4" w:rsidP="0081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31" w:rsidRDefault="003859D7">
    <w:pPr>
      <w:pStyle w:val="a5"/>
      <w:jc w:val="right"/>
    </w:pPr>
    <w:r>
      <w:fldChar w:fldCharType="begin"/>
    </w:r>
    <w:r w:rsidR="00BC3231">
      <w:instrText>PAGE   \* MERGEFORMAT</w:instrText>
    </w:r>
    <w:r>
      <w:fldChar w:fldCharType="separate"/>
    </w:r>
    <w:r w:rsidR="00B143A3">
      <w:rPr>
        <w:noProof/>
      </w:rPr>
      <w:t>9</w:t>
    </w:r>
    <w:r>
      <w:fldChar w:fldCharType="end"/>
    </w:r>
  </w:p>
  <w:p w:rsidR="00BC3231" w:rsidRDefault="00BC32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B4" w:rsidRDefault="005F5AB4" w:rsidP="008100C4">
      <w:r>
        <w:separator/>
      </w:r>
    </w:p>
  </w:footnote>
  <w:footnote w:type="continuationSeparator" w:id="1">
    <w:p w:rsidR="005F5AB4" w:rsidRDefault="005F5AB4" w:rsidP="0081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87" w:rsidRDefault="003859D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49" type="#_x0000_t75" style="position:absolute;margin-left:4in;margin-top:-127.4pt;width:201.8pt;height:113.3pt;z-index:251657728;visibility:visible;mso-position-horizontal-relative:margin;mso-position-vertical-relative:margin">
          <v:imagedata r:id="rId1" o:title="" croptop="6287f" cropbottom="41104f" cropleft="28583f" cropright="20518f"/>
          <w10:wrap type="topAndBottom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F5"/>
    <w:rsid w:val="00013051"/>
    <w:rsid w:val="00036DE6"/>
    <w:rsid w:val="00214295"/>
    <w:rsid w:val="00274C38"/>
    <w:rsid w:val="003859D7"/>
    <w:rsid w:val="003F7A18"/>
    <w:rsid w:val="00495087"/>
    <w:rsid w:val="005066D9"/>
    <w:rsid w:val="005A6AE8"/>
    <w:rsid w:val="005F5AB4"/>
    <w:rsid w:val="00732DA1"/>
    <w:rsid w:val="00772BB4"/>
    <w:rsid w:val="007C206E"/>
    <w:rsid w:val="008100C4"/>
    <w:rsid w:val="008D570B"/>
    <w:rsid w:val="00903F5C"/>
    <w:rsid w:val="009A773E"/>
    <w:rsid w:val="009C3682"/>
    <w:rsid w:val="00A2281C"/>
    <w:rsid w:val="00A8270C"/>
    <w:rsid w:val="00AA31E1"/>
    <w:rsid w:val="00AC19AE"/>
    <w:rsid w:val="00B143A3"/>
    <w:rsid w:val="00B61C08"/>
    <w:rsid w:val="00B94AAE"/>
    <w:rsid w:val="00BC3231"/>
    <w:rsid w:val="00BF2C6A"/>
    <w:rsid w:val="00C032BC"/>
    <w:rsid w:val="00DA15E4"/>
    <w:rsid w:val="00E20523"/>
    <w:rsid w:val="00E960CE"/>
    <w:rsid w:val="00E97C55"/>
    <w:rsid w:val="00EA5FDE"/>
    <w:rsid w:val="00EB1F04"/>
    <w:rsid w:val="00F801E6"/>
    <w:rsid w:val="00F8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s01.infourok.ru/uploads/ex/107d/00007224-b3893460/img5.jpg" TargetMode="External"/><Relationship Id="rId13" Type="http://schemas.openxmlformats.org/officeDocument/2006/relationships/comments" Target="comments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sea-library.ru/images/stories/main/opasnie_gruzi1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fs00.infourok.ru/images/doc/50/62333/hello_html_722bfbc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2019-10-25T10:34:00Z</dcterms:created>
  <dcterms:modified xsi:type="dcterms:W3CDTF">2019-10-25T10:34:00Z</dcterms:modified>
</cp:coreProperties>
</file>