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6" w:rsidRDefault="000333EC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FA51F6" w:rsidRPr="000333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АННОТАЦИЯ</w:t>
      </w:r>
      <w:r w:rsidR="00FA51F6"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FA51F6" w:rsidRPr="00FA51F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ДОПОЛНИТЕЛЬНОЙ ПРОФЕССИОНАЛЬНОЙ ПРОГРАММЫ ПОВЫШЕНИЯ КВАЛИФИКАЦИИ</w:t>
      </w:r>
      <w:r w:rsidR="00B70F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B70F7D" w:rsidRDefault="00B70F7D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0333EC" w:rsidRPr="00633326" w:rsidRDefault="00C37F7F" w:rsidP="00407DF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633326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«</w:t>
      </w:r>
      <w:r w:rsidR="00407DF5" w:rsidRPr="00633326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ШКОЛА УПРАВЛЕНИЯ И ПРОФЕССИОНАЛЬНОГО МАСТЕРСТВА ДЛЯ ПЕДАГОГИЧЕСКИХ РАБОТНИКОВ ПРОФЕССИОНАЛЬНЫХ ОБРАЗОВАТЕЛЬНЫХ УЧРЕЖДЕНИЙ КРАСНОЯРСКОГО КРАЯ</w:t>
      </w:r>
      <w:r w:rsidRPr="00633326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»</w:t>
      </w:r>
    </w:p>
    <w:p w:rsidR="00407DF5" w:rsidRPr="004A616D" w:rsidRDefault="00407DF5" w:rsidP="00407DF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697"/>
      </w:tblGrid>
      <w:tr w:rsidR="000333EC" w:rsidRPr="00FA51F6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A51F6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Цель программы: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DF5" w:rsidRPr="00F57FB5" w:rsidRDefault="00407DF5" w:rsidP="00407DF5">
            <w:pPr>
              <w:pStyle w:val="Default"/>
              <w:ind w:left="84" w:hanging="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 xml:space="preserve">Сформировать у специалистов системы среднего профессионального образования основные представления об управленческой деятельности как таковой, специфике управления образовательными процессами и процессом внедрения новых образовательных технологий, а также личного закреплённого опыта </w:t>
            </w:r>
            <w:proofErr w:type="spellStart"/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>предпроектных</w:t>
            </w:r>
            <w:proofErr w:type="spellEnd"/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 xml:space="preserve"> изысканий по управленческим проектам, связанным с внедрением методических новаций и организацией самостоятельной деятельности обучающихся.</w:t>
            </w:r>
          </w:p>
          <w:p w:rsidR="000333EC" w:rsidRPr="00F57FB5" w:rsidRDefault="000333EC" w:rsidP="00FA51F6">
            <w:pPr>
              <w:pStyle w:val="Default"/>
              <w:ind w:left="84" w:hanging="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333EC" w:rsidRPr="00FA51F6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A51F6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Целевая аудитория: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0366" w:rsidRPr="00F57FB5" w:rsidRDefault="00C20366" w:rsidP="00C20366">
            <w:pPr>
              <w:pStyle w:val="Default"/>
              <w:ind w:left="84" w:right="149" w:hanging="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>Специалисты управленческого звена учреждений среднего профессионального образования: директора и заместители директоров, руководители структурных подразделений, руководители учебно-методических объединений</w:t>
            </w:r>
            <w:r w:rsidR="00F57FB5">
              <w:rPr>
                <w:rFonts w:ascii="Arial" w:hAnsi="Arial" w:cs="Arial"/>
                <w:color w:val="auto"/>
                <w:sz w:val="20"/>
                <w:szCs w:val="20"/>
              </w:rPr>
              <w:t>; п</w:t>
            </w:r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>едагоги</w:t>
            </w:r>
            <w:r w:rsidR="00F57FB5">
              <w:rPr>
                <w:rFonts w:ascii="Arial" w:hAnsi="Arial" w:cs="Arial"/>
                <w:color w:val="auto"/>
                <w:sz w:val="20"/>
                <w:szCs w:val="20"/>
              </w:rPr>
              <w:t>ческие работники</w:t>
            </w:r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0333EC" w:rsidRPr="00F57FB5" w:rsidRDefault="000333EC" w:rsidP="00FA51F6">
            <w:pPr>
              <w:pStyle w:val="Default"/>
              <w:ind w:left="84" w:hanging="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333EC" w:rsidRPr="00FA51F6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A51F6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Продолжительность: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57FB5" w:rsidRDefault="00407DF5" w:rsidP="00FA51F6">
            <w:pPr>
              <w:spacing w:after="0" w:line="240" w:lineRule="auto"/>
              <w:ind w:left="84" w:hanging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</w:t>
            </w:r>
            <w:r w:rsidR="00FA51F6"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  <w:r w:rsidR="000333EC"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333EC"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</w:t>
            </w:r>
            <w:proofErr w:type="spellEnd"/>
            <w:r w:rsidR="000333EC"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часа</w:t>
            </w:r>
          </w:p>
        </w:tc>
      </w:tr>
      <w:tr w:rsidR="000333EC" w:rsidRPr="00FA51F6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A51F6" w:rsidRDefault="000333EC" w:rsidP="00935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Форма обучения: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57FB5" w:rsidRDefault="00FA51F6" w:rsidP="00FA51F6">
            <w:pPr>
              <w:spacing w:after="0" w:line="240" w:lineRule="auto"/>
              <w:ind w:left="84" w:hanging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Очно-заочная</w:t>
            </w:r>
          </w:p>
        </w:tc>
      </w:tr>
      <w:tr w:rsidR="000333EC" w:rsidRPr="00FA51F6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A51F6" w:rsidRDefault="00734B91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Образовательные модули</w:t>
            </w:r>
            <w:r w:rsidR="000333EC"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57FB5" w:rsidRDefault="00A4604D" w:rsidP="00D309A0">
            <w:pPr>
              <w:spacing w:line="240" w:lineRule="auto"/>
              <w:ind w:left="28" w:right="149" w:firstLine="2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7FB5">
              <w:rPr>
                <w:rFonts w:ascii="Arial" w:eastAsia="Calibri" w:hAnsi="Arial" w:cs="Arial"/>
                <w:sz w:val="20"/>
                <w:szCs w:val="20"/>
                <w:u w:val="single"/>
              </w:rPr>
              <w:t>Первый</w:t>
            </w:r>
            <w:r w:rsidRPr="00F57FB5">
              <w:rPr>
                <w:rFonts w:ascii="Arial" w:eastAsia="Calibri" w:hAnsi="Arial" w:cs="Arial"/>
                <w:sz w:val="20"/>
                <w:szCs w:val="20"/>
              </w:rPr>
              <w:t xml:space="preserve"> «Организационно-управленческое проектирование: механизмы восполнения дефицитов и использования ресурсов»</w:t>
            </w:r>
            <w:r w:rsidR="00734B91" w:rsidRPr="00F57FB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A4604D" w:rsidRPr="00F57FB5" w:rsidRDefault="00A4604D" w:rsidP="00D309A0">
            <w:pPr>
              <w:spacing w:line="240" w:lineRule="auto"/>
              <w:ind w:left="28" w:right="149" w:firstLine="2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7FB5">
              <w:rPr>
                <w:rFonts w:ascii="Arial" w:eastAsia="Calibri" w:hAnsi="Arial" w:cs="Arial"/>
                <w:sz w:val="20"/>
                <w:szCs w:val="20"/>
                <w:u w:val="single"/>
              </w:rPr>
              <w:t>Второй</w:t>
            </w:r>
            <w:r w:rsidRPr="00F57FB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34B91" w:rsidRPr="00F57FB5">
              <w:rPr>
                <w:rFonts w:ascii="Arial" w:eastAsia="Calibri" w:hAnsi="Arial" w:cs="Arial"/>
                <w:sz w:val="20"/>
                <w:szCs w:val="20"/>
              </w:rPr>
              <w:t>«Организация оценивания результативности профессионального образования как задача организационно-управленческого проектирования».</w:t>
            </w:r>
          </w:p>
          <w:p w:rsidR="00734B91" w:rsidRPr="00F57FB5" w:rsidRDefault="00734B91" w:rsidP="00D309A0">
            <w:pPr>
              <w:spacing w:line="240" w:lineRule="auto"/>
              <w:ind w:left="28" w:right="149" w:firstLine="28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F57FB5">
              <w:rPr>
                <w:rFonts w:ascii="Arial" w:eastAsia="Calibri" w:hAnsi="Arial" w:cs="Arial"/>
                <w:sz w:val="20"/>
                <w:szCs w:val="20"/>
                <w:u w:val="single"/>
              </w:rPr>
              <w:t>Третий</w:t>
            </w:r>
            <w:r w:rsidR="00B30A8B" w:rsidRPr="00F57FB5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«</w:t>
            </w:r>
            <w:r w:rsidR="00B30A8B" w:rsidRPr="00F57FB5">
              <w:rPr>
                <w:rFonts w:ascii="Arial" w:eastAsia="Calibri" w:hAnsi="Arial" w:cs="Arial"/>
                <w:sz w:val="20"/>
                <w:szCs w:val="20"/>
              </w:rPr>
              <w:t>Механизмы и методы разработки и реализации конкретных проектов, решающих задачи совершенствования практик профессионального образования в рамках учреждений и региональной системы СПО»</w:t>
            </w:r>
          </w:p>
        </w:tc>
      </w:tr>
      <w:tr w:rsidR="000333EC" w:rsidRPr="00FA51F6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A51F6" w:rsidRDefault="000333EC" w:rsidP="00110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Результат обучения: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57FB5" w:rsidRDefault="00A4604D" w:rsidP="00A4604D">
            <w:pPr>
              <w:spacing w:after="0" w:line="240" w:lineRule="auto"/>
              <w:ind w:left="84" w:right="149" w:hanging="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окончании освоения ДПП повышения квалификации слушатель </w:t>
            </w:r>
            <w:r w:rsidRPr="00F57FB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должен обладать следующими компетенциями</w:t>
            </w:r>
          </w:p>
          <w:p w:rsidR="00A4604D" w:rsidRPr="00F57FB5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>Способность проектировать образовательное пространство в соответствии со стоящими задачами и необходимостью обеспечить достижение соответствующих результатов.</w:t>
            </w:r>
          </w:p>
          <w:p w:rsidR="00A4604D" w:rsidRPr="00F57FB5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>Готовность к осуществлению педагогического проектирования образовательных программ и индивидуальных образовательных маршрутов.</w:t>
            </w:r>
          </w:p>
          <w:p w:rsidR="00A4604D" w:rsidRPr="00F57FB5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>Способность проектировать формы и методы контроля качества образования.</w:t>
            </w:r>
          </w:p>
          <w:p w:rsidR="00A4604D" w:rsidRPr="00F57FB5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>Готовность изучать состояние и потенциал управляемой системы и ее макр</w:t>
            </w:r>
            <w:proofErr w:type="gramStart"/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>о-</w:t>
            </w:r>
            <w:proofErr w:type="gramEnd"/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 xml:space="preserve"> и микроокружения путем использования комплекса методов стратегического и оперативного анализа.</w:t>
            </w:r>
          </w:p>
          <w:p w:rsidR="00A4604D" w:rsidRPr="00F57FB5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 xml:space="preserve"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работы.  </w:t>
            </w:r>
          </w:p>
          <w:p w:rsidR="00A4604D" w:rsidRPr="00F57FB5" w:rsidRDefault="00A4604D" w:rsidP="00A4604D">
            <w:pPr>
              <w:pStyle w:val="Default"/>
              <w:numPr>
                <w:ilvl w:val="0"/>
                <w:numId w:val="3"/>
              </w:numPr>
              <w:ind w:left="84" w:right="149" w:hanging="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FB5">
              <w:rPr>
                <w:rFonts w:ascii="Arial" w:hAnsi="Arial" w:cs="Arial"/>
                <w:color w:val="auto"/>
                <w:sz w:val="20"/>
                <w:szCs w:val="20"/>
              </w:rPr>
              <w:t>Готовность использовать индивидуальные и групповые технологии принятия решений в управлении организацией, осуществляющей образовательную деятельность.</w:t>
            </w:r>
          </w:p>
        </w:tc>
      </w:tr>
      <w:tr w:rsidR="000333EC" w:rsidRPr="00FA51F6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5D9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 xml:space="preserve">Языки </w:t>
            </w:r>
          </w:p>
          <w:p w:rsidR="000333EC" w:rsidRPr="00FA51F6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преподавания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57FB5" w:rsidRDefault="000333EC" w:rsidP="00FA51F6">
            <w:pPr>
              <w:spacing w:after="0" w:line="240" w:lineRule="auto"/>
              <w:ind w:left="84" w:right="149" w:hanging="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</w:tr>
      <w:tr w:rsidR="000333EC" w:rsidRPr="00FA51F6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5D9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 xml:space="preserve">Выдаваемые </w:t>
            </w:r>
          </w:p>
          <w:p w:rsidR="000333EC" w:rsidRPr="00FA51F6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57FB5" w:rsidRDefault="000333EC" w:rsidP="00942965">
            <w:pPr>
              <w:spacing w:after="0" w:line="240" w:lineRule="auto"/>
              <w:ind w:left="84" w:right="149" w:hanging="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о повышении квалификации установленного образца (</w:t>
            </w:r>
            <w:r w:rsidR="00263208"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</w:t>
            </w:r>
            <w:r w:rsidR="00942965"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</w:t>
            </w:r>
            <w:proofErr w:type="gramStart"/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</w:t>
            </w:r>
            <w:proofErr w:type="spellEnd"/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333EC" w:rsidRPr="00FA51F6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5D9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 xml:space="preserve">Контактная </w:t>
            </w:r>
          </w:p>
          <w:p w:rsidR="000333EC" w:rsidRPr="00FA51F6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F57FB5" w:rsidRDefault="008005FD" w:rsidP="00FA51F6">
            <w:pPr>
              <w:spacing w:after="0" w:line="240" w:lineRule="auto"/>
              <w:ind w:left="84" w:right="149" w:hanging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профессионального образования</w:t>
            </w:r>
            <w:r w:rsidR="000333EC"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 </w:t>
            </w:r>
            <w:r w:rsidR="000333EC"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6" w:history="1">
              <w:r w:rsidR="001C5FD7" w:rsidRPr="00FA51F6">
                <w:rPr>
                  <w:rStyle w:val="a5"/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http://www.center-rpo.ru/o-tsentre/obrazovanie</w:t>
              </w:r>
            </w:hyperlink>
            <w:r w:rsidR="001C5FD7" w:rsidRPr="00FA51F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="001C5FD7" w:rsidRPr="00F57FB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="001C5FD7" w:rsidRPr="00F57FB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 </w:t>
            </w:r>
            <w:hyperlink r:id="rId7" w:history="1">
              <w:r w:rsidR="001C5FD7" w:rsidRPr="00F57FB5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petaeva@center-rpo.ru</w:t>
              </w:r>
            </w:hyperlink>
          </w:p>
          <w:p w:rsidR="001C5FD7" w:rsidRPr="00FA51F6" w:rsidRDefault="001C5FD7" w:rsidP="00FA51F6">
            <w:pPr>
              <w:spacing w:after="0" w:line="240" w:lineRule="auto"/>
              <w:ind w:left="84" w:right="149" w:hanging="2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ru-RU"/>
              </w:rPr>
            </w:pPr>
            <w:r w:rsidRPr="00F57FB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тел.: 8 (391) 221-79-86</w:t>
            </w:r>
          </w:p>
        </w:tc>
      </w:tr>
      <w:tr w:rsidR="000333EC" w:rsidRPr="00FA51F6" w:rsidTr="008005FD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FA51F6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51F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Цена курса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ACB" w:rsidRPr="00F57FB5" w:rsidRDefault="00A10ACB" w:rsidP="00A10ACB">
            <w:pPr>
              <w:spacing w:after="0" w:line="240" w:lineRule="auto"/>
              <w:ind w:left="84" w:right="149" w:hanging="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8" w:history="1">
              <w:r w:rsidRPr="00F57FB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принимаются</w:t>
              </w:r>
            </w:hyperlink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педагогические и управленческие </w:t>
            </w:r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A10ACB" w:rsidRPr="00F57FB5" w:rsidRDefault="00A10ACB" w:rsidP="00407DF5">
            <w:pPr>
              <w:spacing w:after="0" w:line="240" w:lineRule="auto"/>
              <w:ind w:left="84" w:right="149" w:hanging="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333EC" w:rsidRPr="00FA51F6" w:rsidRDefault="008005FD" w:rsidP="00407DF5">
            <w:pPr>
              <w:spacing w:after="0" w:line="240" w:lineRule="auto"/>
              <w:ind w:left="84" w:right="149" w:hanging="2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договорам</w:t>
            </w:r>
            <w:proofErr w:type="gramEnd"/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407DF5"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7DF5"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рублей</w:t>
            </w:r>
            <w:r w:rsidR="00FA51F6" w:rsidRPr="00F57F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 один образовательный модуль)</w:t>
            </w:r>
          </w:p>
        </w:tc>
      </w:tr>
    </w:tbl>
    <w:p w:rsidR="00942965" w:rsidRDefault="00942965" w:rsidP="00942965">
      <w:pPr>
        <w:shd w:val="clear" w:color="auto" w:fill="FFFFFF"/>
        <w:spacing w:after="0" w:line="240" w:lineRule="auto"/>
      </w:pPr>
    </w:p>
    <w:sectPr w:rsidR="00942965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C"/>
    <w:rsid w:val="000333EC"/>
    <w:rsid w:val="00057C57"/>
    <w:rsid w:val="0011014E"/>
    <w:rsid w:val="00183FFE"/>
    <w:rsid w:val="001C5FD7"/>
    <w:rsid w:val="002072BD"/>
    <w:rsid w:val="00263208"/>
    <w:rsid w:val="00271C07"/>
    <w:rsid w:val="002D0935"/>
    <w:rsid w:val="002E052C"/>
    <w:rsid w:val="0035582B"/>
    <w:rsid w:val="0037782E"/>
    <w:rsid w:val="00407DF5"/>
    <w:rsid w:val="004A616D"/>
    <w:rsid w:val="005C2C0B"/>
    <w:rsid w:val="00633326"/>
    <w:rsid w:val="00734B91"/>
    <w:rsid w:val="007A2586"/>
    <w:rsid w:val="008005FD"/>
    <w:rsid w:val="008405BF"/>
    <w:rsid w:val="00935A81"/>
    <w:rsid w:val="00942965"/>
    <w:rsid w:val="009465D9"/>
    <w:rsid w:val="00971712"/>
    <w:rsid w:val="00A10ACB"/>
    <w:rsid w:val="00A4604D"/>
    <w:rsid w:val="00B240B4"/>
    <w:rsid w:val="00B30A8B"/>
    <w:rsid w:val="00B70F7D"/>
    <w:rsid w:val="00C20366"/>
    <w:rsid w:val="00C37F7F"/>
    <w:rsid w:val="00D309A0"/>
    <w:rsid w:val="00F10707"/>
    <w:rsid w:val="00F57FB5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ae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rpo.ru/o-tsentre/obrazova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Люфт Наталья Александровна</cp:lastModifiedBy>
  <cp:revision>2</cp:revision>
  <dcterms:created xsi:type="dcterms:W3CDTF">2016-12-26T04:52:00Z</dcterms:created>
  <dcterms:modified xsi:type="dcterms:W3CDTF">2016-12-26T04:52:00Z</dcterms:modified>
</cp:coreProperties>
</file>