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D" w:rsidRPr="00E50280" w:rsidRDefault="000333EC" w:rsidP="00E5028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</w:pPr>
      <w:r w:rsidRPr="00E50280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E50280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АННОТАЦИЯ</w:t>
      </w:r>
      <w:r w:rsidR="00FA51F6" w:rsidRPr="00E50280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E50280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E50280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 xml:space="preserve"> </w:t>
      </w:r>
    </w:p>
    <w:p w:rsidR="00A618E0" w:rsidRDefault="00A618E0" w:rsidP="00B91B58">
      <w:pPr>
        <w:spacing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407DF5" w:rsidRPr="00D05B91" w:rsidRDefault="00B91B58" w:rsidP="00B91B58">
      <w:pPr>
        <w:spacing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  <w:r w:rsidRPr="00D05B91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«СОВРЕМЕННАЯ МЕТОДИЧЕСКАЯ РАБОТА В ПРОФЕССИОНАЛЬНОМ ОБРАЗОВАТЕЛЬНОМ УЧРЕЖДЕНИИ (В ДЕЯТЕЛЬНОСТНОМ ПОДХОДЕ)»</w:t>
      </w:r>
    </w:p>
    <w:p w:rsidR="000F2895" w:rsidRPr="00C047A5" w:rsidRDefault="000F2895" w:rsidP="00C047A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047A5"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  <w:t xml:space="preserve">Преподаватель: </w:t>
      </w:r>
      <w:r w:rsidRPr="00C047A5">
        <w:rPr>
          <w:rFonts w:ascii="Arial Narrow" w:eastAsia="Times New Roman" w:hAnsi="Arial Narrow" w:cs="Arial"/>
          <w:b/>
          <w:sz w:val="24"/>
          <w:szCs w:val="24"/>
          <w:lang w:eastAsia="ru-RU"/>
        </w:rPr>
        <w:t>Аронов Александр Моисеевич</w:t>
      </w:r>
      <w:r w:rsidR="003C05DB" w:rsidRPr="00C047A5">
        <w:rPr>
          <w:rFonts w:ascii="Arial Narrow" w:eastAsia="Times New Roman" w:hAnsi="Arial Narrow" w:cs="Arial"/>
          <w:b/>
          <w:sz w:val="24"/>
          <w:szCs w:val="24"/>
          <w:lang w:eastAsia="ru-RU"/>
        </w:rPr>
        <w:t>,</w:t>
      </w:r>
      <w:r w:rsidR="003C05DB" w:rsidRPr="00C047A5">
        <w:rPr>
          <w:rFonts w:ascii="Arial Narrow" w:hAnsi="Arial Narrow"/>
          <w:sz w:val="24"/>
          <w:szCs w:val="24"/>
        </w:rPr>
        <w:t xml:space="preserve"> </w:t>
      </w:r>
      <w:r w:rsidR="003C05DB" w:rsidRPr="00C047A5">
        <w:rPr>
          <w:rFonts w:ascii="Arial Narrow" w:eastAsia="Times New Roman" w:hAnsi="Arial Narrow" w:cs="Arial"/>
          <w:sz w:val="24"/>
          <w:szCs w:val="24"/>
          <w:lang w:eastAsia="ru-RU"/>
        </w:rPr>
        <w:t>кандидат физико-математических наук, профессор СФУ.</w:t>
      </w:r>
    </w:p>
    <w:p w:rsidR="000F2895" w:rsidRPr="00C047A5" w:rsidRDefault="000F2895" w:rsidP="00C047A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918"/>
      </w:tblGrid>
      <w:tr w:rsidR="000333EC" w:rsidRPr="001334DD" w:rsidTr="001334DD">
        <w:trPr>
          <w:trHeight w:val="1402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Цель программы: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72447E" w:rsidP="0072447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 xml:space="preserve">повышение квалификации педагогического работника профессионального образовательного учреждения в области методики разработки основных образовательных программ СПО на основе понятия  многоуровневого технического задания и </w:t>
            </w:r>
            <w:proofErr w:type="spellStart"/>
            <w:r w:rsidRPr="001334DD">
              <w:rPr>
                <w:rFonts w:ascii="Arial Narrow" w:hAnsi="Arial Narrow" w:cs="Arial"/>
                <w:sz w:val="26"/>
                <w:szCs w:val="26"/>
              </w:rPr>
              <w:t>геймификации</w:t>
            </w:r>
            <w:proofErr w:type="spellEnd"/>
            <w:r w:rsidRPr="001334DD">
              <w:rPr>
                <w:rFonts w:ascii="Arial Narrow" w:hAnsi="Arial Narrow" w:cs="Arial"/>
                <w:sz w:val="26"/>
                <w:szCs w:val="26"/>
              </w:rPr>
              <w:t xml:space="preserve"> образовательного процесса. </w:t>
            </w:r>
          </w:p>
        </w:tc>
      </w:tr>
      <w:tr w:rsidR="0072447E" w:rsidRPr="001334DD" w:rsidTr="001334DD">
        <w:trPr>
          <w:trHeight w:val="2217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47E" w:rsidRPr="001334DD" w:rsidRDefault="0072447E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Задачи программы: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47E" w:rsidRPr="001334DD" w:rsidRDefault="0072447E" w:rsidP="0072447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освоение понятий учебно-профессиональной задачи и многоуровневого технического задания (на материале преподаваемых дисциплин);</w:t>
            </w:r>
          </w:p>
          <w:p w:rsidR="0072447E" w:rsidRPr="001334DD" w:rsidRDefault="0072447E" w:rsidP="0072447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 xml:space="preserve">освоение средств </w:t>
            </w:r>
            <w:proofErr w:type="spellStart"/>
            <w:r w:rsidRPr="001334DD">
              <w:rPr>
                <w:rFonts w:ascii="Arial Narrow" w:hAnsi="Arial Narrow" w:cs="Arial"/>
                <w:sz w:val="26"/>
                <w:szCs w:val="26"/>
              </w:rPr>
              <w:t>деятельностной</w:t>
            </w:r>
            <w:proofErr w:type="spellEnd"/>
            <w:r w:rsidRPr="001334DD">
              <w:rPr>
                <w:rFonts w:ascii="Arial Narrow" w:hAnsi="Arial Narrow" w:cs="Arial"/>
                <w:sz w:val="26"/>
                <w:szCs w:val="26"/>
              </w:rPr>
              <w:t xml:space="preserve"> педагогики для разработки методического обеспечения основных образовательных программ СПО;</w:t>
            </w:r>
          </w:p>
          <w:p w:rsidR="0072447E" w:rsidRPr="001334DD" w:rsidRDefault="0072447E" w:rsidP="0072447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создание условий для оформления опыта разработки методического обеспечения основных образовательных программ СПО в виде профессиональных кейсов.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 xml:space="preserve">Целевая </w:t>
            </w:r>
          </w:p>
          <w:p w:rsidR="000333EC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аудитория: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331734" w:rsidP="00331734">
            <w:pPr>
              <w:pStyle w:val="Default"/>
              <w:jc w:val="both"/>
              <w:rPr>
                <w:rFonts w:ascii="Arial Narrow" w:eastAsia="Times New Roman" w:hAnsi="Arial Narrow" w:cs="Arial"/>
                <w:color w:val="auto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color w:val="auto"/>
                <w:sz w:val="26"/>
                <w:szCs w:val="26"/>
                <w:lang w:eastAsia="ru-RU"/>
              </w:rPr>
              <w:t>З</w:t>
            </w:r>
            <w:r w:rsidRPr="001334DD">
              <w:rPr>
                <w:rFonts w:ascii="Arial Narrow" w:eastAsia="Times New Roman" w:hAnsi="Arial Narrow" w:cs="Arial"/>
                <w:color w:val="auto"/>
                <w:sz w:val="26"/>
                <w:szCs w:val="26"/>
                <w:lang w:eastAsia="ru-RU"/>
              </w:rPr>
              <w:t>аместители директора по научно-методической работе, методисты, преподаватели и мастера производственного обучения профессиональных образовательных учреждений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Продолжительность: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331734" w:rsidP="00331734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ru-RU"/>
              </w:rPr>
              <w:t>72</w:t>
            </w:r>
            <w:r w:rsidR="007D31A4" w:rsidRPr="001334DD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1334DD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ru-RU"/>
              </w:rPr>
              <w:t>часа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0A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Форма обучения: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F9598E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>очно-заочная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Образовательные модули</w:t>
            </w:r>
            <w:r w:rsidR="000333EC"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541" w:rsidRPr="001334DD" w:rsidRDefault="009C1541" w:rsidP="00E2212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Определение технического задания на методическое обеспечение разработки образовательных программ</w:t>
            </w:r>
            <w:r w:rsidRPr="001334DD">
              <w:rPr>
                <w:rFonts w:ascii="Arial Narrow" w:hAnsi="Arial Narrow" w:cs="Arial"/>
                <w:sz w:val="26"/>
                <w:szCs w:val="26"/>
              </w:rPr>
              <w:t>;</w:t>
            </w:r>
          </w:p>
          <w:p w:rsidR="00E2212F" w:rsidRPr="001334DD" w:rsidRDefault="009C1541" w:rsidP="00E2212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Выделение средств и способов методической работы. Экспертиза методических продуктов</w:t>
            </w:r>
            <w:r w:rsidR="00331734" w:rsidRPr="001334DD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 xml:space="preserve">Результат </w:t>
            </w:r>
          </w:p>
          <w:p w:rsidR="000333EC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обучения: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113D" w:rsidRPr="001334DD" w:rsidRDefault="0052512F" w:rsidP="00683F2E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6"/>
                <w:szCs w:val="26"/>
                <w:u w:val="single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1334DD">
              <w:rPr>
                <w:rFonts w:ascii="Arial Narrow" w:eastAsia="Times New Roman" w:hAnsi="Arial Narrow" w:cs="Arial"/>
                <w:sz w:val="26"/>
                <w:szCs w:val="26"/>
                <w:u w:val="single"/>
                <w:lang w:eastAsia="ru-RU"/>
              </w:rPr>
              <w:t>следующими компетенциями</w:t>
            </w:r>
          </w:p>
          <w:p w:rsidR="00777F8E" w:rsidRPr="001334DD" w:rsidRDefault="00777F8E" w:rsidP="00777F8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в</w:t>
            </w:r>
            <w:r w:rsidRPr="001334DD">
              <w:rPr>
                <w:rFonts w:ascii="Arial Narrow" w:hAnsi="Arial Narrow" w:cs="Arial"/>
                <w:sz w:val="26"/>
                <w:szCs w:val="26"/>
              </w:rPr>
              <w:t>ыделение средств и способов многоуровневой системы методической работы;</w:t>
            </w:r>
          </w:p>
          <w:p w:rsidR="002613D1" w:rsidRPr="001334DD" w:rsidRDefault="00777F8E" w:rsidP="00777F8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р</w:t>
            </w:r>
            <w:r w:rsidRPr="001334DD">
              <w:rPr>
                <w:rFonts w:ascii="Arial Narrow" w:hAnsi="Arial Narrow" w:cs="Arial"/>
                <w:sz w:val="26"/>
                <w:szCs w:val="26"/>
              </w:rPr>
              <w:t xml:space="preserve">азработка современного методического обеспечения основной образовательной программы на основе интеграции требований разных стандартов.  </w:t>
            </w:r>
          </w:p>
          <w:p w:rsidR="00907636" w:rsidRPr="001334DD" w:rsidRDefault="00907636" w:rsidP="00683F2E">
            <w:pPr>
              <w:spacing w:line="240" w:lineRule="auto"/>
              <w:ind w:right="147"/>
              <w:jc w:val="both"/>
              <w:rPr>
                <w:rFonts w:ascii="Arial Narrow" w:hAnsi="Arial Narrow" w:cs="Arial"/>
                <w:sz w:val="26"/>
                <w:szCs w:val="26"/>
                <w:u w:val="single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  <w:u w:val="single"/>
              </w:rPr>
              <w:t>Должен  знать:</w:t>
            </w:r>
          </w:p>
          <w:p w:rsidR="00777F8E" w:rsidRPr="001334DD" w:rsidRDefault="00777F8E" w:rsidP="00777F8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о</w:t>
            </w:r>
            <w:r w:rsidRPr="001334DD">
              <w:rPr>
                <w:rFonts w:ascii="Arial Narrow" w:hAnsi="Arial Narrow" w:cs="Arial"/>
                <w:sz w:val="26"/>
                <w:szCs w:val="26"/>
              </w:rPr>
              <w:t xml:space="preserve">сновные тенденции развития </w:t>
            </w:r>
            <w:proofErr w:type="spellStart"/>
            <w:r w:rsidRPr="001334DD">
              <w:rPr>
                <w:rFonts w:ascii="Arial Narrow" w:hAnsi="Arial Narrow" w:cs="Arial"/>
                <w:sz w:val="26"/>
                <w:szCs w:val="26"/>
              </w:rPr>
              <w:t>деятельностной</w:t>
            </w:r>
            <w:proofErr w:type="spellEnd"/>
            <w:r w:rsidRPr="001334DD">
              <w:rPr>
                <w:rFonts w:ascii="Arial Narrow" w:hAnsi="Arial Narrow" w:cs="Arial"/>
                <w:sz w:val="26"/>
                <w:szCs w:val="26"/>
              </w:rPr>
              <w:t xml:space="preserve"> педагогики профессионального обучения на современном этапе;</w:t>
            </w:r>
          </w:p>
          <w:p w:rsidR="00777F8E" w:rsidRPr="001334DD" w:rsidRDefault="00777F8E" w:rsidP="00777F8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п</w:t>
            </w:r>
            <w:r w:rsidRPr="001334DD">
              <w:rPr>
                <w:rFonts w:ascii="Arial Narrow" w:hAnsi="Arial Narrow" w:cs="Arial"/>
                <w:sz w:val="26"/>
                <w:szCs w:val="26"/>
              </w:rPr>
              <w:t>онятие учебно-профессиональной задачи;</w:t>
            </w:r>
          </w:p>
          <w:p w:rsidR="002613D1" w:rsidRPr="001334DD" w:rsidRDefault="00777F8E" w:rsidP="00777F8E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а</w:t>
            </w:r>
            <w:r w:rsidRPr="001334DD">
              <w:rPr>
                <w:rFonts w:ascii="Arial Narrow" w:hAnsi="Arial Narrow" w:cs="Arial"/>
                <w:sz w:val="26"/>
                <w:szCs w:val="26"/>
              </w:rPr>
              <w:t>лгоритм экспертизы методических продуктов;</w:t>
            </w:r>
          </w:p>
          <w:p w:rsidR="00765250" w:rsidRPr="001334DD" w:rsidRDefault="00765250" w:rsidP="00683F2E">
            <w:pPr>
              <w:spacing w:line="240" w:lineRule="auto"/>
              <w:ind w:right="147"/>
              <w:jc w:val="both"/>
              <w:rPr>
                <w:rFonts w:ascii="Arial Narrow" w:hAnsi="Arial Narrow" w:cs="Arial"/>
                <w:sz w:val="26"/>
                <w:szCs w:val="26"/>
                <w:u w:val="single"/>
                <w:lang w:eastAsia="ru-RU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  <w:u w:val="single"/>
                <w:lang w:eastAsia="ru-RU"/>
              </w:rPr>
              <w:t>Должен уметь:</w:t>
            </w:r>
          </w:p>
          <w:p w:rsidR="00777F8E" w:rsidRPr="001334DD" w:rsidRDefault="009C1541" w:rsidP="009C154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р</w:t>
            </w:r>
            <w:r w:rsidR="00777F8E" w:rsidRPr="001334DD">
              <w:rPr>
                <w:rFonts w:ascii="Arial Narrow" w:hAnsi="Arial Narrow" w:cs="Arial"/>
                <w:sz w:val="26"/>
                <w:szCs w:val="26"/>
              </w:rPr>
              <w:t>азрабатывать  техническое задание на методическое обеспечение разработки образовательных программ СПО (на примере своей программы);</w:t>
            </w:r>
          </w:p>
          <w:p w:rsidR="00777F8E" w:rsidRPr="001334DD" w:rsidRDefault="009C1541" w:rsidP="009C154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lastRenderedPageBreak/>
              <w:t>п</w:t>
            </w:r>
            <w:r w:rsidR="00777F8E" w:rsidRPr="001334DD">
              <w:rPr>
                <w:rFonts w:ascii="Arial Narrow" w:hAnsi="Arial Narrow" w:cs="Arial"/>
                <w:sz w:val="26"/>
                <w:szCs w:val="26"/>
              </w:rPr>
              <w:t>ланировать шаги учреждения, проектной команды ПОУ по реализации ТЗ;</w:t>
            </w:r>
          </w:p>
          <w:p w:rsidR="00777F8E" w:rsidRPr="001334DD" w:rsidRDefault="009C1541" w:rsidP="009C154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о</w:t>
            </w:r>
            <w:r w:rsidR="00777F8E" w:rsidRPr="001334DD">
              <w:rPr>
                <w:rFonts w:ascii="Arial Narrow" w:hAnsi="Arial Narrow" w:cs="Arial"/>
                <w:sz w:val="26"/>
                <w:szCs w:val="26"/>
              </w:rPr>
              <w:t>существлять самооценку действий разработки методического обеспечения ООП, выявлять трудности   реализации этих действий;</w:t>
            </w:r>
          </w:p>
          <w:p w:rsidR="00765250" w:rsidRPr="001334DD" w:rsidRDefault="00777F8E" w:rsidP="009C154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sz w:val="26"/>
                <w:szCs w:val="26"/>
              </w:rPr>
            </w:pPr>
            <w:r w:rsidRPr="001334DD">
              <w:rPr>
                <w:rFonts w:ascii="Arial Narrow" w:hAnsi="Arial Narrow" w:cs="Arial"/>
                <w:sz w:val="26"/>
                <w:szCs w:val="26"/>
              </w:rPr>
              <w:t>Осуществлять рефлексию собственных дефицитов и проектировать действия по восполнению этих дефицитов.</w:t>
            </w:r>
            <w:r w:rsidRPr="001334DD">
              <w:rPr>
                <w:sz w:val="26"/>
                <w:szCs w:val="26"/>
              </w:rPr>
              <w:t xml:space="preserve">   </w:t>
            </w:r>
            <w:r w:rsidR="00331734" w:rsidRPr="001334DD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0E20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>Русский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Выдаваемые документы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331734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Удостоверение о повышении квалификации установленного образца </w:t>
            </w:r>
            <w:r w:rsidR="00331734"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33EC" w:rsidRPr="001334DD" w:rsidTr="001334DD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 xml:space="preserve">Контактная </w:t>
            </w:r>
          </w:p>
          <w:p w:rsidR="000333EC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информация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1334DD" w:rsidRDefault="008005FD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>дополнительного</w:t>
            </w:r>
            <w:proofErr w:type="gramEnd"/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 профессионального образования</w:t>
            </w:r>
            <w:r w:rsidR="000333EC"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>: </w:t>
            </w:r>
            <w:r w:rsidR="000333EC"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br/>
            </w:r>
            <w:hyperlink r:id="rId6" w:history="1">
              <w:r w:rsidR="001C5FD7" w:rsidRPr="001334DD">
                <w:rPr>
                  <w:rStyle w:val="a5"/>
                  <w:rFonts w:ascii="Arial Narrow" w:eastAsia="Times New Roman" w:hAnsi="Arial Narrow" w:cs="Arial"/>
                  <w:bCs/>
                  <w:sz w:val="26"/>
                  <w:szCs w:val="26"/>
                  <w:lang w:eastAsia="ru-RU"/>
                </w:rPr>
                <w:t>http://www.center-rpo.ru/o-tsentre/obrazovanie</w:t>
              </w:r>
            </w:hyperlink>
            <w:r w:rsidR="001C5FD7" w:rsidRPr="001334DD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ru-RU"/>
              </w:rPr>
              <w:br/>
            </w:r>
            <w:proofErr w:type="spellStart"/>
            <w:r w:rsidR="001C5FD7" w:rsidRPr="001334DD">
              <w:rPr>
                <w:rFonts w:ascii="Arial Narrow" w:eastAsia="Times New Roman" w:hAnsi="Arial Narrow" w:cs="Arial"/>
                <w:bCs/>
                <w:sz w:val="26"/>
                <w:szCs w:val="26"/>
                <w:lang w:eastAsia="ru-RU"/>
              </w:rPr>
              <w:t>mail</w:t>
            </w:r>
            <w:proofErr w:type="spellEnd"/>
            <w:r w:rsidR="001C5FD7" w:rsidRPr="001334DD">
              <w:rPr>
                <w:rFonts w:ascii="Arial Narrow" w:eastAsia="Times New Roman" w:hAnsi="Arial Narrow" w:cs="Arial"/>
                <w:bCs/>
                <w:sz w:val="26"/>
                <w:szCs w:val="26"/>
                <w:lang w:eastAsia="ru-RU"/>
              </w:rPr>
              <w:t>: </w:t>
            </w:r>
            <w:hyperlink r:id="rId7" w:history="1">
              <w:r w:rsidR="001C5FD7" w:rsidRPr="001334DD">
                <w:rPr>
                  <w:rFonts w:ascii="Arial Narrow" w:eastAsia="Times New Roman" w:hAnsi="Arial Narrow" w:cs="Arial"/>
                  <w:bCs/>
                  <w:sz w:val="26"/>
                  <w:szCs w:val="26"/>
                  <w:lang w:eastAsia="ru-RU"/>
                </w:rPr>
                <w:t>petaeva@center-rpo.ru</w:t>
              </w:r>
            </w:hyperlink>
          </w:p>
          <w:p w:rsidR="001C5FD7" w:rsidRPr="001334DD" w:rsidRDefault="001C5FD7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color w:val="333333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Cs/>
                <w:sz w:val="26"/>
                <w:szCs w:val="26"/>
                <w:lang w:eastAsia="ru-RU"/>
              </w:rPr>
              <w:t>тел.: 8 (391) 221-79-86</w:t>
            </w:r>
          </w:p>
        </w:tc>
      </w:tr>
      <w:tr w:rsidR="000333EC" w:rsidRPr="001334DD" w:rsidTr="001334DD">
        <w:trPr>
          <w:trHeight w:val="1691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334DD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b/>
                <w:color w:val="0070C0"/>
                <w:sz w:val="26"/>
                <w:szCs w:val="26"/>
                <w:lang w:eastAsia="ru-RU"/>
              </w:rPr>
              <w:t>Цена курса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51" w:rsidRPr="001334DD" w:rsidRDefault="007D31A4" w:rsidP="00331734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1334DD">
                <w:rPr>
                  <w:rFonts w:ascii="Arial Narrow" w:eastAsia="Times New Roman" w:hAnsi="Arial Narrow" w:cs="Arial"/>
                  <w:sz w:val="26"/>
                  <w:szCs w:val="26"/>
                  <w:lang w:eastAsia="ru-RU"/>
                </w:rPr>
                <w:t>принимаются</w:t>
              </w:r>
            </w:hyperlink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C60101" w:rsidRPr="001334DD" w:rsidRDefault="00AE7C0A" w:rsidP="00331734">
            <w:pPr>
              <w:ind w:left="114" w:right="149"/>
              <w:jc w:val="both"/>
              <w:rPr>
                <w:rFonts w:ascii="Arial Narrow" w:hAnsi="Arial Narrow" w:cs="Arial"/>
                <w:color w:val="333333"/>
                <w:sz w:val="26"/>
                <w:szCs w:val="26"/>
              </w:rPr>
            </w:pPr>
            <w:proofErr w:type="gramStart"/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>Обучение по договорам</w:t>
            </w:r>
            <w:proofErr w:type="gramEnd"/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 xml:space="preserve">/контрактам об образовании за счет средств физических и (или) юридических лиц </w:t>
            </w:r>
            <w:r w:rsidR="00331734"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>5</w:t>
            </w:r>
            <w:r w:rsidRPr="001334DD"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  <w:t> 500 рублей</w:t>
            </w:r>
          </w:p>
        </w:tc>
      </w:tr>
    </w:tbl>
    <w:p w:rsidR="007231C8" w:rsidRPr="00BF70E0" w:rsidRDefault="007231C8" w:rsidP="00AE7C0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sectPr w:rsidR="007231C8" w:rsidRPr="00BF70E0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71B06"/>
    <w:multiLevelType w:val="hybridMultilevel"/>
    <w:tmpl w:val="5476A2F2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EC"/>
    <w:rsid w:val="00012BA2"/>
    <w:rsid w:val="000217B0"/>
    <w:rsid w:val="000333EC"/>
    <w:rsid w:val="00046F87"/>
    <w:rsid w:val="00075988"/>
    <w:rsid w:val="000A571C"/>
    <w:rsid w:val="000E2033"/>
    <w:rsid w:val="000F2895"/>
    <w:rsid w:val="00101649"/>
    <w:rsid w:val="001069ED"/>
    <w:rsid w:val="001334DD"/>
    <w:rsid w:val="00195E19"/>
    <w:rsid w:val="001A4190"/>
    <w:rsid w:val="001C5FD7"/>
    <w:rsid w:val="002072BD"/>
    <w:rsid w:val="002204DD"/>
    <w:rsid w:val="002377AA"/>
    <w:rsid w:val="002613D1"/>
    <w:rsid w:val="00263208"/>
    <w:rsid w:val="00263668"/>
    <w:rsid w:val="00270645"/>
    <w:rsid w:val="00271C07"/>
    <w:rsid w:val="002D0935"/>
    <w:rsid w:val="002E052C"/>
    <w:rsid w:val="002F72C3"/>
    <w:rsid w:val="00300488"/>
    <w:rsid w:val="00331734"/>
    <w:rsid w:val="0037782E"/>
    <w:rsid w:val="003C05DB"/>
    <w:rsid w:val="003F54E7"/>
    <w:rsid w:val="00407DF5"/>
    <w:rsid w:val="00494757"/>
    <w:rsid w:val="004A0FD7"/>
    <w:rsid w:val="00504774"/>
    <w:rsid w:val="0052512F"/>
    <w:rsid w:val="0055113D"/>
    <w:rsid w:val="00554073"/>
    <w:rsid w:val="00575787"/>
    <w:rsid w:val="00660546"/>
    <w:rsid w:val="00683F2E"/>
    <w:rsid w:val="0069427B"/>
    <w:rsid w:val="0071401D"/>
    <w:rsid w:val="007231C8"/>
    <w:rsid w:val="0072447E"/>
    <w:rsid w:val="00734B91"/>
    <w:rsid w:val="0073552E"/>
    <w:rsid w:val="00743AA8"/>
    <w:rsid w:val="00765250"/>
    <w:rsid w:val="00777F8E"/>
    <w:rsid w:val="007A2586"/>
    <w:rsid w:val="007B2A3C"/>
    <w:rsid w:val="007C3858"/>
    <w:rsid w:val="007D31A4"/>
    <w:rsid w:val="008005FD"/>
    <w:rsid w:val="00807DF6"/>
    <w:rsid w:val="008405BF"/>
    <w:rsid w:val="00870EBD"/>
    <w:rsid w:val="008E32D0"/>
    <w:rsid w:val="00907636"/>
    <w:rsid w:val="00942965"/>
    <w:rsid w:val="009675DE"/>
    <w:rsid w:val="00990A14"/>
    <w:rsid w:val="009C1541"/>
    <w:rsid w:val="009D2F5E"/>
    <w:rsid w:val="00A320B9"/>
    <w:rsid w:val="00A4604D"/>
    <w:rsid w:val="00A618E0"/>
    <w:rsid w:val="00A67C9A"/>
    <w:rsid w:val="00A70248"/>
    <w:rsid w:val="00AD6BB9"/>
    <w:rsid w:val="00AE7C0A"/>
    <w:rsid w:val="00B240B4"/>
    <w:rsid w:val="00B30A8B"/>
    <w:rsid w:val="00B70F7D"/>
    <w:rsid w:val="00B91B58"/>
    <w:rsid w:val="00BF70E0"/>
    <w:rsid w:val="00C047A5"/>
    <w:rsid w:val="00C14B96"/>
    <w:rsid w:val="00C20366"/>
    <w:rsid w:val="00C37F7F"/>
    <w:rsid w:val="00C60101"/>
    <w:rsid w:val="00CE09AD"/>
    <w:rsid w:val="00CF500F"/>
    <w:rsid w:val="00D05B91"/>
    <w:rsid w:val="00D309A0"/>
    <w:rsid w:val="00DC5671"/>
    <w:rsid w:val="00DD565E"/>
    <w:rsid w:val="00E2212F"/>
    <w:rsid w:val="00E50280"/>
    <w:rsid w:val="00E520C1"/>
    <w:rsid w:val="00E5212F"/>
    <w:rsid w:val="00EB0351"/>
    <w:rsid w:val="00EC232F"/>
    <w:rsid w:val="00F10707"/>
    <w:rsid w:val="00F23290"/>
    <w:rsid w:val="00F43CCC"/>
    <w:rsid w:val="00F6519A"/>
    <w:rsid w:val="00F9598E"/>
    <w:rsid w:val="00FA51F6"/>
    <w:rsid w:val="00FB7B54"/>
    <w:rsid w:val="00FD0DE4"/>
    <w:rsid w:val="00FD1A3B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E0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0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Петаева Галина Ивановна</cp:lastModifiedBy>
  <cp:revision>47</cp:revision>
  <dcterms:created xsi:type="dcterms:W3CDTF">2017-01-11T04:34:00Z</dcterms:created>
  <dcterms:modified xsi:type="dcterms:W3CDTF">2017-11-24T03:58:00Z</dcterms:modified>
</cp:coreProperties>
</file>