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9C" w:rsidRPr="00BA4764" w:rsidRDefault="00C8309C" w:rsidP="00C8309C">
      <w:pPr>
        <w:shd w:val="clear" w:color="auto" w:fill="FFFFFF"/>
        <w:jc w:val="center"/>
        <w:rPr>
          <w:rFonts w:ascii="Arial Narrow" w:hAnsi="Arial Narrow"/>
          <w:bCs/>
          <w:color w:val="333333"/>
          <w:sz w:val="28"/>
          <w:szCs w:val="28"/>
        </w:rPr>
      </w:pPr>
      <w:r w:rsidRPr="00BA4764">
        <w:rPr>
          <w:rFonts w:ascii="Arial Narrow" w:hAnsi="Arial Narrow"/>
          <w:bCs/>
          <w:color w:val="333333"/>
          <w:sz w:val="28"/>
          <w:szCs w:val="28"/>
        </w:rPr>
        <w:t>АННОТАЦИЯ</w:t>
      </w:r>
      <w:r w:rsidRPr="00BA4764">
        <w:rPr>
          <w:rFonts w:ascii="Arial Narrow" w:hAnsi="Arial Narrow"/>
          <w:color w:val="333333"/>
          <w:sz w:val="28"/>
          <w:szCs w:val="28"/>
        </w:rPr>
        <w:br/>
      </w:r>
      <w:r w:rsidRPr="00BA4764">
        <w:rPr>
          <w:rFonts w:ascii="Arial Narrow" w:hAnsi="Arial Narrow"/>
          <w:bCs/>
          <w:color w:val="333333"/>
          <w:sz w:val="28"/>
          <w:szCs w:val="28"/>
        </w:rPr>
        <w:t xml:space="preserve">ДОПОЛНИТЕЛЬНОЙ ПРОФЕССИОНАЛЬНОЙ ПРОГРАММЫ ПОВЫШЕНИЯ КВАЛИФИКАЦИИ </w:t>
      </w:r>
    </w:p>
    <w:p w:rsidR="00C8309C" w:rsidRPr="00BA4764" w:rsidRDefault="00C8309C" w:rsidP="00C8309C">
      <w:pPr>
        <w:shd w:val="clear" w:color="auto" w:fill="FFFFFF"/>
        <w:jc w:val="center"/>
        <w:rPr>
          <w:rFonts w:ascii="Arial Narrow" w:hAnsi="Arial Narrow"/>
          <w:b/>
          <w:color w:val="4F81BD" w:themeColor="accent1"/>
          <w:sz w:val="36"/>
          <w:szCs w:val="36"/>
        </w:rPr>
      </w:pPr>
      <w:r w:rsidRPr="00BA4764">
        <w:rPr>
          <w:rFonts w:ascii="Arial Narrow" w:hAnsi="Arial Narrow"/>
          <w:b/>
          <w:color w:val="2D15DB"/>
          <w:sz w:val="36"/>
          <w:szCs w:val="36"/>
        </w:rPr>
        <w:t>«ТЕХНОЛОГИИ ДИСТАНЦИОННОГО ОБРАЗОВАНИЯ»</w:t>
      </w:r>
      <w:r w:rsidRPr="00BA4764">
        <w:rPr>
          <w:rFonts w:ascii="Arial Narrow" w:hAnsi="Arial Narrow"/>
          <w:b/>
          <w:color w:val="2D15DB"/>
          <w:sz w:val="36"/>
          <w:szCs w:val="36"/>
        </w:rPr>
        <w:br/>
      </w:r>
    </w:p>
    <w:p w:rsidR="00C8309C" w:rsidRPr="00BA4764" w:rsidRDefault="00C8309C" w:rsidP="00C8309C">
      <w:pPr>
        <w:jc w:val="both"/>
        <w:rPr>
          <w:rFonts w:ascii="Arial Narrow" w:eastAsia="Calibri" w:hAnsi="Arial Narrow"/>
          <w:sz w:val="26"/>
          <w:szCs w:val="26"/>
        </w:rPr>
      </w:pPr>
      <w:r w:rsidRPr="00BA4764">
        <w:rPr>
          <w:rFonts w:ascii="Arial Narrow" w:hAnsi="Arial Narrow"/>
          <w:color w:val="2D15DB"/>
          <w:sz w:val="26"/>
          <w:szCs w:val="26"/>
        </w:rPr>
        <w:t xml:space="preserve">Преподаватели: </w:t>
      </w:r>
      <w:proofErr w:type="spellStart"/>
      <w:r w:rsidR="0045541E" w:rsidRPr="00BA4764">
        <w:rPr>
          <w:rFonts w:ascii="Arial Narrow" w:eastAsia="Calibri" w:hAnsi="Arial Narrow"/>
          <w:b/>
          <w:sz w:val="26"/>
          <w:szCs w:val="26"/>
        </w:rPr>
        <w:t>Туранова</w:t>
      </w:r>
      <w:proofErr w:type="spellEnd"/>
      <w:r w:rsidR="0045541E" w:rsidRPr="00BA4764">
        <w:rPr>
          <w:rFonts w:ascii="Arial Narrow" w:eastAsia="Calibri" w:hAnsi="Arial Narrow"/>
          <w:b/>
          <w:sz w:val="26"/>
          <w:szCs w:val="26"/>
        </w:rPr>
        <w:t xml:space="preserve"> Лариса Михайловна</w:t>
      </w:r>
      <w:r w:rsidR="0045541E" w:rsidRPr="00BA4764">
        <w:rPr>
          <w:rFonts w:ascii="Arial Narrow" w:eastAsia="Calibri" w:hAnsi="Arial Narrow"/>
          <w:sz w:val="26"/>
          <w:szCs w:val="26"/>
        </w:rPr>
        <w:t xml:space="preserve">, доцент, кандидат педагогических наук, доцент кафедры информационных технологий обучения и непрерывного образования, методист Центра развития профессионального образования; </w:t>
      </w:r>
      <w:r w:rsidR="0045541E" w:rsidRPr="00BA4764">
        <w:rPr>
          <w:rFonts w:ascii="Arial Narrow" w:eastAsia="Calibri" w:hAnsi="Arial Narrow"/>
          <w:b/>
          <w:sz w:val="26"/>
          <w:szCs w:val="26"/>
        </w:rPr>
        <w:t>Стюгин Андрей Александрович</w:t>
      </w:r>
      <w:r w:rsidR="0045541E" w:rsidRPr="00BA4764">
        <w:rPr>
          <w:rFonts w:ascii="Arial Narrow" w:eastAsia="Calibri" w:hAnsi="Arial Narrow"/>
          <w:sz w:val="26"/>
          <w:szCs w:val="26"/>
        </w:rPr>
        <w:t>, доцент кафедры педагогики КГПУ им. В.П. Астафьева, методист Центра развития профессионального образования.</w:t>
      </w:r>
    </w:p>
    <w:p w:rsidR="0045541E" w:rsidRPr="00BA4764" w:rsidRDefault="0045541E" w:rsidP="00C8309C">
      <w:pPr>
        <w:jc w:val="both"/>
        <w:rPr>
          <w:rFonts w:ascii="Arial Narrow" w:hAnsi="Arial Narrow"/>
          <w:color w:val="2D15DB"/>
          <w:sz w:val="26"/>
          <w:szCs w:val="26"/>
        </w:rPr>
      </w:pPr>
    </w:p>
    <w:p w:rsidR="00C8309C" w:rsidRPr="00BA4764" w:rsidRDefault="00C8309C" w:rsidP="00C8309C">
      <w:pPr>
        <w:jc w:val="both"/>
        <w:rPr>
          <w:rFonts w:ascii="Arial Narrow" w:hAnsi="Arial Narrow"/>
          <w:color w:val="2D15DB"/>
          <w:sz w:val="26"/>
          <w:szCs w:val="26"/>
        </w:rPr>
      </w:pPr>
      <w:r w:rsidRPr="00BA4764">
        <w:rPr>
          <w:rFonts w:ascii="Arial Narrow" w:hAnsi="Arial Narrow"/>
          <w:color w:val="2D15DB"/>
          <w:sz w:val="26"/>
          <w:szCs w:val="26"/>
        </w:rPr>
        <w:t xml:space="preserve">Ключевые понятия: </w:t>
      </w:r>
    </w:p>
    <w:p w:rsidR="00E70A91" w:rsidRPr="00BA4764" w:rsidRDefault="00C8309C" w:rsidP="00BA4764">
      <w:pPr>
        <w:jc w:val="both"/>
        <w:rPr>
          <w:rFonts w:ascii="Arial Narrow" w:eastAsia="Calibri" w:hAnsi="Arial Narrow"/>
          <w:sz w:val="26"/>
          <w:szCs w:val="26"/>
        </w:rPr>
      </w:pPr>
      <w:r w:rsidRPr="00BA4764">
        <w:rPr>
          <w:rFonts w:ascii="Arial Narrow" w:eastAsia="Calibri" w:hAnsi="Arial Narrow"/>
          <w:sz w:val="26"/>
          <w:szCs w:val="26"/>
        </w:rPr>
        <w:t xml:space="preserve">Электронное обучение, дистанционные образовательные технологии, электронная информационно-образовательная среда, информационные технологии, проектирование образовательной деятельности в виртуальном пространстве, электронные образовательные ресурсы, условия применения электронного обучения, условия применения дистанционных образовательных технологий, технологии в системах </w:t>
      </w:r>
      <w:proofErr w:type="spellStart"/>
      <w:r w:rsidRPr="00BA4764">
        <w:rPr>
          <w:rFonts w:ascii="Arial Narrow" w:eastAsia="Calibri" w:hAnsi="Arial Narrow"/>
          <w:sz w:val="26"/>
          <w:szCs w:val="26"/>
        </w:rPr>
        <w:t>e-learning</w:t>
      </w:r>
      <w:proofErr w:type="spellEnd"/>
      <w:r w:rsidRPr="00BA4764">
        <w:rPr>
          <w:rFonts w:ascii="Arial Narrow" w:eastAsia="Calibri" w:hAnsi="Arial Narrow"/>
          <w:sz w:val="26"/>
          <w:szCs w:val="26"/>
        </w:rPr>
        <w:t xml:space="preserve">, CMS </w:t>
      </w:r>
      <w:proofErr w:type="spellStart"/>
      <w:r w:rsidRPr="00BA4764">
        <w:rPr>
          <w:rFonts w:ascii="Arial Narrow" w:eastAsia="Calibri" w:hAnsi="Arial Narrow"/>
          <w:sz w:val="26"/>
          <w:szCs w:val="26"/>
        </w:rPr>
        <w:t>Moodle</w:t>
      </w:r>
      <w:proofErr w:type="spellEnd"/>
      <w:r w:rsidRPr="00BA4764">
        <w:rPr>
          <w:rFonts w:ascii="Arial Narrow" w:eastAsia="Calibri" w:hAnsi="Arial Narrow"/>
          <w:sz w:val="26"/>
          <w:szCs w:val="26"/>
        </w:rPr>
        <w:t>.</w:t>
      </w:r>
    </w:p>
    <w:p w:rsidR="00C8309C" w:rsidRPr="00BA4764" w:rsidRDefault="00C8309C" w:rsidP="00C8309C">
      <w:pPr>
        <w:jc w:val="both"/>
        <w:rPr>
          <w:rFonts w:ascii="Arial Narrow" w:hAnsi="Arial Narrow"/>
          <w:color w:val="2D15DB"/>
          <w:sz w:val="26"/>
          <w:szCs w:val="26"/>
        </w:rPr>
      </w:pPr>
      <w:r w:rsidRPr="00BA4764">
        <w:rPr>
          <w:rFonts w:ascii="Arial Narrow" w:hAnsi="Arial Narrow"/>
          <w:color w:val="2D15DB"/>
          <w:sz w:val="26"/>
          <w:szCs w:val="26"/>
        </w:rPr>
        <w:t xml:space="preserve">Актуальность проблемы. </w:t>
      </w:r>
    </w:p>
    <w:p w:rsidR="00E70A91" w:rsidRPr="00BA4764" w:rsidRDefault="00C8309C" w:rsidP="00BA4764">
      <w:pPr>
        <w:jc w:val="both"/>
        <w:rPr>
          <w:rFonts w:ascii="Arial Narrow" w:eastAsia="Calibri" w:hAnsi="Arial Narrow"/>
          <w:sz w:val="26"/>
          <w:szCs w:val="26"/>
        </w:rPr>
      </w:pPr>
      <w:r w:rsidRPr="00BA4764">
        <w:rPr>
          <w:rFonts w:ascii="Arial Narrow" w:eastAsia="Calibri" w:hAnsi="Arial Narrow"/>
          <w:sz w:val="26"/>
          <w:szCs w:val="26"/>
        </w:rPr>
        <w:t xml:space="preserve">В настоящее время, хотим мы этого или нет, мы все живем в информационном обществе. При этом возможности, которые благодаря этому открываются, используются весьма слабо. На сегодняшний день профессиональные знания стареют очень быстро, необходимо их постоянное обновление. Дистанционная технология обучения дает возможность создания системы непрерывного самообучения и переподготовки независимо от временных и пространственных ограничений, социального положения. Именно эта система может наиболее адекватно и гибко реагировать на потребности профессионального образования. Овладение знаниями, умениями, навыками в сфере применения дистанционных технологий - наиважнейшее направление деятельности современных преподавателей, работников сферы образования. </w:t>
      </w:r>
      <w:proofErr w:type="gramStart"/>
      <w:r w:rsidRPr="00BA4764">
        <w:rPr>
          <w:rFonts w:ascii="Arial Narrow" w:eastAsia="Calibri" w:hAnsi="Arial Narrow"/>
          <w:sz w:val="26"/>
          <w:szCs w:val="26"/>
        </w:rPr>
        <w:t>Исходя из этих факторов можно заключить</w:t>
      </w:r>
      <w:proofErr w:type="gramEnd"/>
      <w:r w:rsidRPr="00BA4764">
        <w:rPr>
          <w:rFonts w:ascii="Arial Narrow" w:eastAsia="Calibri" w:hAnsi="Arial Narrow"/>
          <w:sz w:val="26"/>
          <w:szCs w:val="26"/>
        </w:rPr>
        <w:t>, что дистанционное обучение войдет в 21 век как самая эффективная система подготовки и непрерывного поддержания высокого квалификационного уровня специалистов.</w:t>
      </w:r>
    </w:p>
    <w:p w:rsidR="00E70A91" w:rsidRPr="00BA4764" w:rsidRDefault="00C8309C" w:rsidP="00BA4764">
      <w:pPr>
        <w:jc w:val="both"/>
        <w:rPr>
          <w:rFonts w:ascii="Arial Narrow" w:hAnsi="Arial Narrow"/>
          <w:color w:val="000000"/>
          <w:sz w:val="26"/>
          <w:szCs w:val="26"/>
          <w:shd w:val="clear" w:color="auto" w:fill="FFFFFF"/>
        </w:rPr>
      </w:pPr>
      <w:r w:rsidRPr="00BA4764">
        <w:rPr>
          <w:rFonts w:ascii="Arial Narrow" w:hAnsi="Arial Narrow"/>
          <w:color w:val="2D15DB"/>
          <w:sz w:val="26"/>
          <w:szCs w:val="26"/>
        </w:rPr>
        <w:t xml:space="preserve">Цель программы повышения квалификации </w:t>
      </w:r>
      <w:r w:rsidRPr="00BA4764">
        <w:rPr>
          <w:rFonts w:ascii="Arial Narrow" w:hAnsi="Arial Narrow"/>
          <w:sz w:val="26"/>
          <w:szCs w:val="26"/>
        </w:rPr>
        <w:t xml:space="preserve">- </w:t>
      </w:r>
      <w:r w:rsidRPr="00BA4764">
        <w:rPr>
          <w:rFonts w:ascii="Arial Narrow" w:hAnsi="Arial Narrow"/>
          <w:color w:val="000000"/>
          <w:sz w:val="26"/>
          <w:szCs w:val="26"/>
          <w:shd w:val="clear" w:color="auto" w:fill="FFFFFF"/>
        </w:rPr>
        <w:t>формирование у педагогических работников профессиональных образовательных учреждений готовности использования дистанционных образовательных технологий в профессиональной деятельности.</w:t>
      </w:r>
    </w:p>
    <w:p w:rsidR="00C8309C" w:rsidRPr="00BA4764" w:rsidRDefault="00C8309C" w:rsidP="00C8309C">
      <w:pPr>
        <w:jc w:val="both"/>
        <w:rPr>
          <w:rFonts w:ascii="Arial Narrow" w:hAnsi="Arial Narrow"/>
          <w:color w:val="2D15DB"/>
          <w:sz w:val="26"/>
          <w:szCs w:val="26"/>
        </w:rPr>
      </w:pPr>
      <w:r w:rsidRPr="00BA4764">
        <w:rPr>
          <w:rFonts w:ascii="Arial Narrow" w:hAnsi="Arial Narrow"/>
          <w:color w:val="2D15DB"/>
          <w:sz w:val="26"/>
          <w:szCs w:val="26"/>
        </w:rPr>
        <w:t>Задачи программы:</w:t>
      </w:r>
    </w:p>
    <w:p w:rsidR="00C8309C" w:rsidRPr="00BA4764" w:rsidRDefault="00C8309C" w:rsidP="00C8309C">
      <w:pPr>
        <w:pStyle w:val="a"/>
        <w:numPr>
          <w:ilvl w:val="0"/>
          <w:numId w:val="2"/>
        </w:numPr>
        <w:ind w:left="0" w:firstLine="0"/>
        <w:jc w:val="both"/>
        <w:rPr>
          <w:rFonts w:ascii="Arial Narrow" w:eastAsiaTheme="minorHAnsi" w:hAnsi="Arial Narrow"/>
          <w:color w:val="000000"/>
          <w:sz w:val="26"/>
          <w:szCs w:val="26"/>
          <w:shd w:val="clear" w:color="auto" w:fill="FFFFFF"/>
          <w:lang w:eastAsia="en-US"/>
        </w:rPr>
      </w:pPr>
      <w:r w:rsidRPr="00BA4764">
        <w:rPr>
          <w:rFonts w:ascii="Arial Narrow" w:eastAsiaTheme="minorHAnsi" w:hAnsi="Arial Narrow"/>
          <w:color w:val="000000"/>
          <w:sz w:val="26"/>
          <w:szCs w:val="26"/>
          <w:shd w:val="clear" w:color="auto" w:fill="FFFFFF"/>
          <w:lang w:eastAsia="en-US"/>
        </w:rPr>
        <w:t>изучение государственной политики в области применения электронного обучения, применения дистанционных образовательных технологий;</w:t>
      </w:r>
    </w:p>
    <w:p w:rsidR="00C8309C" w:rsidRPr="00BA4764" w:rsidRDefault="00C8309C" w:rsidP="00C8309C">
      <w:pPr>
        <w:pStyle w:val="a"/>
        <w:numPr>
          <w:ilvl w:val="0"/>
          <w:numId w:val="2"/>
        </w:numPr>
        <w:ind w:left="0" w:firstLine="0"/>
        <w:jc w:val="both"/>
        <w:rPr>
          <w:rFonts w:ascii="Arial Narrow" w:eastAsiaTheme="minorHAnsi" w:hAnsi="Arial Narrow"/>
          <w:color w:val="000000"/>
          <w:sz w:val="26"/>
          <w:szCs w:val="26"/>
          <w:shd w:val="clear" w:color="auto" w:fill="FFFFFF"/>
          <w:lang w:eastAsia="en-US"/>
        </w:rPr>
      </w:pPr>
      <w:r w:rsidRPr="00BA4764">
        <w:rPr>
          <w:rFonts w:ascii="Arial Narrow" w:eastAsiaTheme="minorHAnsi" w:hAnsi="Arial Narrow"/>
          <w:color w:val="000000"/>
          <w:sz w:val="26"/>
          <w:szCs w:val="26"/>
          <w:shd w:val="clear" w:color="auto" w:fill="FFFFFF"/>
          <w:lang w:eastAsia="en-US"/>
        </w:rPr>
        <w:t>актуализация знаний и умений в области применения дистанционных образовательных технологий;</w:t>
      </w:r>
    </w:p>
    <w:p w:rsidR="00C8309C" w:rsidRPr="00BA4764" w:rsidRDefault="00C8309C" w:rsidP="00C8309C">
      <w:pPr>
        <w:pStyle w:val="a"/>
        <w:numPr>
          <w:ilvl w:val="0"/>
          <w:numId w:val="2"/>
        </w:numPr>
        <w:ind w:left="0" w:firstLine="0"/>
        <w:jc w:val="both"/>
        <w:rPr>
          <w:rFonts w:ascii="Arial Narrow" w:eastAsiaTheme="minorHAnsi" w:hAnsi="Arial Narrow"/>
          <w:color w:val="000000"/>
          <w:sz w:val="26"/>
          <w:szCs w:val="26"/>
          <w:shd w:val="clear" w:color="auto" w:fill="FFFFFF"/>
          <w:lang w:eastAsia="en-US"/>
        </w:rPr>
      </w:pPr>
      <w:r w:rsidRPr="00BA4764">
        <w:rPr>
          <w:rFonts w:ascii="Arial Narrow" w:eastAsiaTheme="minorHAnsi" w:hAnsi="Arial Narrow"/>
          <w:color w:val="000000"/>
          <w:sz w:val="26"/>
          <w:szCs w:val="26"/>
          <w:shd w:val="clear" w:color="auto" w:fill="FFFFFF"/>
          <w:lang w:eastAsia="en-US"/>
        </w:rPr>
        <w:t>совершенствование психолого-педагогических знаний в части применения дистанционных технологий в обучении студентов;</w:t>
      </w:r>
    </w:p>
    <w:p w:rsidR="00C8309C" w:rsidRPr="00BA4764" w:rsidRDefault="00C8309C" w:rsidP="00C8309C">
      <w:pPr>
        <w:pStyle w:val="a"/>
        <w:numPr>
          <w:ilvl w:val="0"/>
          <w:numId w:val="2"/>
        </w:numPr>
        <w:ind w:left="0" w:firstLine="0"/>
        <w:jc w:val="both"/>
        <w:rPr>
          <w:rFonts w:ascii="Arial Narrow" w:eastAsiaTheme="minorHAnsi" w:hAnsi="Arial Narrow"/>
          <w:color w:val="000000"/>
          <w:sz w:val="26"/>
          <w:szCs w:val="26"/>
          <w:shd w:val="clear" w:color="auto" w:fill="FFFFFF"/>
          <w:lang w:eastAsia="en-US"/>
        </w:rPr>
      </w:pPr>
      <w:r w:rsidRPr="00BA4764">
        <w:rPr>
          <w:rFonts w:ascii="Arial Narrow" w:eastAsiaTheme="minorHAnsi" w:hAnsi="Arial Narrow"/>
          <w:color w:val="000000"/>
          <w:sz w:val="26"/>
          <w:szCs w:val="26"/>
          <w:shd w:val="clear" w:color="auto" w:fill="FFFFFF"/>
          <w:lang w:eastAsia="en-US"/>
        </w:rPr>
        <w:t xml:space="preserve">современные методы оценки качества подготовки </w:t>
      </w:r>
      <w:proofErr w:type="gramStart"/>
      <w:r w:rsidRPr="00BA4764">
        <w:rPr>
          <w:rFonts w:ascii="Arial Narrow" w:eastAsiaTheme="minorHAnsi" w:hAnsi="Arial Narrow"/>
          <w:color w:val="000000"/>
          <w:sz w:val="26"/>
          <w:szCs w:val="26"/>
          <w:shd w:val="clear" w:color="auto" w:fill="FFFFFF"/>
          <w:lang w:eastAsia="en-US"/>
        </w:rPr>
        <w:t>обучающихся</w:t>
      </w:r>
      <w:proofErr w:type="gramEnd"/>
      <w:r w:rsidRPr="00BA4764">
        <w:rPr>
          <w:rFonts w:ascii="Arial Narrow" w:eastAsiaTheme="minorHAnsi" w:hAnsi="Arial Narrow"/>
          <w:color w:val="000000"/>
          <w:sz w:val="26"/>
          <w:szCs w:val="26"/>
          <w:shd w:val="clear" w:color="auto" w:fill="FFFFFF"/>
          <w:lang w:eastAsia="en-US"/>
        </w:rPr>
        <w:t xml:space="preserve"> средствами компьютерной диагностики </w:t>
      </w:r>
      <w:proofErr w:type="spellStart"/>
      <w:r w:rsidRPr="00BA4764">
        <w:rPr>
          <w:rFonts w:ascii="Arial Narrow" w:eastAsiaTheme="minorHAnsi" w:hAnsi="Arial Narrow"/>
          <w:color w:val="000000"/>
          <w:sz w:val="26"/>
          <w:szCs w:val="26"/>
          <w:shd w:val="clear" w:color="auto" w:fill="FFFFFF"/>
          <w:lang w:eastAsia="en-US"/>
        </w:rPr>
        <w:t>обученности</w:t>
      </w:r>
      <w:proofErr w:type="spellEnd"/>
      <w:r w:rsidRPr="00BA4764">
        <w:rPr>
          <w:rFonts w:ascii="Arial Narrow" w:eastAsiaTheme="minorHAnsi" w:hAnsi="Arial Narrow"/>
          <w:color w:val="000000"/>
          <w:sz w:val="26"/>
          <w:szCs w:val="26"/>
          <w:shd w:val="clear" w:color="auto" w:fill="FFFFFF"/>
          <w:lang w:eastAsia="en-US"/>
        </w:rPr>
        <w:t>;</w:t>
      </w:r>
    </w:p>
    <w:p w:rsidR="00C8309C" w:rsidRPr="00BA4764" w:rsidRDefault="00C8309C" w:rsidP="00C8309C">
      <w:pPr>
        <w:pStyle w:val="a"/>
        <w:numPr>
          <w:ilvl w:val="0"/>
          <w:numId w:val="2"/>
        </w:numPr>
        <w:ind w:left="0" w:firstLine="0"/>
        <w:jc w:val="both"/>
        <w:rPr>
          <w:rFonts w:ascii="Arial Narrow" w:eastAsiaTheme="minorHAnsi" w:hAnsi="Arial Narrow"/>
          <w:color w:val="000000"/>
          <w:sz w:val="26"/>
          <w:szCs w:val="26"/>
          <w:shd w:val="clear" w:color="auto" w:fill="FFFFFF"/>
          <w:lang w:eastAsia="en-US"/>
        </w:rPr>
      </w:pPr>
      <w:r w:rsidRPr="00BA4764">
        <w:rPr>
          <w:rFonts w:ascii="Arial Narrow" w:eastAsiaTheme="minorHAnsi" w:hAnsi="Arial Narrow"/>
          <w:color w:val="000000"/>
          <w:sz w:val="26"/>
          <w:szCs w:val="26"/>
          <w:shd w:val="clear" w:color="auto" w:fill="FFFFFF"/>
          <w:lang w:eastAsia="en-US"/>
        </w:rPr>
        <w:t>формирование практических навыков оформления элементов учебного курса с применением дистанционных образовательных технологий, элементов учебного курса с элементами электронного обучения.</w:t>
      </w:r>
    </w:p>
    <w:p w:rsidR="00E70A91" w:rsidRPr="00BA4764" w:rsidRDefault="00E70A91" w:rsidP="00C8309C">
      <w:pPr>
        <w:jc w:val="both"/>
        <w:rPr>
          <w:rFonts w:ascii="Arial Narrow" w:hAnsi="Arial Narrow"/>
          <w:color w:val="2D15DB"/>
          <w:sz w:val="26"/>
          <w:szCs w:val="26"/>
        </w:rPr>
      </w:pPr>
    </w:p>
    <w:p w:rsidR="00C8309C" w:rsidRPr="00BA4764" w:rsidRDefault="00C8309C" w:rsidP="00C8309C">
      <w:pPr>
        <w:jc w:val="both"/>
        <w:rPr>
          <w:rFonts w:ascii="Arial Narrow" w:hAnsi="Arial Narrow"/>
          <w:color w:val="000000"/>
          <w:sz w:val="26"/>
          <w:szCs w:val="26"/>
          <w:shd w:val="clear" w:color="auto" w:fill="FFFFFF"/>
        </w:rPr>
      </w:pPr>
      <w:r w:rsidRPr="00BA4764">
        <w:rPr>
          <w:rFonts w:ascii="Arial Narrow" w:hAnsi="Arial Narrow"/>
          <w:color w:val="2D15DB"/>
          <w:sz w:val="26"/>
          <w:szCs w:val="26"/>
        </w:rPr>
        <w:t xml:space="preserve">Особенностью этой программы </w:t>
      </w:r>
      <w:r w:rsidRPr="00BA4764">
        <w:rPr>
          <w:rFonts w:ascii="Arial Narrow" w:hAnsi="Arial Narrow"/>
          <w:color w:val="000000"/>
          <w:sz w:val="26"/>
          <w:szCs w:val="26"/>
          <w:shd w:val="clear" w:color="auto" w:fill="FFFFFF"/>
        </w:rPr>
        <w:t xml:space="preserve">является то, что она обеспечивается учебно-методическими материалами в электронной информационно-образовательной среде ЦРПО: </w:t>
      </w:r>
      <w:hyperlink r:id="rId5" w:history="1">
        <w:r w:rsidRPr="00BA4764">
          <w:rPr>
            <w:rFonts w:ascii="Arial Narrow" w:hAnsi="Arial Narrow"/>
            <w:color w:val="000000"/>
            <w:sz w:val="26"/>
            <w:szCs w:val="26"/>
            <w:shd w:val="clear" w:color="auto" w:fill="FFFFFF"/>
          </w:rPr>
          <w:t>http://learn.center-rpo.ru/</w:t>
        </w:r>
      </w:hyperlink>
      <w:r w:rsidRPr="00BA4764">
        <w:rPr>
          <w:rFonts w:ascii="Arial Narrow" w:hAnsi="Arial Narrow"/>
          <w:color w:val="000000"/>
          <w:sz w:val="26"/>
          <w:szCs w:val="26"/>
          <w:shd w:val="clear" w:color="auto" w:fill="FFFFFF"/>
        </w:rPr>
        <w:t xml:space="preserve"> Внеаудиторная работа слушателей сопровождается методическим обеспечением, а также предусматривает консультационную поддержку в дистанционной форме (в режиме форума, скайпа, телеконференции).</w:t>
      </w:r>
    </w:p>
    <w:p w:rsidR="00E70A91" w:rsidRPr="00BA4764" w:rsidRDefault="00E70A91" w:rsidP="00C8309C">
      <w:pPr>
        <w:jc w:val="both"/>
        <w:rPr>
          <w:rFonts w:ascii="Arial Narrow" w:hAnsi="Arial Narrow"/>
          <w:color w:val="2D15DB"/>
          <w:sz w:val="26"/>
          <w:szCs w:val="26"/>
        </w:rPr>
      </w:pPr>
    </w:p>
    <w:p w:rsidR="00C8309C" w:rsidRPr="00BA4764" w:rsidRDefault="00C8309C" w:rsidP="00C8309C">
      <w:pPr>
        <w:jc w:val="both"/>
        <w:rPr>
          <w:rFonts w:ascii="Arial Narrow" w:hAnsi="Arial Narrow"/>
          <w:color w:val="000000"/>
          <w:sz w:val="26"/>
          <w:szCs w:val="26"/>
          <w:shd w:val="clear" w:color="auto" w:fill="FFFFFF"/>
        </w:rPr>
      </w:pPr>
      <w:r w:rsidRPr="00BA4764">
        <w:rPr>
          <w:rFonts w:ascii="Arial Narrow" w:hAnsi="Arial Narrow"/>
          <w:color w:val="2D15DB"/>
          <w:sz w:val="26"/>
          <w:szCs w:val="26"/>
        </w:rPr>
        <w:t xml:space="preserve">Программа </w:t>
      </w:r>
      <w:r w:rsidRPr="00BA4764">
        <w:rPr>
          <w:rFonts w:ascii="Arial Narrow" w:hAnsi="Arial Narrow"/>
          <w:color w:val="000000"/>
          <w:sz w:val="26"/>
          <w:szCs w:val="26"/>
          <w:shd w:val="clear" w:color="auto" w:fill="FFFFFF"/>
        </w:rPr>
        <w:t xml:space="preserve">ориентирована на педагогических работников /команды от  профессиональных образовательных учреждений </w:t>
      </w:r>
    </w:p>
    <w:p w:rsidR="009522BE" w:rsidRPr="00BA4764" w:rsidRDefault="009522BE" w:rsidP="00C8309C">
      <w:pPr>
        <w:jc w:val="both"/>
        <w:rPr>
          <w:rFonts w:ascii="Arial Narrow" w:hAnsi="Arial Narrow"/>
          <w:color w:val="2D15DB"/>
          <w:sz w:val="26"/>
          <w:szCs w:val="26"/>
        </w:rPr>
      </w:pPr>
    </w:p>
    <w:p w:rsidR="00A235E5" w:rsidRPr="00BA4764" w:rsidRDefault="00C8309C" w:rsidP="00C8309C">
      <w:pPr>
        <w:jc w:val="both"/>
        <w:rPr>
          <w:rFonts w:ascii="Arial Narrow" w:hAnsi="Arial Narrow"/>
          <w:color w:val="000000"/>
          <w:sz w:val="26"/>
          <w:szCs w:val="26"/>
          <w:shd w:val="clear" w:color="auto" w:fill="FFFFFF"/>
        </w:rPr>
      </w:pPr>
      <w:r w:rsidRPr="00BA4764">
        <w:rPr>
          <w:rFonts w:ascii="Arial Narrow" w:hAnsi="Arial Narrow"/>
          <w:color w:val="2D15DB"/>
          <w:sz w:val="26"/>
          <w:szCs w:val="26"/>
        </w:rPr>
        <w:t>Форма проведения</w:t>
      </w:r>
      <w:r w:rsidRPr="00BA4764">
        <w:rPr>
          <w:rFonts w:ascii="Arial Narrow" w:hAnsi="Arial Narrow"/>
          <w:sz w:val="26"/>
          <w:szCs w:val="26"/>
        </w:rPr>
        <w:t xml:space="preserve">: </w:t>
      </w:r>
      <w:r w:rsidR="00A73339" w:rsidRPr="00BA4764">
        <w:rPr>
          <w:rFonts w:ascii="Arial Narrow" w:hAnsi="Arial Narrow"/>
          <w:sz w:val="26"/>
          <w:szCs w:val="26"/>
        </w:rPr>
        <w:t>очно-заочная с применением дистанционных образовательных технологий/</w:t>
      </w:r>
      <w:bookmarkStart w:id="0" w:name="_GoBack"/>
      <w:bookmarkEnd w:id="0"/>
      <w:r w:rsidRPr="00BA4764">
        <w:rPr>
          <w:rFonts w:ascii="Arial Narrow" w:hAnsi="Arial Narrow"/>
          <w:color w:val="000000"/>
          <w:sz w:val="26"/>
          <w:szCs w:val="26"/>
          <w:shd w:val="clear" w:color="auto" w:fill="FFFFFF"/>
        </w:rPr>
        <w:t>дистанционная</w:t>
      </w:r>
    </w:p>
    <w:p w:rsidR="00A235E5" w:rsidRPr="00BA4764" w:rsidRDefault="00C8309C" w:rsidP="00BA4764">
      <w:pPr>
        <w:jc w:val="both"/>
        <w:rPr>
          <w:rFonts w:ascii="Arial Narrow" w:hAnsi="Arial Narrow"/>
          <w:sz w:val="26"/>
          <w:szCs w:val="26"/>
        </w:rPr>
      </w:pPr>
      <w:r w:rsidRPr="00BA4764">
        <w:rPr>
          <w:rFonts w:ascii="Arial Narrow" w:hAnsi="Arial Narrow"/>
          <w:color w:val="2D15DB"/>
          <w:sz w:val="26"/>
          <w:szCs w:val="26"/>
        </w:rPr>
        <w:t xml:space="preserve">Объем программы: </w:t>
      </w:r>
      <w:r w:rsidRPr="00BA4764">
        <w:rPr>
          <w:rFonts w:ascii="Arial Narrow" w:hAnsi="Arial Narrow"/>
          <w:sz w:val="26"/>
          <w:szCs w:val="26"/>
        </w:rPr>
        <w:t>72 часа</w:t>
      </w:r>
    </w:p>
    <w:p w:rsidR="00C8309C" w:rsidRPr="00BA4764" w:rsidRDefault="00C8309C" w:rsidP="00C8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Narrow" w:hAnsi="Arial Narrow"/>
          <w:color w:val="000000"/>
          <w:sz w:val="26"/>
          <w:szCs w:val="26"/>
          <w:shd w:val="clear" w:color="auto" w:fill="FFFFFF"/>
        </w:rPr>
      </w:pPr>
      <w:r w:rsidRPr="00BA4764">
        <w:rPr>
          <w:rFonts w:ascii="Arial Narrow" w:hAnsi="Arial Narrow"/>
          <w:color w:val="2D15DB"/>
          <w:sz w:val="26"/>
          <w:szCs w:val="26"/>
        </w:rPr>
        <w:t xml:space="preserve">Программа реализуется </w:t>
      </w:r>
      <w:r w:rsidRPr="00BA4764">
        <w:rPr>
          <w:rFonts w:ascii="Arial Narrow" w:hAnsi="Arial Narrow"/>
          <w:color w:val="000000"/>
          <w:sz w:val="26"/>
          <w:szCs w:val="26"/>
          <w:shd w:val="clear" w:color="auto" w:fill="FFFFFF"/>
        </w:rPr>
        <w:t xml:space="preserve">с применением </w:t>
      </w:r>
      <w:proofErr w:type="gramStart"/>
      <w:r w:rsidRPr="00BA4764">
        <w:rPr>
          <w:rFonts w:ascii="Arial Narrow" w:hAnsi="Arial Narrow"/>
          <w:color w:val="000000"/>
          <w:sz w:val="26"/>
          <w:szCs w:val="26"/>
          <w:shd w:val="clear" w:color="auto" w:fill="FFFFFF"/>
        </w:rPr>
        <w:t>контекстного</w:t>
      </w:r>
      <w:proofErr w:type="gramEnd"/>
      <w:r w:rsidRPr="00BA4764">
        <w:rPr>
          <w:rFonts w:ascii="Arial Narrow" w:hAnsi="Arial Narrow"/>
          <w:color w:val="000000"/>
          <w:sz w:val="26"/>
          <w:szCs w:val="26"/>
          <w:shd w:val="clear" w:color="auto" w:fill="FFFFFF"/>
        </w:rPr>
        <w:t xml:space="preserve"> и </w:t>
      </w:r>
      <w:proofErr w:type="spellStart"/>
      <w:r w:rsidRPr="00BA4764">
        <w:rPr>
          <w:rFonts w:ascii="Arial Narrow" w:hAnsi="Arial Narrow"/>
          <w:color w:val="000000"/>
          <w:sz w:val="26"/>
          <w:szCs w:val="26"/>
          <w:shd w:val="clear" w:color="auto" w:fill="FFFFFF"/>
        </w:rPr>
        <w:t>деятельностного</w:t>
      </w:r>
      <w:proofErr w:type="spellEnd"/>
      <w:r w:rsidRPr="00BA4764">
        <w:rPr>
          <w:rFonts w:ascii="Arial Narrow" w:hAnsi="Arial Narrow"/>
          <w:color w:val="000000"/>
          <w:sz w:val="26"/>
          <w:szCs w:val="26"/>
          <w:shd w:val="clear" w:color="auto" w:fill="FFFFFF"/>
        </w:rPr>
        <w:t xml:space="preserve"> подходов в обучении, предполагает проектирование слушателями своей предметной среды и создание образцов электронных образовательных ресурсов. Дискуссии, споры в форумах и чатах являются неотъемлемой частью процесса обучения. Модульная система обучения, позволяет переходить к новым блокам, после изучения, закрепления и практической тренировочной отработки полученных навыков.</w:t>
      </w:r>
    </w:p>
    <w:p w:rsidR="00C8309C" w:rsidRPr="00BA4764" w:rsidRDefault="00C8309C" w:rsidP="00C8309C">
      <w:pPr>
        <w:jc w:val="both"/>
        <w:rPr>
          <w:rFonts w:ascii="Arial Narrow" w:hAnsi="Arial Narrow"/>
          <w:sz w:val="26"/>
          <w:szCs w:val="26"/>
        </w:rPr>
      </w:pPr>
    </w:p>
    <w:p w:rsidR="00C8309C" w:rsidRPr="00BA4764" w:rsidRDefault="00C8309C" w:rsidP="00C8309C">
      <w:pPr>
        <w:jc w:val="both"/>
        <w:rPr>
          <w:rFonts w:ascii="Arial Narrow" w:hAnsi="Arial Narrow"/>
          <w:color w:val="0070C0"/>
          <w:sz w:val="26"/>
          <w:szCs w:val="26"/>
        </w:rPr>
      </w:pPr>
      <w:r w:rsidRPr="00BA4764">
        <w:rPr>
          <w:rFonts w:ascii="Arial Narrow" w:hAnsi="Arial Narrow"/>
          <w:color w:val="2D15DB"/>
          <w:sz w:val="26"/>
          <w:szCs w:val="26"/>
        </w:rPr>
        <w:t>Структура программы</w:t>
      </w:r>
      <w:r w:rsidRPr="00BA4764">
        <w:rPr>
          <w:rFonts w:ascii="Arial Narrow" w:hAnsi="Arial Narrow"/>
          <w:sz w:val="26"/>
          <w:szCs w:val="26"/>
        </w:rPr>
        <w:t xml:space="preserve"> </w:t>
      </w:r>
    </w:p>
    <w:p w:rsidR="00C8309C" w:rsidRPr="00BA4764" w:rsidRDefault="00C8309C" w:rsidP="00C8309C">
      <w:pPr>
        <w:pStyle w:val="a4"/>
        <w:ind w:left="0" w:right="149"/>
        <w:jc w:val="both"/>
        <w:rPr>
          <w:rFonts w:ascii="Arial Narrow" w:eastAsiaTheme="minorHAnsi" w:hAnsi="Arial Narrow"/>
          <w:color w:val="000000"/>
          <w:sz w:val="26"/>
          <w:szCs w:val="26"/>
          <w:shd w:val="clear" w:color="auto" w:fill="FFFFFF"/>
        </w:rPr>
      </w:pPr>
      <w:r w:rsidRPr="00BA4764">
        <w:rPr>
          <w:rFonts w:ascii="Arial Narrow" w:eastAsiaTheme="minorHAnsi" w:hAnsi="Arial Narrow"/>
          <w:color w:val="000000"/>
          <w:sz w:val="26"/>
          <w:szCs w:val="26"/>
          <w:shd w:val="clear" w:color="auto" w:fill="FFFFFF"/>
        </w:rPr>
        <w:t>1-й модуль: Тенденции и практика развития дистанционного образования</w:t>
      </w:r>
      <w:r w:rsidR="00BA4764">
        <w:rPr>
          <w:rFonts w:ascii="Arial Narrow" w:eastAsiaTheme="minorHAnsi" w:hAnsi="Arial Narrow"/>
          <w:color w:val="000000"/>
          <w:sz w:val="26"/>
          <w:szCs w:val="26"/>
          <w:shd w:val="clear" w:color="auto" w:fill="FFFFFF"/>
        </w:rPr>
        <w:t>.</w:t>
      </w:r>
    </w:p>
    <w:p w:rsidR="00C8309C" w:rsidRPr="00BA4764" w:rsidRDefault="00C8309C" w:rsidP="00C8309C">
      <w:pPr>
        <w:pStyle w:val="a4"/>
        <w:tabs>
          <w:tab w:val="left" w:pos="709"/>
          <w:tab w:val="left" w:pos="851"/>
        </w:tabs>
        <w:ind w:left="0" w:right="149"/>
        <w:jc w:val="both"/>
        <w:rPr>
          <w:rFonts w:ascii="Arial Narrow" w:eastAsiaTheme="minorHAnsi" w:hAnsi="Arial Narrow"/>
          <w:color w:val="000000"/>
          <w:sz w:val="26"/>
          <w:szCs w:val="26"/>
          <w:shd w:val="clear" w:color="auto" w:fill="FFFFFF"/>
        </w:rPr>
      </w:pPr>
      <w:r w:rsidRPr="00BA4764">
        <w:rPr>
          <w:rFonts w:ascii="Arial Narrow" w:eastAsiaTheme="minorHAnsi" w:hAnsi="Arial Narrow"/>
          <w:color w:val="000000"/>
          <w:sz w:val="26"/>
          <w:szCs w:val="26"/>
          <w:shd w:val="clear" w:color="auto" w:fill="FFFFFF"/>
        </w:rPr>
        <w:t>2-й модуль: Электронная информационно-образовательная среда современной образовательной организации. Организация образовательной деятельности в виртуальной среде.</w:t>
      </w:r>
    </w:p>
    <w:p w:rsidR="00C8309C" w:rsidRPr="00BA4764" w:rsidRDefault="00C8309C" w:rsidP="00C8309C">
      <w:pPr>
        <w:jc w:val="both"/>
        <w:rPr>
          <w:rFonts w:ascii="Arial Narrow" w:hAnsi="Arial Narrow"/>
          <w:color w:val="000000"/>
          <w:sz w:val="26"/>
          <w:szCs w:val="26"/>
          <w:shd w:val="clear" w:color="auto" w:fill="FFFFFF"/>
        </w:rPr>
      </w:pPr>
      <w:r w:rsidRPr="00BA4764">
        <w:rPr>
          <w:rFonts w:ascii="Arial Narrow" w:hAnsi="Arial Narrow"/>
          <w:color w:val="000000"/>
          <w:sz w:val="26"/>
          <w:szCs w:val="26"/>
          <w:shd w:val="clear" w:color="auto" w:fill="FFFFFF"/>
        </w:rPr>
        <w:t xml:space="preserve">3-й модуль: Инструментальные возможности организации электронного обучения, применения дистанционных образовательных технологий в системах </w:t>
      </w:r>
      <w:proofErr w:type="spellStart"/>
      <w:r w:rsidRPr="00BA4764">
        <w:rPr>
          <w:rFonts w:ascii="Arial Narrow" w:hAnsi="Arial Narrow"/>
          <w:color w:val="000000"/>
          <w:sz w:val="26"/>
          <w:szCs w:val="26"/>
          <w:shd w:val="clear" w:color="auto" w:fill="FFFFFF"/>
        </w:rPr>
        <w:t>e-learning</w:t>
      </w:r>
      <w:proofErr w:type="spellEnd"/>
      <w:r w:rsidRPr="00BA4764">
        <w:rPr>
          <w:rFonts w:ascii="Arial Narrow" w:hAnsi="Arial Narrow"/>
          <w:color w:val="000000"/>
          <w:sz w:val="26"/>
          <w:szCs w:val="26"/>
          <w:shd w:val="clear" w:color="auto" w:fill="FFFFFF"/>
        </w:rPr>
        <w:t xml:space="preserve">, CMS </w:t>
      </w:r>
      <w:proofErr w:type="spellStart"/>
      <w:r w:rsidRPr="00BA4764">
        <w:rPr>
          <w:rFonts w:ascii="Arial Narrow" w:hAnsi="Arial Narrow"/>
          <w:color w:val="000000"/>
          <w:sz w:val="26"/>
          <w:szCs w:val="26"/>
          <w:shd w:val="clear" w:color="auto" w:fill="FFFFFF"/>
        </w:rPr>
        <w:t>Moodle</w:t>
      </w:r>
      <w:proofErr w:type="spellEnd"/>
      <w:r w:rsidRPr="00BA4764">
        <w:rPr>
          <w:rFonts w:ascii="Arial Narrow" w:hAnsi="Arial Narrow"/>
          <w:color w:val="000000"/>
          <w:sz w:val="26"/>
          <w:szCs w:val="26"/>
          <w:shd w:val="clear" w:color="auto" w:fill="FFFFFF"/>
        </w:rPr>
        <w:t>.</w:t>
      </w:r>
    </w:p>
    <w:p w:rsidR="00C8309C" w:rsidRPr="00BA4764" w:rsidRDefault="00C8309C" w:rsidP="00C8309C">
      <w:pPr>
        <w:jc w:val="both"/>
        <w:rPr>
          <w:rFonts w:ascii="Arial Narrow" w:hAnsi="Arial Narrow"/>
          <w:color w:val="000000"/>
          <w:sz w:val="26"/>
          <w:szCs w:val="26"/>
          <w:shd w:val="clear" w:color="auto" w:fill="FFFFFF"/>
        </w:rPr>
      </w:pPr>
    </w:p>
    <w:p w:rsidR="00C8309C" w:rsidRPr="00BA4764" w:rsidRDefault="00C8309C" w:rsidP="00C8309C">
      <w:pPr>
        <w:jc w:val="both"/>
        <w:rPr>
          <w:rFonts w:ascii="Arial Narrow" w:hAnsi="Arial Narrow"/>
          <w:sz w:val="26"/>
          <w:szCs w:val="26"/>
          <w:u w:val="single"/>
        </w:rPr>
      </w:pPr>
      <w:r w:rsidRPr="00BA4764">
        <w:rPr>
          <w:rFonts w:ascii="Arial Narrow" w:hAnsi="Arial Narrow"/>
          <w:color w:val="2D15DB"/>
          <w:sz w:val="26"/>
          <w:szCs w:val="26"/>
        </w:rPr>
        <w:t xml:space="preserve">Планируемые результаты обучения: </w:t>
      </w:r>
    </w:p>
    <w:p w:rsidR="00C8309C" w:rsidRPr="00BA4764" w:rsidRDefault="00C8309C" w:rsidP="00C8309C">
      <w:pPr>
        <w:jc w:val="both"/>
        <w:rPr>
          <w:rFonts w:ascii="Arial Narrow" w:hAnsi="Arial Narrow"/>
          <w:color w:val="000000"/>
          <w:sz w:val="26"/>
          <w:szCs w:val="26"/>
          <w:shd w:val="clear" w:color="auto" w:fill="FFFFFF"/>
        </w:rPr>
      </w:pPr>
      <w:r w:rsidRPr="00BA4764">
        <w:rPr>
          <w:rFonts w:ascii="Arial Narrow" w:hAnsi="Arial Narrow"/>
          <w:color w:val="000000"/>
          <w:sz w:val="26"/>
          <w:szCs w:val="26"/>
          <w:shd w:val="clear" w:color="auto" w:fill="FFFFFF"/>
        </w:rPr>
        <w:t>В результате освоения программы слушатели должны</w:t>
      </w:r>
    </w:p>
    <w:p w:rsidR="00C8309C" w:rsidRPr="00BA4764" w:rsidRDefault="00C8309C" w:rsidP="00C8309C">
      <w:pPr>
        <w:jc w:val="both"/>
        <w:textAlignment w:val="baseline"/>
        <w:rPr>
          <w:rFonts w:ascii="Arial Narrow" w:hAnsi="Arial Narrow"/>
          <w:color w:val="000000"/>
          <w:sz w:val="26"/>
          <w:szCs w:val="26"/>
          <w:shd w:val="clear" w:color="auto" w:fill="FFFFFF"/>
        </w:rPr>
      </w:pPr>
      <w:r w:rsidRPr="00BA4764">
        <w:rPr>
          <w:rFonts w:ascii="Arial Narrow" w:hAnsi="Arial Narrow"/>
          <w:b/>
          <w:color w:val="000000"/>
          <w:sz w:val="26"/>
          <w:szCs w:val="26"/>
          <w:shd w:val="clear" w:color="auto" w:fill="FFFFFF"/>
        </w:rPr>
        <w:t>знать:</w:t>
      </w:r>
      <w:r w:rsidRPr="00BA4764">
        <w:rPr>
          <w:rFonts w:ascii="Arial Narrow" w:hAnsi="Arial Narrow"/>
          <w:color w:val="000000"/>
          <w:sz w:val="26"/>
          <w:szCs w:val="26"/>
          <w:shd w:val="clear" w:color="auto" w:fill="FFFFFF"/>
        </w:rPr>
        <w:t> современные возможности применения дистанционных технологий в практике образования.</w:t>
      </w:r>
    </w:p>
    <w:p w:rsidR="00C8309C" w:rsidRPr="00BA4764" w:rsidRDefault="00C8309C" w:rsidP="00C8309C">
      <w:pPr>
        <w:jc w:val="both"/>
        <w:textAlignment w:val="baseline"/>
        <w:rPr>
          <w:rFonts w:ascii="Arial Narrow" w:hAnsi="Arial Narrow"/>
          <w:color w:val="000000"/>
          <w:sz w:val="26"/>
          <w:szCs w:val="26"/>
          <w:shd w:val="clear" w:color="auto" w:fill="FFFFFF"/>
        </w:rPr>
      </w:pPr>
      <w:proofErr w:type="gramStart"/>
      <w:r w:rsidRPr="00BA4764">
        <w:rPr>
          <w:rFonts w:ascii="Arial Narrow" w:hAnsi="Arial Narrow"/>
          <w:b/>
          <w:color w:val="000000"/>
          <w:sz w:val="26"/>
          <w:szCs w:val="26"/>
          <w:shd w:val="clear" w:color="auto" w:fill="FFFFFF"/>
        </w:rPr>
        <w:t>уметь:</w:t>
      </w:r>
      <w:r w:rsidRPr="00BA4764">
        <w:rPr>
          <w:rFonts w:ascii="Arial Narrow" w:hAnsi="Arial Narrow"/>
          <w:color w:val="000000"/>
          <w:sz w:val="26"/>
          <w:szCs w:val="26"/>
          <w:shd w:val="clear" w:color="auto" w:fill="FFFFFF"/>
        </w:rPr>
        <w:t xml:space="preserve"> использовать современные дистанционные технологии в процессе обучения студентов, в т.ч. для организации освоения учебного материала, контроля его усвоения; применять методы организации совместной деятельности в условиях электронной информационной среды; проектировать образовательную деятельность с применением дистанционных технологий; создавать электронные учебные и контрольно-измерительные материалы инструментальными средствами CMS </w:t>
      </w:r>
      <w:proofErr w:type="spellStart"/>
      <w:r w:rsidRPr="00BA4764">
        <w:rPr>
          <w:rFonts w:ascii="Arial Narrow" w:hAnsi="Arial Narrow"/>
          <w:color w:val="000000"/>
          <w:sz w:val="26"/>
          <w:szCs w:val="26"/>
          <w:shd w:val="clear" w:color="auto" w:fill="FFFFFF"/>
        </w:rPr>
        <w:t>Moodle</w:t>
      </w:r>
      <w:proofErr w:type="spellEnd"/>
      <w:r w:rsidRPr="00BA4764">
        <w:rPr>
          <w:rFonts w:ascii="Arial Narrow" w:hAnsi="Arial Narrow"/>
          <w:color w:val="000000"/>
          <w:sz w:val="26"/>
          <w:szCs w:val="26"/>
          <w:shd w:val="clear" w:color="auto" w:fill="FFFFFF"/>
        </w:rPr>
        <w:t xml:space="preserve">; организовывать взаимодействие участников образовательного процесса средствами телекоммуникаций, инструментальными средствами CMS </w:t>
      </w:r>
      <w:proofErr w:type="spellStart"/>
      <w:r w:rsidRPr="00BA4764">
        <w:rPr>
          <w:rFonts w:ascii="Arial Narrow" w:hAnsi="Arial Narrow"/>
          <w:color w:val="000000"/>
          <w:sz w:val="26"/>
          <w:szCs w:val="26"/>
          <w:shd w:val="clear" w:color="auto" w:fill="FFFFFF"/>
        </w:rPr>
        <w:t>Moodle</w:t>
      </w:r>
      <w:proofErr w:type="spellEnd"/>
      <w:r w:rsidRPr="00BA4764">
        <w:rPr>
          <w:rFonts w:ascii="Arial Narrow" w:hAnsi="Arial Narrow"/>
          <w:color w:val="000000"/>
          <w:sz w:val="26"/>
          <w:szCs w:val="26"/>
          <w:shd w:val="clear" w:color="auto" w:fill="FFFFFF"/>
        </w:rPr>
        <w:t>.</w:t>
      </w:r>
      <w:proofErr w:type="gramEnd"/>
    </w:p>
    <w:p w:rsidR="003E0625" w:rsidRPr="00BA4764" w:rsidRDefault="003E0625">
      <w:pPr>
        <w:rPr>
          <w:rFonts w:ascii="Arial Narrow" w:hAnsi="Arial Narrow"/>
          <w:sz w:val="26"/>
          <w:szCs w:val="26"/>
        </w:rPr>
      </w:pPr>
    </w:p>
    <w:sectPr w:rsidR="003E0625" w:rsidRPr="00BA4764" w:rsidSect="00E70A91">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92D8FF08"/>
    <w:name w:val="WW8Num4"/>
    <w:lvl w:ilvl="0">
      <w:start w:val="1"/>
      <w:numFmt w:val="bullet"/>
      <w:lvlText w:val=""/>
      <w:lvlJc w:val="left"/>
      <w:pPr>
        <w:tabs>
          <w:tab w:val="num" w:pos="0"/>
        </w:tabs>
        <w:ind w:left="1429" w:hanging="360"/>
      </w:pPr>
      <w:rPr>
        <w:rFonts w:ascii="Wingdings" w:hAnsi="Wingdings"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975A7D"/>
    <w:multiLevelType w:val="hybridMultilevel"/>
    <w:tmpl w:val="CD5CB92C"/>
    <w:lvl w:ilvl="0" w:tplc="0BDE930C">
      <w:start w:val="6"/>
      <w:numFmt w:val="decimal"/>
      <w:pStyle w:val="a"/>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970"/>
    <w:rsid w:val="003A6970"/>
    <w:rsid w:val="003E0625"/>
    <w:rsid w:val="0045541E"/>
    <w:rsid w:val="006C7C63"/>
    <w:rsid w:val="009522BE"/>
    <w:rsid w:val="00A235E5"/>
    <w:rsid w:val="00A73339"/>
    <w:rsid w:val="00BA4764"/>
    <w:rsid w:val="00C8309C"/>
    <w:rsid w:val="00E70A91"/>
    <w:rsid w:val="00E714A6"/>
    <w:rsid w:val="00E7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309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8309C"/>
    <w:pPr>
      <w:ind w:left="720"/>
      <w:contextualSpacing/>
    </w:pPr>
  </w:style>
  <w:style w:type="character" w:customStyle="1" w:styleId="a5">
    <w:name w:val="Абзац списка Знак"/>
    <w:link w:val="a4"/>
    <w:uiPriority w:val="34"/>
    <w:locked/>
    <w:rsid w:val="00C8309C"/>
    <w:rPr>
      <w:rFonts w:ascii="Times New Roman" w:eastAsia="Times New Roman" w:hAnsi="Times New Roman" w:cs="Times New Roman"/>
      <w:sz w:val="24"/>
      <w:szCs w:val="24"/>
      <w:lang w:eastAsia="ru-RU"/>
    </w:rPr>
  </w:style>
  <w:style w:type="paragraph" w:customStyle="1" w:styleId="a">
    <w:name w:val="Маркированный."/>
    <w:basedOn w:val="a0"/>
    <w:rsid w:val="00C8309C"/>
    <w:pPr>
      <w:numPr>
        <w:numId w:val="1"/>
      </w:num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309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8309C"/>
    <w:pPr>
      <w:ind w:left="720"/>
      <w:contextualSpacing/>
    </w:pPr>
  </w:style>
  <w:style w:type="character" w:customStyle="1" w:styleId="a5">
    <w:name w:val="Абзац списка Знак"/>
    <w:link w:val="a4"/>
    <w:uiPriority w:val="34"/>
    <w:locked/>
    <w:rsid w:val="00C8309C"/>
    <w:rPr>
      <w:rFonts w:ascii="Times New Roman" w:eastAsia="Times New Roman" w:hAnsi="Times New Roman" w:cs="Times New Roman"/>
      <w:sz w:val="24"/>
      <w:szCs w:val="24"/>
      <w:lang w:eastAsia="ru-RU"/>
    </w:rPr>
  </w:style>
  <w:style w:type="paragraph" w:customStyle="1" w:styleId="a">
    <w:name w:val="Маркированный."/>
    <w:basedOn w:val="a0"/>
    <w:rsid w:val="00C8309C"/>
    <w:pPr>
      <w:numPr>
        <w:numId w:val="1"/>
      </w:numPr>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center-rp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Петаева Галина Ивановна</dc:creator>
  <cp:keywords/>
  <dc:description/>
  <cp:lastModifiedBy>Галина</cp:lastModifiedBy>
  <cp:revision>10</cp:revision>
  <dcterms:created xsi:type="dcterms:W3CDTF">2017-11-08T08:19:00Z</dcterms:created>
  <dcterms:modified xsi:type="dcterms:W3CDTF">2017-11-12T06:32:00Z</dcterms:modified>
</cp:coreProperties>
</file>