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1" w:rsidRPr="001A6D4C" w:rsidRDefault="00D82991" w:rsidP="00AF7E18">
      <w:pPr>
        <w:pStyle w:val="1"/>
        <w:shd w:val="clear" w:color="auto" w:fill="F9F9F9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1A6D4C">
        <w:rPr>
          <w:rFonts w:ascii="Times New Roman" w:hAnsi="Times New Roman" w:cs="Times New Roman"/>
          <w:bCs w:val="0"/>
          <w:color w:val="auto"/>
        </w:rPr>
        <w:t>Межрегиональный чемпионат "Енисейская Сибирь - Поколение Профи"</w:t>
      </w:r>
    </w:p>
    <w:p w:rsidR="00D82991" w:rsidRPr="001A6D4C" w:rsidRDefault="00AF7E18" w:rsidP="00AF7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991" w:rsidRPr="001A6D4C">
        <w:rPr>
          <w:rFonts w:ascii="Times New Roman" w:hAnsi="Times New Roman" w:cs="Times New Roman"/>
          <w:b/>
          <w:sz w:val="28"/>
          <w:szCs w:val="28"/>
          <w:lang w:val="en-US"/>
        </w:rPr>
        <w:t>01.12.19 – 02.12.19</w:t>
      </w:r>
    </w:p>
    <w:p w:rsidR="00D82991" w:rsidRPr="001A6D4C" w:rsidRDefault="00D82991" w:rsidP="00AF7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D4C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1A6D4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F7E18" w:rsidRPr="001A6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A6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R6 </w:t>
      </w:r>
      <w:r w:rsidRPr="001A6D4C">
        <w:rPr>
          <w:rFonts w:ascii="Times New Roman" w:hAnsi="Times New Roman" w:cs="Times New Roman"/>
          <w:b/>
          <w:sz w:val="28"/>
          <w:szCs w:val="28"/>
        </w:rPr>
        <w:t>Лабораторный</w:t>
      </w:r>
      <w:r w:rsidR="00674666" w:rsidRPr="001A6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A6D4C">
        <w:rPr>
          <w:rFonts w:ascii="Times New Roman" w:hAnsi="Times New Roman" w:cs="Times New Roman"/>
          <w:b/>
          <w:sz w:val="28"/>
          <w:szCs w:val="28"/>
        </w:rPr>
        <w:t>химическийанализ</w:t>
      </w:r>
    </w:p>
    <w:p w:rsidR="00D82991" w:rsidRPr="001A6D4C" w:rsidRDefault="00D82991" w:rsidP="00AF7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D4C">
        <w:rPr>
          <w:rFonts w:ascii="Times New Roman" w:hAnsi="Times New Roman" w:cs="Times New Roman"/>
          <w:b/>
          <w:bCs/>
          <w:sz w:val="28"/>
          <w:szCs w:val="28"/>
          <w:lang w:val="en-US" w:eastAsia="en-GB"/>
        </w:rPr>
        <w:t>ChemicalAnalysisService</w:t>
      </w:r>
    </w:p>
    <w:p w:rsidR="00D82991" w:rsidRPr="001A6D4C" w:rsidRDefault="00D82991" w:rsidP="00AF7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2991" w:rsidRPr="001A6D4C" w:rsidRDefault="00D82991" w:rsidP="00AF7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D4C">
        <w:rPr>
          <w:rFonts w:ascii="Times New Roman" w:hAnsi="Times New Roman" w:cs="Times New Roman"/>
          <w:b/>
          <w:sz w:val="28"/>
          <w:szCs w:val="28"/>
          <w:lang w:val="en-US"/>
        </w:rPr>
        <w:t>Skill Management Plan (SMP)</w:t>
      </w:r>
    </w:p>
    <w:p w:rsidR="00D82991" w:rsidRPr="00AF7E18" w:rsidRDefault="00D82991" w:rsidP="00AF7E18">
      <w:pPr>
        <w:pStyle w:val="a8"/>
        <w:spacing w:before="0" w:beforeAutospacing="0" w:after="0" w:afterAutospacing="0"/>
        <w:jc w:val="center"/>
        <w:textAlignment w:val="top"/>
        <w:rPr>
          <w:b/>
          <w:lang w:val="en-US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2078"/>
        <w:gridCol w:w="61"/>
        <w:gridCol w:w="5835"/>
      </w:tblGrid>
      <w:tr w:rsidR="00D82991" w:rsidRPr="00AF7E18" w:rsidTr="00AF7E18">
        <w:tc>
          <w:tcPr>
            <w:tcW w:w="1938" w:type="dxa"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AF7E18">
              <w:rPr>
                <w:b/>
              </w:rPr>
              <w:t>Обозначение дня чемпионата</w:t>
            </w:r>
          </w:p>
        </w:tc>
        <w:tc>
          <w:tcPr>
            <w:tcW w:w="2078" w:type="dxa"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AF7E18">
              <w:rPr>
                <w:b/>
              </w:rPr>
              <w:t>Время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AF7E18">
              <w:rPr>
                <w:b/>
              </w:rPr>
              <w:t>Описание дня</w:t>
            </w:r>
          </w:p>
        </w:tc>
      </w:tr>
      <w:tr w:rsidR="00AF7E18" w:rsidRPr="00AF7E18" w:rsidTr="00532258">
        <w:tc>
          <w:tcPr>
            <w:tcW w:w="9912" w:type="dxa"/>
            <w:gridSpan w:val="4"/>
          </w:tcPr>
          <w:p w:rsidR="00AF7E18" w:rsidRPr="00AF7E18" w:rsidRDefault="00AF7E18" w:rsidP="00AF7E18">
            <w:pPr>
              <w:pStyle w:val="a8"/>
              <w:spacing w:before="0" w:beforeAutospacing="0" w:after="0" w:afterAutospacing="0"/>
              <w:textAlignment w:val="top"/>
              <w:rPr>
                <w:b/>
              </w:rPr>
            </w:pPr>
            <w:r w:rsidRPr="00AF7E18">
              <w:rPr>
                <w:b/>
                <w:color w:val="FF0000"/>
              </w:rPr>
              <w:t>01декабря, воскресенье</w:t>
            </w:r>
          </w:p>
        </w:tc>
      </w:tr>
      <w:tr w:rsidR="00D82991" w:rsidRPr="00AF7E18" w:rsidTr="00AF7E18">
        <w:trPr>
          <w:trHeight w:val="838"/>
        </w:trPr>
        <w:tc>
          <w:tcPr>
            <w:tcW w:w="1938" w:type="dxa"/>
            <w:vMerge w:val="restart"/>
            <w:vAlign w:val="center"/>
          </w:tcPr>
          <w:p w:rsidR="00D82991" w:rsidRPr="00AF7E18" w:rsidRDefault="00D82991" w:rsidP="002F0DE1">
            <w:pPr>
              <w:pStyle w:val="a8"/>
              <w:spacing w:before="0" w:after="0"/>
              <w:jc w:val="center"/>
              <w:textAlignment w:val="top"/>
              <w:rPr>
                <w:b/>
                <w:color w:val="FF0000"/>
              </w:rPr>
            </w:pPr>
            <w:r w:rsidRPr="00AF7E18">
              <w:rPr>
                <w:b/>
                <w:color w:val="FF0000"/>
              </w:rPr>
              <w:t>С-1</w:t>
            </w:r>
          </w:p>
        </w:tc>
        <w:tc>
          <w:tcPr>
            <w:tcW w:w="2078" w:type="dxa"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AF7E18">
              <w:rPr>
                <w:b/>
                <w:lang w:eastAsia="de-DE"/>
              </w:rPr>
              <w:t>10:00-11:00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Сбор участников и экспертов</w:t>
            </w:r>
          </w:p>
          <w:p w:rsidR="00D82991" w:rsidRPr="00AF7E18" w:rsidRDefault="00D82991" w:rsidP="002F0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Регистрация участников на площадке. </w:t>
            </w:r>
            <w:r w:rsidRPr="00AF7E18">
              <w:rPr>
                <w:rFonts w:ascii="Times New Roman" w:hAnsi="Times New Roman" w:cs="Times New Roman"/>
                <w:sz w:val="24"/>
                <w:szCs w:val="24"/>
              </w:rPr>
              <w:t>Инструктаж конкурсантов и экспертов по ТБ и ОТ</w:t>
            </w:r>
          </w:p>
          <w:p w:rsidR="00D82991" w:rsidRPr="00AF7E18" w:rsidRDefault="00D82991" w:rsidP="00AF7E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экспертов с </w:t>
            </w:r>
            <w:r w:rsidR="00AF7E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7E18">
              <w:rPr>
                <w:rFonts w:ascii="Times New Roman" w:hAnsi="Times New Roman" w:cs="Times New Roman"/>
                <w:sz w:val="24"/>
                <w:szCs w:val="24"/>
              </w:rPr>
              <w:t>онкурсной</w:t>
            </w:r>
            <w:r w:rsidR="00AF7E18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регламентирующей </w:t>
            </w:r>
            <w:r w:rsidRPr="00AF7E1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</w:t>
            </w:r>
          </w:p>
        </w:tc>
      </w:tr>
      <w:tr w:rsidR="00D82991" w:rsidRPr="00AF7E18" w:rsidTr="00AF7E18">
        <w:tc>
          <w:tcPr>
            <w:tcW w:w="1938" w:type="dxa"/>
            <w:vMerge/>
            <w:vAlign w:val="center"/>
          </w:tcPr>
          <w:p w:rsidR="00D82991" w:rsidRPr="00AF7E18" w:rsidRDefault="00D82991" w:rsidP="002F0DE1">
            <w:pPr>
              <w:pStyle w:val="a8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D82991" w:rsidRPr="00AF7E18" w:rsidRDefault="00D82991" w:rsidP="00D829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11:00</w:t>
            </w: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val="en-US" w:eastAsia="de-DE"/>
              </w:rPr>
              <w:t>-</w:t>
            </w: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11:45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</w:pPr>
            <w:r w:rsidRPr="00AF7E18">
              <w:t>Распределение ролей между экспертами</w:t>
            </w:r>
          </w:p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</w:pPr>
            <w:r w:rsidRPr="00AF7E18">
              <w:rPr>
                <w:lang w:eastAsia="de-DE"/>
              </w:rPr>
              <w:t>Внесение 30% изменений.</w:t>
            </w:r>
            <w:r w:rsidRPr="00AF7E18">
              <w:t xml:space="preserve"> Обсуждение и подписание КЗ всеми экспертами</w:t>
            </w:r>
          </w:p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</w:pPr>
            <w:r w:rsidRPr="00AF7E18">
              <w:t>Корректировка и утверждение критериев оценки изменённого конкурсного задания. Импорт КО в CIS</w:t>
            </w:r>
          </w:p>
        </w:tc>
      </w:tr>
      <w:tr w:rsidR="00D82991" w:rsidRPr="00AF7E18" w:rsidTr="00AF7E18">
        <w:tc>
          <w:tcPr>
            <w:tcW w:w="1938" w:type="dxa"/>
            <w:vMerge/>
            <w:vAlign w:val="center"/>
          </w:tcPr>
          <w:p w:rsidR="00D82991" w:rsidRPr="00AF7E18" w:rsidRDefault="00D82991" w:rsidP="002F0DE1">
            <w:pPr>
              <w:pStyle w:val="a8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D82991" w:rsidRPr="00AF7E18" w:rsidRDefault="00D82991" w:rsidP="00D829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11:45– 12:00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</w:rPr>
              <w:t>Жеребьевка конкурсных мест</w:t>
            </w:r>
          </w:p>
        </w:tc>
      </w:tr>
      <w:tr w:rsidR="00D82991" w:rsidRPr="00AF7E18" w:rsidTr="00AF7E18">
        <w:tc>
          <w:tcPr>
            <w:tcW w:w="1938" w:type="dxa"/>
            <w:vMerge/>
            <w:vAlign w:val="center"/>
          </w:tcPr>
          <w:p w:rsidR="00D82991" w:rsidRPr="00AF7E18" w:rsidRDefault="00D82991" w:rsidP="002F0DE1">
            <w:pPr>
              <w:pStyle w:val="a8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12</w:t>
            </w:r>
            <w:r w:rsid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:00-14</w:t>
            </w: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конкурсными местами, тестирование оборудования</w:t>
            </w:r>
          </w:p>
        </w:tc>
      </w:tr>
      <w:tr w:rsidR="00D82991" w:rsidRPr="00AF7E18" w:rsidTr="00AF7E18">
        <w:tc>
          <w:tcPr>
            <w:tcW w:w="1938" w:type="dxa"/>
            <w:vMerge/>
            <w:vAlign w:val="center"/>
          </w:tcPr>
          <w:p w:rsidR="00D82991" w:rsidRPr="00AF7E18" w:rsidRDefault="00D82991" w:rsidP="002F0DE1">
            <w:pPr>
              <w:pStyle w:val="a8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14:00</w:t>
            </w:r>
            <w:r w:rsid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-15</w:t>
            </w:r>
            <w:r w:rsidR="00AF7E18"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Обед </w:t>
            </w:r>
          </w:p>
        </w:tc>
      </w:tr>
      <w:tr w:rsidR="00D82991" w:rsidRPr="00AF7E18" w:rsidTr="00AF7E18">
        <w:tc>
          <w:tcPr>
            <w:tcW w:w="1938" w:type="dxa"/>
            <w:vMerge/>
            <w:vAlign w:val="center"/>
          </w:tcPr>
          <w:p w:rsidR="00D82991" w:rsidRPr="00AF7E18" w:rsidRDefault="00D82991" w:rsidP="002F0DE1">
            <w:pPr>
              <w:pStyle w:val="a8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D82991" w:rsidRPr="00AF7E18" w:rsidRDefault="00D82991" w:rsidP="00AF7E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</w:t>
            </w:r>
            <w:r w:rsid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:00-17:00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AF7E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</w:rPr>
              <w:t>Распечатка ведомостей оценки с актуальными критериями</w:t>
            </w:r>
          </w:p>
          <w:p w:rsidR="00D82991" w:rsidRPr="00AF7E18" w:rsidRDefault="00D82991" w:rsidP="00AF7E1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</w:rPr>
              <w:t>Проверка и подготовка оборудования, нормативных документов к началу работы МЧ</w:t>
            </w:r>
          </w:p>
        </w:tc>
      </w:tr>
      <w:tr w:rsidR="00D82991" w:rsidRPr="00AF7E18" w:rsidTr="00AF7E18">
        <w:tc>
          <w:tcPr>
            <w:tcW w:w="9912" w:type="dxa"/>
            <w:gridSpan w:val="4"/>
          </w:tcPr>
          <w:p w:rsidR="00D82991" w:rsidRPr="00AF7E18" w:rsidRDefault="00D82991" w:rsidP="00D82991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b/>
                <w:color w:val="FF0000"/>
              </w:rPr>
            </w:pPr>
            <w:r w:rsidRPr="00AF7E18">
              <w:rPr>
                <w:b/>
                <w:color w:val="FF0000"/>
              </w:rPr>
              <w:t>02 декабря, понедельник, конкурсный день</w:t>
            </w:r>
          </w:p>
        </w:tc>
      </w:tr>
      <w:tr w:rsidR="00D82991" w:rsidRPr="00AF7E18" w:rsidTr="00AF7E18">
        <w:trPr>
          <w:trHeight w:val="339"/>
        </w:trPr>
        <w:tc>
          <w:tcPr>
            <w:tcW w:w="1938" w:type="dxa"/>
            <w:vMerge w:val="restart"/>
            <w:vAlign w:val="center"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 w:rsidRPr="00AF7E18">
              <w:rPr>
                <w:b/>
                <w:color w:val="FF0000"/>
              </w:rPr>
              <w:t>С1</w:t>
            </w: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08:00 - 08:45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Сбор участников соревнований. Инструктаж по ТБ и ОТ,проверка«тулбокса»</w:t>
            </w:r>
          </w:p>
        </w:tc>
      </w:tr>
      <w:tr w:rsidR="00D82991" w:rsidRPr="00AF7E18" w:rsidTr="00AF7E18">
        <w:tc>
          <w:tcPr>
            <w:tcW w:w="1938" w:type="dxa"/>
            <w:vMerge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08:45 - 09:00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вопросы эксперту</w:t>
            </w:r>
          </w:p>
        </w:tc>
      </w:tr>
      <w:tr w:rsidR="00D82991" w:rsidRPr="00AF7E18" w:rsidTr="00AF7E18">
        <w:tc>
          <w:tcPr>
            <w:tcW w:w="1938" w:type="dxa"/>
            <w:vMerge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09:00 - 13:00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Выполнение Задания.Модуль 1 (4ч)</w:t>
            </w:r>
          </w:p>
        </w:tc>
      </w:tr>
      <w:tr w:rsidR="00D82991" w:rsidRPr="00AF7E18" w:rsidTr="00AF7E18">
        <w:tc>
          <w:tcPr>
            <w:tcW w:w="1938" w:type="dxa"/>
            <w:vMerge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13:00 - 14:00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</w:tr>
      <w:tr w:rsidR="00D82991" w:rsidRPr="00AF7E18" w:rsidTr="00AF7E18">
        <w:tc>
          <w:tcPr>
            <w:tcW w:w="1938" w:type="dxa"/>
            <w:vMerge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14:00 - 14:15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вопросы эксперту</w:t>
            </w:r>
          </w:p>
        </w:tc>
      </w:tr>
      <w:tr w:rsidR="00D82991" w:rsidRPr="00AF7E18" w:rsidTr="00AF7E18">
        <w:tc>
          <w:tcPr>
            <w:tcW w:w="1938" w:type="dxa"/>
            <w:vMerge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14:15 - 16:15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D829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Выполнение Задания.</w:t>
            </w:r>
            <w:r w:rsidR="000823B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Модуль2 (2ч)</w:t>
            </w:r>
          </w:p>
        </w:tc>
      </w:tr>
      <w:tr w:rsidR="00D82991" w:rsidRPr="00AF7E18" w:rsidTr="00AF7E18">
        <w:tc>
          <w:tcPr>
            <w:tcW w:w="1938" w:type="dxa"/>
            <w:vMerge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16:15 - 17:15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Обсуждение результатов экспертами.</w:t>
            </w:r>
          </w:p>
        </w:tc>
      </w:tr>
      <w:tr w:rsidR="00D82991" w:rsidRPr="00AF7E18" w:rsidTr="00AF7E18">
        <w:tc>
          <w:tcPr>
            <w:tcW w:w="1938" w:type="dxa"/>
            <w:vMerge/>
          </w:tcPr>
          <w:p w:rsidR="00D82991" w:rsidRPr="00AF7E18" w:rsidRDefault="00D82991" w:rsidP="002F0DE1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17:15 – 19:00</w:t>
            </w:r>
          </w:p>
        </w:tc>
        <w:tc>
          <w:tcPr>
            <w:tcW w:w="5896" w:type="dxa"/>
            <w:gridSpan w:val="2"/>
          </w:tcPr>
          <w:p w:rsidR="00D82991" w:rsidRPr="00AF7E18" w:rsidRDefault="00D82991" w:rsidP="002F0DE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F7E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AF7E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CIS</w:t>
            </w:r>
            <w:r w:rsidR="00AF7E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.Подведение итогов.</w:t>
            </w:r>
          </w:p>
        </w:tc>
      </w:tr>
      <w:tr w:rsidR="00D82991" w:rsidRPr="00AF7E18" w:rsidTr="00AF7E18">
        <w:tc>
          <w:tcPr>
            <w:tcW w:w="9912" w:type="dxa"/>
            <w:gridSpan w:val="4"/>
          </w:tcPr>
          <w:p w:rsidR="00D82991" w:rsidRPr="000823B8" w:rsidRDefault="00D82991" w:rsidP="00674666">
            <w:pPr>
              <w:pStyle w:val="a8"/>
              <w:spacing w:before="0" w:beforeAutospacing="0" w:after="0" w:afterAutospacing="0"/>
              <w:jc w:val="both"/>
              <w:textAlignment w:val="top"/>
              <w:rPr>
                <w:b/>
                <w:bCs/>
                <w:color w:val="FF0000"/>
              </w:rPr>
            </w:pPr>
            <w:r w:rsidRPr="000823B8">
              <w:rPr>
                <w:b/>
                <w:color w:val="FF0000"/>
              </w:rPr>
              <w:t>0</w:t>
            </w:r>
            <w:r w:rsidR="00674666" w:rsidRPr="000823B8">
              <w:rPr>
                <w:b/>
                <w:color w:val="FF0000"/>
              </w:rPr>
              <w:t>3</w:t>
            </w:r>
            <w:r w:rsidRPr="000823B8">
              <w:rPr>
                <w:b/>
                <w:color w:val="FF0000"/>
              </w:rPr>
              <w:t xml:space="preserve"> декабря</w:t>
            </w:r>
            <w:r w:rsidRPr="000823B8">
              <w:rPr>
                <w:b/>
                <w:bCs/>
                <w:color w:val="FF0000"/>
              </w:rPr>
              <w:t xml:space="preserve">, </w:t>
            </w:r>
            <w:r w:rsidR="00674666" w:rsidRPr="000823B8">
              <w:rPr>
                <w:b/>
                <w:bCs/>
                <w:color w:val="FF0000"/>
              </w:rPr>
              <w:t>вторник</w:t>
            </w:r>
            <w:r w:rsidRPr="000823B8">
              <w:rPr>
                <w:b/>
                <w:bCs/>
                <w:color w:val="FF0000"/>
              </w:rPr>
              <w:t xml:space="preserve">, </w:t>
            </w:r>
            <w:r w:rsidR="00674666" w:rsidRPr="000823B8">
              <w:rPr>
                <w:b/>
                <w:bCs/>
                <w:color w:val="FF0000"/>
              </w:rPr>
              <w:t xml:space="preserve">Церемония открытия </w:t>
            </w:r>
            <w:r w:rsidR="00674666" w:rsidRPr="000823B8">
              <w:rPr>
                <w:b/>
                <w:color w:val="FF0000"/>
                <w:lang w:val="en-US"/>
              </w:rPr>
              <w:t>VII</w:t>
            </w:r>
            <w:r w:rsidR="00674666" w:rsidRPr="000823B8">
              <w:rPr>
                <w:b/>
                <w:color w:val="FF0000"/>
              </w:rPr>
              <w:t xml:space="preserve"> </w:t>
            </w:r>
            <w:r w:rsidR="00674666" w:rsidRPr="000823B8">
              <w:rPr>
                <w:b/>
                <w:bCs/>
                <w:color w:val="FF0000"/>
              </w:rPr>
              <w:t xml:space="preserve">Регионального чемпионата </w:t>
            </w:r>
          </w:p>
        </w:tc>
      </w:tr>
      <w:tr w:rsidR="000823B8" w:rsidRPr="00AF7E18" w:rsidTr="000823B8">
        <w:tc>
          <w:tcPr>
            <w:tcW w:w="1938" w:type="dxa"/>
          </w:tcPr>
          <w:p w:rsidR="000823B8" w:rsidRPr="00AF7E18" w:rsidRDefault="000823B8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139" w:type="dxa"/>
            <w:gridSpan w:val="2"/>
          </w:tcPr>
          <w:p w:rsidR="000823B8" w:rsidRPr="00AF7E18" w:rsidRDefault="000823B8" w:rsidP="002F0DE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5835" w:type="dxa"/>
          </w:tcPr>
          <w:p w:rsidR="000823B8" w:rsidRPr="00AF7E18" w:rsidRDefault="000823B8" w:rsidP="002F0D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Награждение победителей МЧ</w:t>
            </w:r>
          </w:p>
        </w:tc>
      </w:tr>
    </w:tbl>
    <w:p w:rsidR="00D82991" w:rsidRPr="00AF7E18" w:rsidRDefault="00D82991" w:rsidP="00D82991">
      <w:pPr>
        <w:pStyle w:val="a8"/>
        <w:spacing w:before="0" w:beforeAutospacing="0" w:after="0" w:afterAutospacing="0"/>
        <w:jc w:val="both"/>
        <w:textAlignment w:val="top"/>
      </w:pPr>
      <w:bookmarkStart w:id="0" w:name="_GoBack"/>
      <w:bookmarkEnd w:id="0"/>
    </w:p>
    <w:sectPr w:rsidR="00D82991" w:rsidRPr="00AF7E18" w:rsidSect="00D82991">
      <w:headerReference w:type="default" r:id="rId6"/>
      <w:headerReference w:type="first" r:id="rId7"/>
      <w:footerReference w:type="first" r:id="rId8"/>
      <w:pgSz w:w="11907" w:h="16840" w:code="9"/>
      <w:pgMar w:top="851" w:right="567" w:bottom="851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84" w:rsidRPr="00674666" w:rsidRDefault="00557884" w:rsidP="0067466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57884" w:rsidRPr="00674666" w:rsidRDefault="00557884" w:rsidP="0067466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Look w:val="0000"/>
    </w:tblPr>
    <w:tblGrid>
      <w:gridCol w:w="2840"/>
      <w:gridCol w:w="5880"/>
      <w:gridCol w:w="992"/>
    </w:tblGrid>
    <w:tr w:rsidR="002E73EB" w:rsidTr="00DD6A37">
      <w:trPr>
        <w:cantSplit/>
        <w:trHeight w:val="1135"/>
      </w:trPr>
      <w:tc>
        <w:tcPr>
          <w:tcW w:w="1951" w:type="dxa"/>
        </w:tcPr>
        <w:p w:rsidR="002E73EB" w:rsidRPr="00A66779" w:rsidRDefault="001E0064" w:rsidP="00A66779">
          <w:pPr>
            <w:pStyle w:val="a5"/>
            <w:spacing w:line="240" w:lineRule="atLeast"/>
            <w:rPr>
              <w:rFonts w:ascii="Times New Roman" w:hAnsi="Times New Roman"/>
              <w:sz w:val="24"/>
              <w:lang w:val="en-US"/>
            </w:rPr>
          </w:pPr>
          <w:r w:rsidRPr="00A66779">
            <w:rPr>
              <w:rFonts w:ascii="Times New Roman" w:hAnsi="Times New Roman"/>
              <w:sz w:val="24"/>
              <w:lang w:val="en-US"/>
            </w:rPr>
            <w:t>Технический</w:t>
          </w:r>
          <w:r w:rsidRPr="00A66779">
            <w:rPr>
              <w:rFonts w:ascii="Times New Roman" w:hAnsi="Times New Roman"/>
              <w:sz w:val="24"/>
              <w:lang w:val="ru-RU"/>
            </w:rPr>
            <w:t>д</w:t>
          </w:r>
          <w:r w:rsidRPr="00A66779">
            <w:rPr>
              <w:rFonts w:ascii="Times New Roman" w:hAnsi="Times New Roman"/>
              <w:sz w:val="24"/>
              <w:lang w:val="en-US"/>
            </w:rPr>
            <w:t>епартамент WSR</w:t>
          </w:r>
        </w:p>
      </w:tc>
      <w:tc>
        <w:tcPr>
          <w:tcW w:w="6662" w:type="dxa"/>
        </w:tcPr>
        <w:p w:rsidR="002E73EB" w:rsidRPr="00A704B7" w:rsidRDefault="00557884" w:rsidP="00623F6A">
          <w:pPr>
            <w:spacing w:line="240" w:lineRule="atLeast"/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CE374E" w:rsidRDefault="00557884" w:rsidP="00CE374E">
          <w:pPr>
            <w:pStyle w:val="a5"/>
            <w:jc w:val="right"/>
            <w:rPr>
              <w:rStyle w:val="a7"/>
              <w:lang w:val="en-US"/>
            </w:rPr>
          </w:pPr>
        </w:p>
      </w:tc>
    </w:tr>
    <w:tr w:rsidR="002E73EB" w:rsidTr="00B52358">
      <w:trPr>
        <w:cantSplit/>
      </w:trPr>
      <w:tc>
        <w:tcPr>
          <w:tcW w:w="1951" w:type="dxa"/>
        </w:tcPr>
        <w:p w:rsidR="002E73EB" w:rsidRPr="00D81186" w:rsidRDefault="00557884" w:rsidP="00D81186">
          <w:pPr>
            <w:pStyle w:val="a5"/>
            <w:rPr>
              <w:sz w:val="16"/>
              <w:lang w:val="en-US"/>
            </w:rPr>
          </w:pPr>
        </w:p>
      </w:tc>
      <w:tc>
        <w:tcPr>
          <w:tcW w:w="6662" w:type="dxa"/>
        </w:tcPr>
        <w:p w:rsidR="002E73EB" w:rsidRPr="00313358" w:rsidRDefault="00557884" w:rsidP="00D81186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313358" w:rsidRDefault="00557884" w:rsidP="00112E76">
          <w:pPr>
            <w:pStyle w:val="a5"/>
            <w:jc w:val="right"/>
            <w:rPr>
              <w:rStyle w:val="a7"/>
              <w:lang w:val="ru-RU"/>
            </w:rPr>
          </w:pPr>
        </w:p>
      </w:tc>
    </w:tr>
  </w:tbl>
  <w:p w:rsidR="002E73EB" w:rsidRPr="00313358" w:rsidRDefault="00557884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84" w:rsidRPr="00674666" w:rsidRDefault="00557884" w:rsidP="0067466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57884" w:rsidRPr="00674666" w:rsidRDefault="00557884" w:rsidP="0067466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3D" w:rsidRDefault="001E0064" w:rsidP="00C35B3D">
    <w:pPr>
      <w:pStyle w:val="a8"/>
      <w:tabs>
        <w:tab w:val="left" w:pos="4356"/>
      </w:tabs>
      <w:spacing w:before="0" w:beforeAutospacing="0" w:after="0" w:afterAutospacing="0"/>
      <w:jc w:val="right"/>
      <w:textAlignment w:val="top"/>
      <w:rPr>
        <w:b/>
        <w:sz w:val="26"/>
        <w:szCs w:val="26"/>
      </w:rPr>
    </w:pPr>
    <w:r w:rsidRPr="00CE17DD">
      <w:rPr>
        <w:b/>
        <w:bCs/>
        <w:noProof/>
      </w:rPr>
      <w:drawing>
        <wp:inline distT="0" distB="0" distL="0" distR="0">
          <wp:extent cx="1080000" cy="842514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4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472"/>
      <w:gridCol w:w="1100"/>
    </w:tblGrid>
    <w:tr w:rsidR="00D1343F" w:rsidTr="00312484">
      <w:tc>
        <w:tcPr>
          <w:tcW w:w="8472" w:type="dxa"/>
        </w:tcPr>
        <w:p w:rsidR="00D1343F" w:rsidRPr="00312484" w:rsidRDefault="001E0064" w:rsidP="00D1343F">
          <w:pPr>
            <w:pStyle w:val="a3"/>
            <w:rPr>
              <w:rFonts w:ascii="Times New Roman" w:hAnsi="Times New Roman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sz w:val="32"/>
              <w:szCs w:val="32"/>
              <w:lang w:val="ru-RU"/>
            </w:rPr>
            <w:t>Полуфинал Сибирского федерального округа Национального Чемпионата России по стандартам W</w:t>
          </w:r>
          <w:r w:rsidRPr="00312484">
            <w:rPr>
              <w:rFonts w:ascii="Times New Roman" w:hAnsi="Times New Roman"/>
              <w:sz w:val="32"/>
              <w:szCs w:val="32"/>
              <w:lang w:val="en-US"/>
            </w:rPr>
            <w:t>SR</w:t>
          </w:r>
        </w:p>
      </w:tc>
      <w:tc>
        <w:tcPr>
          <w:tcW w:w="1100" w:type="dxa"/>
        </w:tcPr>
        <w:p w:rsidR="00D1343F" w:rsidRPr="00312484" w:rsidRDefault="001E0064" w:rsidP="00F244FB">
          <w:pPr>
            <w:pStyle w:val="a3"/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  <w:t>2016</w:t>
          </w:r>
        </w:p>
      </w:tc>
    </w:tr>
  </w:tbl>
  <w:p w:rsidR="002E73EB" w:rsidRPr="00F244FB" w:rsidRDefault="00557884" w:rsidP="00D1343F">
    <w:pPr>
      <w:pStyle w:val="a3"/>
      <w:rPr>
        <w:rFonts w:ascii="Times New Roman" w:hAnsi="Times New Roman"/>
        <w:sz w:val="28"/>
        <w:szCs w:val="28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991"/>
    <w:rsid w:val="000823B8"/>
    <w:rsid w:val="001A6D4C"/>
    <w:rsid w:val="001E0064"/>
    <w:rsid w:val="004652C2"/>
    <w:rsid w:val="00557884"/>
    <w:rsid w:val="00674666"/>
    <w:rsid w:val="00AF7E18"/>
    <w:rsid w:val="00D8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C2"/>
  </w:style>
  <w:style w:type="paragraph" w:styleId="1">
    <w:name w:val="heading 1"/>
    <w:basedOn w:val="a"/>
    <w:next w:val="a"/>
    <w:link w:val="10"/>
    <w:qFormat/>
    <w:rsid w:val="00D8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99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2991"/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a5">
    <w:name w:val="footer"/>
    <w:basedOn w:val="a"/>
    <w:link w:val="a6"/>
    <w:uiPriority w:val="99"/>
    <w:rsid w:val="00D8299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2991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7">
    <w:name w:val="page number"/>
    <w:rsid w:val="00D82991"/>
    <w:rPr>
      <w:rFonts w:ascii="Arial" w:hAnsi="Arial"/>
      <w:sz w:val="16"/>
    </w:rPr>
  </w:style>
  <w:style w:type="paragraph" w:styleId="a8">
    <w:name w:val="Normal (Web)"/>
    <w:basedOn w:val="a"/>
    <w:unhideWhenUsed/>
    <w:rsid w:val="00D8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2019-11-11T12:16:00Z</dcterms:created>
  <dcterms:modified xsi:type="dcterms:W3CDTF">2019-11-11T12:52:00Z</dcterms:modified>
</cp:coreProperties>
</file>