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33" w:rsidRPr="00336EB6" w:rsidRDefault="00E45C33" w:rsidP="00F542D2">
      <w:pPr>
        <w:spacing w:after="0" w:line="276" w:lineRule="auto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336EB6">
        <w:rPr>
          <w:rFonts w:ascii="Arial Narrow" w:hAnsi="Arial Narrow"/>
          <w:b/>
          <w:color w:val="C00000"/>
          <w:sz w:val="28"/>
          <w:szCs w:val="28"/>
        </w:rPr>
        <w:t>ПЕРЕЧЕНЬ КОМПЕТЕНЦИЙ</w:t>
      </w:r>
    </w:p>
    <w:p w:rsidR="0077742E" w:rsidRPr="00336EB6" w:rsidRDefault="00E45C33" w:rsidP="00F542D2">
      <w:pPr>
        <w:spacing w:after="0" w:line="276" w:lineRule="auto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336EB6">
        <w:rPr>
          <w:rFonts w:ascii="Arial Narrow" w:hAnsi="Arial Narrow"/>
          <w:b/>
          <w:color w:val="C00000"/>
          <w:sz w:val="28"/>
          <w:szCs w:val="28"/>
        </w:rPr>
        <w:t>Регионального чемпионата «</w:t>
      </w:r>
      <w:r w:rsidR="003B62C7">
        <w:rPr>
          <w:rFonts w:ascii="Arial Narrow" w:hAnsi="Arial Narrow"/>
          <w:b/>
          <w:color w:val="C00000"/>
          <w:sz w:val="28"/>
          <w:szCs w:val="28"/>
        </w:rPr>
        <w:t>Навыки мудрых</w:t>
      </w:r>
      <w:r w:rsidRPr="00336EB6">
        <w:rPr>
          <w:rFonts w:ascii="Arial Narrow" w:hAnsi="Arial Narrow"/>
          <w:b/>
          <w:color w:val="C00000"/>
          <w:sz w:val="28"/>
          <w:szCs w:val="28"/>
        </w:rPr>
        <w:t>»</w:t>
      </w:r>
    </w:p>
    <w:p w:rsidR="00F2005F" w:rsidRDefault="008403A7" w:rsidP="00F542D2">
      <w:pPr>
        <w:spacing w:after="0" w:line="276" w:lineRule="auto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336EB6">
        <w:rPr>
          <w:rFonts w:ascii="Arial Narrow" w:hAnsi="Arial Narrow"/>
          <w:b/>
          <w:color w:val="C00000"/>
          <w:sz w:val="28"/>
          <w:szCs w:val="28"/>
        </w:rPr>
        <w:t xml:space="preserve"> </w:t>
      </w:r>
      <w:r w:rsidR="003B62C7">
        <w:rPr>
          <w:rFonts w:ascii="Arial Narrow" w:hAnsi="Arial Narrow"/>
          <w:b/>
          <w:color w:val="C00000"/>
          <w:sz w:val="28"/>
          <w:szCs w:val="28"/>
        </w:rPr>
        <w:t>по методике «</w:t>
      </w:r>
      <w:proofErr w:type="spellStart"/>
      <w:r w:rsidR="003B62C7">
        <w:rPr>
          <w:rFonts w:ascii="Arial Narrow" w:hAnsi="Arial Narrow"/>
          <w:b/>
          <w:color w:val="C00000"/>
          <w:sz w:val="28"/>
          <w:szCs w:val="28"/>
        </w:rPr>
        <w:t>Ворлдскиллс</w:t>
      </w:r>
      <w:proofErr w:type="spellEnd"/>
      <w:r w:rsidR="003B62C7">
        <w:rPr>
          <w:rFonts w:ascii="Arial Narrow" w:hAnsi="Arial Narrow"/>
          <w:b/>
          <w:color w:val="C00000"/>
          <w:sz w:val="28"/>
          <w:szCs w:val="28"/>
        </w:rPr>
        <w:t xml:space="preserve"> Россия»</w:t>
      </w:r>
      <w:r w:rsidR="00E45C33" w:rsidRPr="00336EB6">
        <w:rPr>
          <w:rFonts w:ascii="Arial Narrow" w:hAnsi="Arial Narrow"/>
          <w:b/>
          <w:color w:val="C00000"/>
          <w:sz w:val="28"/>
          <w:szCs w:val="28"/>
        </w:rPr>
        <w:t xml:space="preserve"> Красноярско</w:t>
      </w:r>
      <w:r w:rsidR="0077742E" w:rsidRPr="00336EB6">
        <w:rPr>
          <w:rFonts w:ascii="Arial Narrow" w:hAnsi="Arial Narrow"/>
          <w:b/>
          <w:color w:val="C00000"/>
          <w:sz w:val="28"/>
          <w:szCs w:val="28"/>
        </w:rPr>
        <w:t>го края</w:t>
      </w:r>
    </w:p>
    <w:p w:rsidR="001C4FCC" w:rsidRDefault="001C4FCC" w:rsidP="00F542D2">
      <w:pPr>
        <w:spacing w:after="0" w:line="276" w:lineRule="auto"/>
        <w:jc w:val="center"/>
        <w:rPr>
          <w:rFonts w:ascii="Arial Narrow" w:hAnsi="Arial Narrow"/>
          <w:b/>
          <w:color w:val="C00000"/>
          <w:sz w:val="28"/>
          <w:szCs w:val="28"/>
        </w:rPr>
      </w:pPr>
    </w:p>
    <w:p w:rsidR="001C4FCC" w:rsidRPr="00336EB6" w:rsidRDefault="001C4FCC" w:rsidP="00F542D2">
      <w:pPr>
        <w:spacing w:after="0" w:line="276" w:lineRule="auto"/>
        <w:jc w:val="center"/>
        <w:rPr>
          <w:rFonts w:ascii="Arial Narrow" w:hAnsi="Arial Narrow"/>
          <w:sz w:val="28"/>
          <w:szCs w:val="28"/>
        </w:rPr>
      </w:pP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704"/>
        <w:gridCol w:w="5108"/>
        <w:gridCol w:w="4678"/>
      </w:tblGrid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691B09" w:rsidRPr="00336EB6" w:rsidRDefault="00691B09" w:rsidP="003B62C7">
            <w:pPr>
              <w:spacing w:line="276" w:lineRule="auto"/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ВОЗРАСТНАЯ КАТЕГОРИЯ </w:t>
            </w:r>
            <w:r w:rsidR="003B62C7">
              <w:rPr>
                <w:rFonts w:ascii="Arial Narrow" w:hAnsi="Arial Narrow"/>
                <w:b/>
                <w:color w:val="0070C0"/>
                <w:sz w:val="28"/>
                <w:szCs w:val="28"/>
              </w:rPr>
              <w:t>50+</w:t>
            </w:r>
          </w:p>
        </w:tc>
      </w:tr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691B09" w:rsidRPr="00336EB6" w:rsidRDefault="00691B09" w:rsidP="006F1326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sz w:val="28"/>
                <w:szCs w:val="28"/>
              </w:rPr>
              <w:t>Производство и инженерные технологии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Токарные работы на станках с ЧПУ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06</w:t>
            </w:r>
            <w:r w:rsidR="0042749D" w:rsidRPr="0042749D">
              <w:rPr>
                <w:rFonts w:ascii="Arial Narrow" w:hAnsi="Arial Narrow"/>
                <w:sz w:val="28"/>
                <w:szCs w:val="28"/>
              </w:rPr>
              <w:t xml:space="preserve">G </w:t>
            </w:r>
            <w:r w:rsidRPr="00336EB6">
              <w:rPr>
                <w:rFonts w:ascii="Arial Narrow" w:hAnsi="Arial Narrow"/>
                <w:sz w:val="28"/>
                <w:szCs w:val="28"/>
              </w:rPr>
              <w:t xml:space="preserve">CNC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Turning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Фрезерные работы на станках с ЧПУ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07</w:t>
            </w:r>
            <w:r w:rsidR="0042749D" w:rsidRPr="0042749D">
              <w:rPr>
                <w:rFonts w:ascii="Arial Narrow" w:hAnsi="Arial Narrow"/>
                <w:sz w:val="28"/>
                <w:szCs w:val="28"/>
              </w:rPr>
              <w:t xml:space="preserve">G </w:t>
            </w:r>
            <w:r w:rsidRPr="00336EB6">
              <w:rPr>
                <w:rFonts w:ascii="Arial Narrow" w:hAnsi="Arial Narrow"/>
                <w:sz w:val="28"/>
                <w:szCs w:val="28"/>
              </w:rPr>
              <w:t xml:space="preserve">CNC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Milling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691B09" w:rsidRPr="00336EB6" w:rsidRDefault="00691B09" w:rsidP="006F1326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sz w:val="28"/>
                <w:szCs w:val="28"/>
              </w:rPr>
              <w:t>Строительство и строительные технологии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Геодезия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R60</w:t>
            </w:r>
            <w:r w:rsidR="0042749D">
              <w:rPr>
                <w:rFonts w:ascii="Arial Narrow" w:hAnsi="Arial Narrow"/>
                <w:sz w:val="28"/>
                <w:szCs w:val="28"/>
              </w:rPr>
              <w:t>G</w:t>
            </w:r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Geodesy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sz w:val="28"/>
                <w:szCs w:val="28"/>
              </w:rPr>
              <w:t>Информационные и коммуникационные технологии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Инженерный дизайн CAD (САПР)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05</w:t>
            </w:r>
            <w:r w:rsidR="0042749D">
              <w:rPr>
                <w:rFonts w:ascii="Arial Narrow" w:hAnsi="Arial Narrow"/>
                <w:sz w:val="28"/>
                <w:szCs w:val="28"/>
              </w:rPr>
              <w:t>G</w:t>
            </w:r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Mechanical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Engineering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CAD</w:t>
            </w:r>
          </w:p>
        </w:tc>
      </w:tr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sz w:val="28"/>
                <w:szCs w:val="28"/>
              </w:rPr>
              <w:t>Творчество и дизайн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Технологии моды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>31</w:t>
            </w:r>
            <w:r w:rsidR="0042749D">
              <w:rPr>
                <w:rFonts w:ascii="Arial Narrow" w:hAnsi="Arial Narrow"/>
                <w:sz w:val="28"/>
                <w:szCs w:val="28"/>
                <w:lang w:val="en-US"/>
              </w:rPr>
              <w:t>G</w:t>
            </w:r>
            <w:r w:rsidRPr="00336EB6">
              <w:rPr>
                <w:rFonts w:ascii="Arial Narrow" w:hAnsi="Arial Narrow"/>
                <w:sz w:val="28"/>
                <w:szCs w:val="28"/>
                <w:lang w:val="en-US"/>
              </w:rPr>
              <w:t xml:space="preserve"> Fashion Technology</w:t>
            </w:r>
          </w:p>
        </w:tc>
      </w:tr>
      <w:tr w:rsidR="00691B09" w:rsidRPr="00336EB6" w:rsidTr="0096364D">
        <w:trPr>
          <w:jc w:val="center"/>
        </w:trPr>
        <w:tc>
          <w:tcPr>
            <w:tcW w:w="10490" w:type="dxa"/>
            <w:gridSpan w:val="3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36EB6">
              <w:rPr>
                <w:rFonts w:ascii="Arial Narrow" w:hAnsi="Arial Narrow"/>
                <w:b/>
                <w:sz w:val="28"/>
                <w:szCs w:val="28"/>
              </w:rPr>
              <w:t>Сфера услуг</w:t>
            </w:r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Хлебопечение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47</w:t>
            </w:r>
            <w:r w:rsidR="0042749D">
              <w:rPr>
                <w:rFonts w:ascii="Arial Narrow" w:hAnsi="Arial Narrow"/>
                <w:sz w:val="28"/>
                <w:szCs w:val="28"/>
              </w:rPr>
              <w:t>G</w:t>
            </w:r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Bakery</w:t>
            </w:r>
            <w:proofErr w:type="spellEnd"/>
          </w:p>
        </w:tc>
      </w:tr>
      <w:tr w:rsidR="00691B09" w:rsidRPr="00336EB6" w:rsidTr="0096364D">
        <w:trPr>
          <w:jc w:val="center"/>
        </w:trPr>
        <w:tc>
          <w:tcPr>
            <w:tcW w:w="704" w:type="dxa"/>
          </w:tcPr>
          <w:p w:rsidR="00691B09" w:rsidRPr="00336EB6" w:rsidRDefault="00691B09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Дошкольное воспитание</w:t>
            </w:r>
          </w:p>
        </w:tc>
        <w:tc>
          <w:tcPr>
            <w:tcW w:w="4678" w:type="dxa"/>
          </w:tcPr>
          <w:p w:rsidR="00691B09" w:rsidRPr="00336EB6" w:rsidRDefault="00691B09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36EB6">
              <w:rPr>
                <w:rFonts w:ascii="Arial Narrow" w:hAnsi="Arial Narrow"/>
                <w:sz w:val="28"/>
                <w:szCs w:val="28"/>
              </w:rPr>
              <w:t>R4</w:t>
            </w:r>
            <w:r w:rsidR="0042749D">
              <w:rPr>
                <w:rFonts w:ascii="Arial Narrow" w:hAnsi="Arial Narrow"/>
                <w:sz w:val="28"/>
                <w:szCs w:val="28"/>
              </w:rPr>
              <w:t>G</w:t>
            </w:r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Preschool</w:t>
            </w:r>
            <w:proofErr w:type="spellEnd"/>
            <w:r w:rsidRPr="00336EB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36EB6">
              <w:rPr>
                <w:rFonts w:ascii="Arial Narrow" w:hAnsi="Arial Narrow"/>
                <w:sz w:val="28"/>
                <w:szCs w:val="28"/>
              </w:rPr>
              <w:t>Education</w:t>
            </w:r>
            <w:proofErr w:type="spellEnd"/>
          </w:p>
        </w:tc>
      </w:tr>
      <w:tr w:rsidR="003C05C6" w:rsidRPr="00336EB6" w:rsidTr="0096364D">
        <w:trPr>
          <w:jc w:val="center"/>
        </w:trPr>
        <w:tc>
          <w:tcPr>
            <w:tcW w:w="704" w:type="dxa"/>
          </w:tcPr>
          <w:p w:rsidR="003C05C6" w:rsidRPr="00336EB6" w:rsidRDefault="003C05C6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3C05C6" w:rsidRPr="00336EB6" w:rsidRDefault="003C05C6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Кондитерское дело</w:t>
            </w:r>
          </w:p>
        </w:tc>
        <w:tc>
          <w:tcPr>
            <w:tcW w:w="4678" w:type="dxa"/>
          </w:tcPr>
          <w:p w:rsidR="003C05C6" w:rsidRPr="00336EB6" w:rsidRDefault="003C05C6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C05C6">
              <w:rPr>
                <w:rFonts w:ascii="Arial Narrow" w:hAnsi="Arial Narrow"/>
                <w:sz w:val="28"/>
                <w:szCs w:val="28"/>
              </w:rPr>
              <w:t>32G</w:t>
            </w:r>
            <w:bookmarkStart w:id="0" w:name="_GoBack"/>
            <w:bookmarkEnd w:id="0"/>
            <w:r w:rsidRPr="003C05C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C05C6">
              <w:rPr>
                <w:rFonts w:ascii="Arial Narrow" w:hAnsi="Arial Narrow"/>
                <w:sz w:val="28"/>
                <w:szCs w:val="28"/>
              </w:rPr>
              <w:t>Patisserie</w:t>
            </w:r>
            <w:proofErr w:type="spellEnd"/>
            <w:r w:rsidRPr="003C05C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C05C6">
              <w:rPr>
                <w:rFonts w:ascii="Arial Narrow" w:hAnsi="Arial Narrow"/>
                <w:sz w:val="28"/>
                <w:szCs w:val="28"/>
              </w:rPr>
              <w:t>and</w:t>
            </w:r>
            <w:proofErr w:type="spellEnd"/>
            <w:r w:rsidRPr="003C05C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C05C6">
              <w:rPr>
                <w:rFonts w:ascii="Arial Narrow" w:hAnsi="Arial Narrow"/>
                <w:sz w:val="28"/>
                <w:szCs w:val="28"/>
              </w:rPr>
              <w:t>Confectionery</w:t>
            </w:r>
            <w:proofErr w:type="spellEnd"/>
          </w:p>
        </w:tc>
      </w:tr>
      <w:tr w:rsidR="003C05C6" w:rsidRPr="00336EB6" w:rsidTr="0096364D">
        <w:trPr>
          <w:jc w:val="center"/>
        </w:trPr>
        <w:tc>
          <w:tcPr>
            <w:tcW w:w="704" w:type="dxa"/>
          </w:tcPr>
          <w:p w:rsidR="003C05C6" w:rsidRPr="00336EB6" w:rsidRDefault="003C05C6" w:rsidP="00691B09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108" w:type="dxa"/>
          </w:tcPr>
          <w:p w:rsidR="003C05C6" w:rsidRPr="00336EB6" w:rsidRDefault="003C05C6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Поварское дело</w:t>
            </w:r>
          </w:p>
        </w:tc>
        <w:tc>
          <w:tcPr>
            <w:tcW w:w="4678" w:type="dxa"/>
          </w:tcPr>
          <w:p w:rsidR="003C05C6" w:rsidRPr="00336EB6" w:rsidRDefault="003C05C6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C05C6">
              <w:rPr>
                <w:rFonts w:ascii="Arial Narrow" w:hAnsi="Arial Narrow"/>
                <w:sz w:val="28"/>
                <w:szCs w:val="28"/>
              </w:rPr>
              <w:t>34G Cooking</w:t>
            </w:r>
          </w:p>
        </w:tc>
      </w:tr>
      <w:tr w:rsidR="00E121A0" w:rsidRPr="00556888" w:rsidTr="0096364D">
        <w:trPr>
          <w:jc w:val="center"/>
        </w:trPr>
        <w:tc>
          <w:tcPr>
            <w:tcW w:w="10490" w:type="dxa"/>
            <w:gridSpan w:val="3"/>
            <w:shd w:val="clear" w:color="auto" w:fill="0070C0"/>
          </w:tcPr>
          <w:p w:rsidR="00E121A0" w:rsidRPr="00556888" w:rsidRDefault="00E121A0" w:rsidP="008403A7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41130E" w:rsidRPr="00556888" w:rsidRDefault="0041130E" w:rsidP="006F1326">
      <w:pPr>
        <w:spacing w:line="276" w:lineRule="auto"/>
        <w:rPr>
          <w:rFonts w:ascii="Arial Narrow" w:hAnsi="Arial Narrow"/>
          <w:sz w:val="28"/>
          <w:szCs w:val="28"/>
        </w:rPr>
      </w:pPr>
    </w:p>
    <w:sectPr w:rsidR="0041130E" w:rsidRPr="00556888" w:rsidSect="00556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F6668"/>
    <w:multiLevelType w:val="hybridMultilevel"/>
    <w:tmpl w:val="D0969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33"/>
    <w:rsid w:val="00017630"/>
    <w:rsid w:val="00137A83"/>
    <w:rsid w:val="00141746"/>
    <w:rsid w:val="0018090E"/>
    <w:rsid w:val="00187A03"/>
    <w:rsid w:val="001C386C"/>
    <w:rsid w:val="001C4FCC"/>
    <w:rsid w:val="002371CB"/>
    <w:rsid w:val="00302169"/>
    <w:rsid w:val="00336EB6"/>
    <w:rsid w:val="00386B4B"/>
    <w:rsid w:val="003B62C7"/>
    <w:rsid w:val="003C05C6"/>
    <w:rsid w:val="0040168E"/>
    <w:rsid w:val="0041130E"/>
    <w:rsid w:val="0042749D"/>
    <w:rsid w:val="004442C7"/>
    <w:rsid w:val="004E1713"/>
    <w:rsid w:val="004E1D05"/>
    <w:rsid w:val="00536F45"/>
    <w:rsid w:val="00542770"/>
    <w:rsid w:val="00556888"/>
    <w:rsid w:val="00691B09"/>
    <w:rsid w:val="006F1326"/>
    <w:rsid w:val="006F2897"/>
    <w:rsid w:val="006F6882"/>
    <w:rsid w:val="00772114"/>
    <w:rsid w:val="0077742E"/>
    <w:rsid w:val="007E6133"/>
    <w:rsid w:val="00800536"/>
    <w:rsid w:val="00805729"/>
    <w:rsid w:val="008236E1"/>
    <w:rsid w:val="008403A7"/>
    <w:rsid w:val="00844465"/>
    <w:rsid w:val="008C4EAC"/>
    <w:rsid w:val="00910EE8"/>
    <w:rsid w:val="0096364D"/>
    <w:rsid w:val="00977C33"/>
    <w:rsid w:val="009E0F68"/>
    <w:rsid w:val="00A17149"/>
    <w:rsid w:val="00A26005"/>
    <w:rsid w:val="00B04249"/>
    <w:rsid w:val="00B100DD"/>
    <w:rsid w:val="00B1159B"/>
    <w:rsid w:val="00BD3A9C"/>
    <w:rsid w:val="00BF2B23"/>
    <w:rsid w:val="00CC4FEF"/>
    <w:rsid w:val="00D334AC"/>
    <w:rsid w:val="00D76F97"/>
    <w:rsid w:val="00D821F7"/>
    <w:rsid w:val="00E121A0"/>
    <w:rsid w:val="00E30ECD"/>
    <w:rsid w:val="00E45C33"/>
    <w:rsid w:val="00E82D2A"/>
    <w:rsid w:val="00E94D40"/>
    <w:rsid w:val="00F2005F"/>
    <w:rsid w:val="00F51E53"/>
    <w:rsid w:val="00F542D2"/>
    <w:rsid w:val="00F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B7B12-EF12-4BC8-A5CC-B8FFC5CA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45C3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45C33"/>
  </w:style>
  <w:style w:type="paragraph" w:styleId="a6">
    <w:name w:val="List Paragraph"/>
    <w:basedOn w:val="a"/>
    <w:uiPriority w:val="34"/>
    <w:qFormat/>
    <w:rsid w:val="00691B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688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B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Елена Марковна</dc:creator>
  <cp:keywords/>
  <dc:description/>
  <cp:lastModifiedBy>Белкина Мария Максимовна</cp:lastModifiedBy>
  <cp:revision>5</cp:revision>
  <cp:lastPrinted>2019-09-18T06:12:00Z</cp:lastPrinted>
  <dcterms:created xsi:type="dcterms:W3CDTF">2019-09-19T08:35:00Z</dcterms:created>
  <dcterms:modified xsi:type="dcterms:W3CDTF">2019-10-07T05:19:00Z</dcterms:modified>
</cp:coreProperties>
</file>