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0A" w:rsidRDefault="00F4310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4310A" w:rsidRDefault="00F4310A">
      <w:pPr>
        <w:pStyle w:val="ConsPlusNormal"/>
        <w:jc w:val="both"/>
        <w:outlineLvl w:val="0"/>
      </w:pPr>
    </w:p>
    <w:p w:rsidR="00F4310A" w:rsidRDefault="00F4310A">
      <w:pPr>
        <w:pStyle w:val="ConsPlusTitle"/>
        <w:jc w:val="center"/>
        <w:outlineLvl w:val="0"/>
      </w:pPr>
      <w:r>
        <w:t>ПРАВИТЕЛЬСТВО КРАСНОЯРСКОГО КРАЯ</w:t>
      </w:r>
    </w:p>
    <w:p w:rsidR="00F4310A" w:rsidRDefault="00F4310A">
      <w:pPr>
        <w:pStyle w:val="ConsPlusTitle"/>
        <w:jc w:val="center"/>
      </w:pPr>
    </w:p>
    <w:p w:rsidR="00F4310A" w:rsidRDefault="00F4310A">
      <w:pPr>
        <w:pStyle w:val="ConsPlusTitle"/>
        <w:jc w:val="center"/>
      </w:pPr>
      <w:r>
        <w:t>ПОСТАНОВЛЕНИЕ</w:t>
      </w:r>
    </w:p>
    <w:p w:rsidR="00F4310A" w:rsidRDefault="00F4310A">
      <w:pPr>
        <w:pStyle w:val="ConsPlusTitle"/>
        <w:jc w:val="center"/>
      </w:pPr>
      <w:r>
        <w:t>от 30 сентября 2014 г. N 442-п</w:t>
      </w:r>
    </w:p>
    <w:p w:rsidR="00F4310A" w:rsidRDefault="00F4310A">
      <w:pPr>
        <w:pStyle w:val="ConsPlusTitle"/>
        <w:jc w:val="center"/>
      </w:pPr>
    </w:p>
    <w:p w:rsidR="00F4310A" w:rsidRDefault="00F4310A">
      <w:pPr>
        <w:pStyle w:val="ConsPlusTitle"/>
        <w:jc w:val="center"/>
      </w:pPr>
      <w:r>
        <w:t xml:space="preserve">ОБ УТВЕРЖДЕНИИ ГОСУДАРСТВЕННОЙ ПРОГРАММЫ КРАСНОЯРСКОГО </w:t>
      </w:r>
      <w:bookmarkStart w:id="0" w:name="_GoBack"/>
      <w:bookmarkEnd w:id="0"/>
    </w:p>
    <w:p w:rsidR="00F4310A" w:rsidRDefault="00F4310A">
      <w:pPr>
        <w:pStyle w:val="ConsPlusTitle"/>
        <w:jc w:val="center"/>
      </w:pPr>
      <w:r>
        <w:t>КРАЯ "УКРЕПЛЕНИЕ ЕДИНСТВА РОССИЙСКОЙ НАЦИИ И ЭТНОКУЛЬТУРНОЕ</w:t>
      </w:r>
    </w:p>
    <w:p w:rsidR="00F4310A" w:rsidRDefault="00F4310A">
      <w:pPr>
        <w:pStyle w:val="ConsPlusTitle"/>
        <w:jc w:val="center"/>
      </w:pPr>
      <w:r>
        <w:t>РАЗВИТИЕ НАРОДОВ КРАСНОЯРСКОГО КРАЯ"</w:t>
      </w:r>
    </w:p>
    <w:p w:rsidR="00F4310A" w:rsidRDefault="00F4310A">
      <w:pPr>
        <w:pStyle w:val="ConsPlusNormal"/>
        <w:jc w:val="center"/>
      </w:pPr>
    </w:p>
    <w:p w:rsidR="00F4310A" w:rsidRDefault="00F4310A">
      <w:pPr>
        <w:pStyle w:val="ConsPlusNormal"/>
        <w:jc w:val="center"/>
      </w:pPr>
      <w:r>
        <w:t>Список изменяющих документов</w:t>
      </w:r>
    </w:p>
    <w:p w:rsidR="00F4310A" w:rsidRDefault="00F4310A">
      <w:pPr>
        <w:pStyle w:val="ConsPlusNormal"/>
        <w:jc w:val="center"/>
      </w:pPr>
      <w:r>
        <w:t>(в ред. Постановлений Правительства Красноярского края</w:t>
      </w:r>
    </w:p>
    <w:p w:rsidR="00F4310A" w:rsidRDefault="00F4310A">
      <w:pPr>
        <w:pStyle w:val="ConsPlusNormal"/>
        <w:jc w:val="center"/>
      </w:pPr>
      <w:r>
        <w:t xml:space="preserve">от 20.05.2015 </w:t>
      </w:r>
      <w:hyperlink r:id="rId5" w:history="1">
        <w:r>
          <w:rPr>
            <w:color w:val="0000FF"/>
          </w:rPr>
          <w:t>N 243-п</w:t>
        </w:r>
      </w:hyperlink>
      <w:r>
        <w:t xml:space="preserve">, от 02.06.2015 </w:t>
      </w:r>
      <w:hyperlink r:id="rId6" w:history="1">
        <w:r>
          <w:rPr>
            <w:color w:val="0000FF"/>
          </w:rPr>
          <w:t>N 265-п</w:t>
        </w:r>
      </w:hyperlink>
      <w:r>
        <w:t xml:space="preserve">, от 01.10.2015 </w:t>
      </w:r>
      <w:hyperlink r:id="rId7" w:history="1">
        <w:r>
          <w:rPr>
            <w:color w:val="0000FF"/>
          </w:rPr>
          <w:t>N 510-п</w:t>
        </w:r>
      </w:hyperlink>
      <w:r>
        <w:t>,</w:t>
      </w:r>
    </w:p>
    <w:p w:rsidR="00F4310A" w:rsidRDefault="00F4310A">
      <w:pPr>
        <w:pStyle w:val="ConsPlusNormal"/>
        <w:jc w:val="center"/>
      </w:pPr>
      <w:r>
        <w:t xml:space="preserve">от 05.07.2016 </w:t>
      </w:r>
      <w:hyperlink r:id="rId8" w:history="1">
        <w:r>
          <w:rPr>
            <w:color w:val="0000FF"/>
          </w:rPr>
          <w:t>N 338-п</w:t>
        </w:r>
      </w:hyperlink>
      <w:r>
        <w:t xml:space="preserve">, от 07.10.2016 </w:t>
      </w:r>
      <w:hyperlink r:id="rId9" w:history="1">
        <w:r>
          <w:rPr>
            <w:color w:val="0000FF"/>
          </w:rPr>
          <w:t>N 500-п</w:t>
        </w:r>
      </w:hyperlink>
      <w:r>
        <w:t>)</w:t>
      </w:r>
    </w:p>
    <w:p w:rsidR="00F4310A" w:rsidRDefault="00F4310A">
      <w:pPr>
        <w:pStyle w:val="ConsPlusNormal"/>
        <w:jc w:val="both"/>
      </w:pPr>
    </w:p>
    <w:p w:rsidR="00F4310A" w:rsidRDefault="00F4310A">
      <w:pPr>
        <w:pStyle w:val="ConsPlusNormal"/>
        <w:ind w:firstLine="540"/>
        <w:jc w:val="both"/>
      </w:pPr>
      <w:r>
        <w:t xml:space="preserve">В соответствии со </w:t>
      </w:r>
      <w:hyperlink r:id="rId10" w:history="1">
        <w:r>
          <w:rPr>
            <w:color w:val="0000FF"/>
          </w:rPr>
          <w:t>статьей 179</w:t>
        </w:r>
      </w:hyperlink>
      <w:r>
        <w:t xml:space="preserve"> Бюджетного кодекса Российской Федерации, </w:t>
      </w:r>
      <w:hyperlink r:id="rId11" w:history="1">
        <w:r>
          <w:rPr>
            <w:color w:val="0000FF"/>
          </w:rPr>
          <w:t>статьей 103</w:t>
        </w:r>
      </w:hyperlink>
      <w:r>
        <w:t xml:space="preserve"> Устава Красноярского края, </w:t>
      </w:r>
      <w:hyperlink r:id="rId12"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F4310A" w:rsidRDefault="00F4310A">
      <w:pPr>
        <w:pStyle w:val="ConsPlusNormal"/>
        <w:ind w:firstLine="540"/>
        <w:jc w:val="both"/>
      </w:pPr>
      <w:r>
        <w:t xml:space="preserve">1. Утвердить государственную </w:t>
      </w:r>
      <w:hyperlink w:anchor="P36" w:history="1">
        <w:r>
          <w:rPr>
            <w:color w:val="0000FF"/>
          </w:rPr>
          <w:t>программу</w:t>
        </w:r>
      </w:hyperlink>
      <w:r>
        <w:t xml:space="preserve"> Красноярского края "Укрепление единства российской нации и этнокультурное развитие народов Красноярского края" согласно приложению.</w:t>
      </w:r>
    </w:p>
    <w:p w:rsidR="00F4310A" w:rsidRDefault="00F4310A">
      <w:pPr>
        <w:pStyle w:val="ConsPlusNormal"/>
        <w:ind w:firstLine="540"/>
        <w:jc w:val="both"/>
      </w:pPr>
      <w:r>
        <w:t>2. Опубликовать Постановление на "Официальном интернет-портале правовой информации Красноярского края" (www.zakon.krskstate.ru).</w:t>
      </w:r>
    </w:p>
    <w:p w:rsidR="00F4310A" w:rsidRDefault="00F4310A">
      <w:pPr>
        <w:pStyle w:val="ConsPlusNormal"/>
        <w:ind w:firstLine="540"/>
        <w:jc w:val="both"/>
      </w:pPr>
      <w:r>
        <w:t>3. Постановление вступает в силу с 1 января 2015 года, но не ранее дня, следующего за днем его официального опубликования.</w:t>
      </w:r>
    </w:p>
    <w:p w:rsidR="00F4310A" w:rsidRDefault="00F4310A">
      <w:pPr>
        <w:pStyle w:val="ConsPlusNormal"/>
        <w:jc w:val="both"/>
      </w:pPr>
    </w:p>
    <w:p w:rsidR="00F4310A" w:rsidRDefault="00F4310A">
      <w:pPr>
        <w:pStyle w:val="ConsPlusNormal"/>
        <w:jc w:val="right"/>
      </w:pPr>
      <w:r>
        <w:t>Исполняющий обязанности</w:t>
      </w:r>
    </w:p>
    <w:p w:rsidR="00F4310A" w:rsidRDefault="00F4310A">
      <w:pPr>
        <w:pStyle w:val="ConsPlusNormal"/>
        <w:jc w:val="right"/>
      </w:pPr>
      <w:r>
        <w:t>первого заместителя</w:t>
      </w:r>
    </w:p>
    <w:p w:rsidR="00F4310A" w:rsidRDefault="00F4310A">
      <w:pPr>
        <w:pStyle w:val="ConsPlusNormal"/>
        <w:jc w:val="right"/>
      </w:pPr>
      <w:r>
        <w:t>Губернатора края -</w:t>
      </w:r>
    </w:p>
    <w:p w:rsidR="00F4310A" w:rsidRDefault="00F4310A">
      <w:pPr>
        <w:pStyle w:val="ConsPlusNormal"/>
        <w:jc w:val="right"/>
      </w:pPr>
      <w:r>
        <w:t>председателя</w:t>
      </w:r>
    </w:p>
    <w:p w:rsidR="00F4310A" w:rsidRDefault="00F4310A">
      <w:pPr>
        <w:pStyle w:val="ConsPlusNormal"/>
        <w:jc w:val="right"/>
      </w:pPr>
      <w:r>
        <w:t>Правительства края</w:t>
      </w:r>
    </w:p>
    <w:p w:rsidR="00F4310A" w:rsidRDefault="00F4310A">
      <w:pPr>
        <w:pStyle w:val="ConsPlusNormal"/>
        <w:jc w:val="right"/>
      </w:pPr>
      <w:r>
        <w:t>В.П.ТОМЕНКО</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0"/>
      </w:pPr>
      <w:r>
        <w:t>Приложение</w:t>
      </w:r>
    </w:p>
    <w:p w:rsidR="00F4310A" w:rsidRDefault="00F4310A">
      <w:pPr>
        <w:pStyle w:val="ConsPlusNormal"/>
        <w:jc w:val="right"/>
      </w:pPr>
      <w:r>
        <w:t>к Постановлению</w:t>
      </w:r>
    </w:p>
    <w:p w:rsidR="00F4310A" w:rsidRDefault="00F4310A">
      <w:pPr>
        <w:pStyle w:val="ConsPlusNormal"/>
        <w:jc w:val="right"/>
      </w:pPr>
      <w:r>
        <w:t>Правительства Красноярского края</w:t>
      </w:r>
    </w:p>
    <w:p w:rsidR="00F4310A" w:rsidRDefault="00F4310A">
      <w:pPr>
        <w:pStyle w:val="ConsPlusNormal"/>
        <w:jc w:val="right"/>
      </w:pPr>
      <w:r>
        <w:t>от 30 сентября 2014 г. N 442-п</w:t>
      </w:r>
    </w:p>
    <w:p w:rsidR="00F4310A" w:rsidRDefault="00F4310A">
      <w:pPr>
        <w:pStyle w:val="ConsPlusNormal"/>
        <w:jc w:val="both"/>
      </w:pPr>
    </w:p>
    <w:p w:rsidR="00F4310A" w:rsidRDefault="00F4310A">
      <w:pPr>
        <w:pStyle w:val="ConsPlusTitle"/>
        <w:jc w:val="center"/>
      </w:pPr>
      <w:bookmarkStart w:id="1" w:name="P36"/>
      <w:bookmarkEnd w:id="1"/>
      <w:r>
        <w:t>ГОСУДАРСТВЕННАЯ ПРОГРАММА</w:t>
      </w:r>
    </w:p>
    <w:p w:rsidR="00F4310A" w:rsidRDefault="00F4310A">
      <w:pPr>
        <w:pStyle w:val="ConsPlusTitle"/>
        <w:jc w:val="center"/>
      </w:pPr>
      <w:r>
        <w:t>КРАСНОЯРСКОГО КРАЯ "УКРЕПЛЕНИЕ ЕДИНСТВА РОССИЙСКОЙ НАЦИИ</w:t>
      </w:r>
    </w:p>
    <w:p w:rsidR="00F4310A" w:rsidRDefault="00F4310A">
      <w:pPr>
        <w:pStyle w:val="ConsPlusTitle"/>
        <w:jc w:val="center"/>
      </w:pPr>
      <w:r>
        <w:t>И ЭТНОКУЛЬТУРНОЕ РАЗВИТИЕ НАРОДОВ КРАСНОЯРСКОГО КРАЯ"</w:t>
      </w:r>
    </w:p>
    <w:p w:rsidR="00F4310A" w:rsidRDefault="00F4310A">
      <w:pPr>
        <w:pStyle w:val="ConsPlusNormal"/>
        <w:jc w:val="center"/>
      </w:pPr>
    </w:p>
    <w:p w:rsidR="00F4310A" w:rsidRDefault="00F4310A">
      <w:pPr>
        <w:pStyle w:val="ConsPlusNormal"/>
        <w:jc w:val="center"/>
      </w:pPr>
      <w:r>
        <w:t>Список изменяющих документов</w:t>
      </w:r>
    </w:p>
    <w:p w:rsidR="00F4310A" w:rsidRDefault="00F4310A">
      <w:pPr>
        <w:pStyle w:val="ConsPlusNormal"/>
        <w:jc w:val="center"/>
      </w:pPr>
      <w:r>
        <w:t xml:space="preserve">(в ред. </w:t>
      </w:r>
      <w:hyperlink r:id="rId13" w:history="1">
        <w:r>
          <w:rPr>
            <w:color w:val="0000FF"/>
          </w:rPr>
          <w:t>Постановления</w:t>
        </w:r>
      </w:hyperlink>
      <w:r>
        <w:t xml:space="preserve"> Правительства Красноярского края</w:t>
      </w:r>
    </w:p>
    <w:p w:rsidR="00F4310A" w:rsidRDefault="00F4310A">
      <w:pPr>
        <w:pStyle w:val="ConsPlusNormal"/>
        <w:jc w:val="center"/>
      </w:pPr>
      <w:r>
        <w:t>от 07.10.2016 N 500-п)</w:t>
      </w:r>
    </w:p>
    <w:p w:rsidR="00F4310A" w:rsidRDefault="00F4310A">
      <w:pPr>
        <w:pStyle w:val="ConsPlusNormal"/>
        <w:jc w:val="center"/>
      </w:pPr>
    </w:p>
    <w:p w:rsidR="00F4310A" w:rsidRDefault="00F4310A">
      <w:pPr>
        <w:pStyle w:val="ConsPlusNormal"/>
        <w:jc w:val="center"/>
        <w:outlineLvl w:val="1"/>
      </w:pPr>
      <w:r>
        <w:t>1. ПАСПОРТ</w:t>
      </w:r>
    </w:p>
    <w:p w:rsidR="00F4310A" w:rsidRDefault="00F4310A">
      <w:pPr>
        <w:pStyle w:val="ConsPlusNormal"/>
        <w:jc w:val="center"/>
      </w:pPr>
      <w:r>
        <w:t>ГОСУДАРСТВЕННОЙ ПРОГРАММЫ</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4310A">
        <w:tc>
          <w:tcPr>
            <w:tcW w:w="2835" w:type="dxa"/>
          </w:tcPr>
          <w:p w:rsidR="00F4310A" w:rsidRDefault="00F4310A">
            <w:pPr>
              <w:pStyle w:val="ConsPlusNormal"/>
            </w:pPr>
            <w:r>
              <w:t>Наименование государственной программы</w:t>
            </w:r>
          </w:p>
        </w:tc>
        <w:tc>
          <w:tcPr>
            <w:tcW w:w="6236" w:type="dxa"/>
          </w:tcPr>
          <w:p w:rsidR="00F4310A" w:rsidRDefault="00F4310A">
            <w:pPr>
              <w:pStyle w:val="ConsPlusNormal"/>
            </w:pPr>
            <w:r>
              <w:t>"Укрепление единства российской нации и этнокультурное развитие народов Красноярского края" (далее - государственная программа)</w:t>
            </w:r>
          </w:p>
        </w:tc>
      </w:tr>
      <w:tr w:rsidR="00F4310A">
        <w:tc>
          <w:tcPr>
            <w:tcW w:w="2835" w:type="dxa"/>
          </w:tcPr>
          <w:p w:rsidR="00F4310A" w:rsidRDefault="00F4310A">
            <w:pPr>
              <w:pStyle w:val="ConsPlusNormal"/>
            </w:pPr>
            <w:r>
              <w:t>Основания для разработки государственной программы</w:t>
            </w:r>
          </w:p>
        </w:tc>
        <w:tc>
          <w:tcPr>
            <w:tcW w:w="6236" w:type="dxa"/>
          </w:tcPr>
          <w:p w:rsidR="00F4310A" w:rsidRDefault="00F4310A">
            <w:pPr>
              <w:pStyle w:val="ConsPlusNormal"/>
            </w:pPr>
            <w:hyperlink r:id="rId14" w:history="1">
              <w:r>
                <w:rPr>
                  <w:color w:val="0000FF"/>
                </w:rPr>
                <w:t>статья 179</w:t>
              </w:r>
            </w:hyperlink>
            <w:r>
              <w:t xml:space="preserve"> Бюджетного кодекса Российской Федерации;</w:t>
            </w:r>
          </w:p>
          <w:p w:rsidR="00F4310A" w:rsidRDefault="00F4310A">
            <w:pPr>
              <w:pStyle w:val="ConsPlusNormal"/>
            </w:pPr>
            <w:hyperlink r:id="rId15"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F4310A" w:rsidRDefault="00F4310A">
            <w:pPr>
              <w:pStyle w:val="ConsPlusNormal"/>
            </w:pPr>
            <w:hyperlink r:id="rId16" w:history="1">
              <w:r>
                <w:rPr>
                  <w:color w:val="0000FF"/>
                </w:rPr>
                <w:t>Распоряжение</w:t>
              </w:r>
            </w:hyperlink>
            <w:r>
              <w:t xml:space="preserve"> Правительства Красноярского края от 09.08.2013 N 559-р</w:t>
            </w:r>
          </w:p>
        </w:tc>
      </w:tr>
      <w:tr w:rsidR="00F4310A">
        <w:tc>
          <w:tcPr>
            <w:tcW w:w="2835" w:type="dxa"/>
          </w:tcPr>
          <w:p w:rsidR="00F4310A" w:rsidRDefault="00F4310A">
            <w:pPr>
              <w:pStyle w:val="ConsPlusNormal"/>
            </w:pPr>
            <w:r>
              <w:t>Ответственный исполнитель государственной программы</w:t>
            </w:r>
          </w:p>
        </w:tc>
        <w:tc>
          <w:tcPr>
            <w:tcW w:w="6236" w:type="dxa"/>
          </w:tcPr>
          <w:p w:rsidR="00F4310A" w:rsidRDefault="00F4310A">
            <w:pPr>
              <w:pStyle w:val="ConsPlusNormal"/>
            </w:pPr>
            <w:r>
              <w:t>агентство молодежной политики и реализации программ общественного развития Красноярского края (далее - Агентство)</w:t>
            </w:r>
          </w:p>
        </w:tc>
      </w:tr>
      <w:tr w:rsidR="00F4310A">
        <w:tc>
          <w:tcPr>
            <w:tcW w:w="2835" w:type="dxa"/>
          </w:tcPr>
          <w:p w:rsidR="00F4310A" w:rsidRDefault="00F4310A">
            <w:pPr>
              <w:pStyle w:val="ConsPlusNormal"/>
            </w:pPr>
            <w:r>
              <w:t>Соисполнители государственной программы</w:t>
            </w:r>
          </w:p>
        </w:tc>
        <w:tc>
          <w:tcPr>
            <w:tcW w:w="6236" w:type="dxa"/>
          </w:tcPr>
          <w:p w:rsidR="00F4310A" w:rsidRDefault="00F4310A">
            <w:pPr>
              <w:pStyle w:val="ConsPlusNormal"/>
            </w:pPr>
            <w:r>
              <w:t>министерство культуры Красноярского края</w:t>
            </w:r>
          </w:p>
        </w:tc>
      </w:tr>
      <w:tr w:rsidR="00F4310A">
        <w:tc>
          <w:tcPr>
            <w:tcW w:w="2835" w:type="dxa"/>
          </w:tcPr>
          <w:p w:rsidR="00F4310A" w:rsidRDefault="00F4310A">
            <w:pPr>
              <w:pStyle w:val="ConsPlusNormal"/>
            </w:pPr>
            <w:r>
              <w:t>Перечень подпрограмм и отдельных мероприятий государственной программы</w:t>
            </w:r>
          </w:p>
        </w:tc>
        <w:tc>
          <w:tcPr>
            <w:tcW w:w="6236" w:type="dxa"/>
          </w:tcPr>
          <w:p w:rsidR="00F4310A" w:rsidRDefault="00F4310A">
            <w:pPr>
              <w:pStyle w:val="ConsPlusNormal"/>
            </w:pPr>
            <w:r>
              <w:t>1. "</w:t>
            </w:r>
            <w:hyperlink w:anchor="P860" w:history="1">
              <w:r>
                <w:rPr>
                  <w:color w:val="0000FF"/>
                </w:rPr>
                <w:t>Формирование</w:t>
              </w:r>
            </w:hyperlink>
            <w:r>
              <w:t xml:space="preserve"> общероссийской идентичности";</w:t>
            </w:r>
          </w:p>
          <w:p w:rsidR="00F4310A" w:rsidRDefault="00F4310A">
            <w:pPr>
              <w:pStyle w:val="ConsPlusNormal"/>
            </w:pPr>
            <w:r>
              <w:t>2. "</w:t>
            </w:r>
            <w:hyperlink w:anchor="P1241" w:history="1">
              <w:r>
                <w:rPr>
                  <w:color w:val="0000FF"/>
                </w:rPr>
                <w:t>Сохранение</w:t>
              </w:r>
            </w:hyperlink>
            <w:r>
              <w:t xml:space="preserve"> и развитие русского этноса и российского казачества";</w:t>
            </w:r>
          </w:p>
          <w:p w:rsidR="00F4310A" w:rsidRDefault="00F4310A">
            <w:pPr>
              <w:pStyle w:val="ConsPlusNormal"/>
            </w:pPr>
            <w:r>
              <w:t>3. "</w:t>
            </w:r>
            <w:hyperlink w:anchor="P1534" w:history="1">
              <w:r>
                <w:rPr>
                  <w:color w:val="0000FF"/>
                </w:rPr>
                <w:t>Сохранение</w:t>
              </w:r>
            </w:hyperlink>
            <w:r>
              <w:t xml:space="preserve"> и развитие этнокультурных традиций";</w:t>
            </w:r>
          </w:p>
          <w:p w:rsidR="00F4310A" w:rsidRDefault="00F4310A">
            <w:pPr>
              <w:pStyle w:val="ConsPlusNormal"/>
            </w:pPr>
            <w:r>
              <w:t>4. "</w:t>
            </w:r>
            <w:hyperlink w:anchor="P1763" w:history="1">
              <w:r>
                <w:rPr>
                  <w:color w:val="0000FF"/>
                </w:rPr>
                <w:t>Противодействие</w:t>
              </w:r>
            </w:hyperlink>
            <w:r>
              <w:t xml:space="preserve"> этническому радикализму и экстремизму, </w:t>
            </w:r>
            <w:proofErr w:type="spellStart"/>
            <w:r>
              <w:t>мигрантофобии</w:t>
            </w:r>
            <w:proofErr w:type="spellEnd"/>
            <w:r>
              <w:t>"</w:t>
            </w:r>
          </w:p>
        </w:tc>
      </w:tr>
      <w:tr w:rsidR="00F4310A">
        <w:tc>
          <w:tcPr>
            <w:tcW w:w="2835" w:type="dxa"/>
          </w:tcPr>
          <w:p w:rsidR="00F4310A" w:rsidRDefault="00F4310A">
            <w:pPr>
              <w:pStyle w:val="ConsPlusNormal"/>
            </w:pPr>
            <w:r>
              <w:t>Цель государственной программы</w:t>
            </w:r>
          </w:p>
        </w:tc>
        <w:tc>
          <w:tcPr>
            <w:tcW w:w="6236" w:type="dxa"/>
          </w:tcPr>
          <w:p w:rsidR="00F4310A" w:rsidRDefault="00F4310A">
            <w:pPr>
              <w:pStyle w:val="ConsPlusNormal"/>
            </w:pPr>
            <w:r>
              <w:t>укрепление гражданского единства и гармонизация межнациональных и межконфессиональных отношений в Красноярском крае</w:t>
            </w:r>
          </w:p>
        </w:tc>
      </w:tr>
      <w:tr w:rsidR="00F4310A">
        <w:tc>
          <w:tcPr>
            <w:tcW w:w="2835" w:type="dxa"/>
          </w:tcPr>
          <w:p w:rsidR="00F4310A" w:rsidRDefault="00F4310A">
            <w:pPr>
              <w:pStyle w:val="ConsPlusNormal"/>
            </w:pPr>
            <w:r>
              <w:t>Задачи государственной программы</w:t>
            </w:r>
          </w:p>
        </w:tc>
        <w:tc>
          <w:tcPr>
            <w:tcW w:w="6236" w:type="dxa"/>
          </w:tcPr>
          <w:p w:rsidR="00F4310A" w:rsidRDefault="00F4310A">
            <w:pPr>
              <w:pStyle w:val="ConsPlusNormal"/>
            </w:pPr>
            <w:r>
              <w:t>1. Содействие укреплению единой российской гражданской нации.</w:t>
            </w:r>
          </w:p>
          <w:p w:rsidR="00F4310A" w:rsidRDefault="00F4310A">
            <w:pPr>
              <w:pStyle w:val="ConsPlusNormal"/>
            </w:pPr>
            <w:r>
              <w:t>2. Развитие духовных и культурных традиций русского народа на территории Красноярского края и поддержка российского казачества Красноярского края.</w:t>
            </w:r>
          </w:p>
          <w:p w:rsidR="00F4310A" w:rsidRDefault="00F4310A">
            <w:pPr>
              <w:pStyle w:val="ConsPlusNormal"/>
            </w:pPr>
            <w:r>
              <w:t>3. Развитие этнокультурного многообразия народов, проживающих на территории Красноярского края.</w:t>
            </w:r>
          </w:p>
          <w:p w:rsidR="00F4310A" w:rsidRDefault="00F4310A">
            <w:pPr>
              <w:pStyle w:val="ConsPlusNormal"/>
            </w:pPr>
            <w:r>
              <w:t>4. Выявление формирующихся конфликтов в сфере межнациональных и миграционных отношений, их предупреждение и ликвидация последствий</w:t>
            </w:r>
          </w:p>
        </w:tc>
      </w:tr>
      <w:tr w:rsidR="00F4310A">
        <w:tc>
          <w:tcPr>
            <w:tcW w:w="2835" w:type="dxa"/>
          </w:tcPr>
          <w:p w:rsidR="00F4310A" w:rsidRDefault="00F4310A">
            <w:pPr>
              <w:pStyle w:val="ConsPlusNormal"/>
            </w:pPr>
            <w:r>
              <w:t>Этапы и сроки реализации государственной программы</w:t>
            </w:r>
          </w:p>
        </w:tc>
        <w:tc>
          <w:tcPr>
            <w:tcW w:w="6236" w:type="dxa"/>
          </w:tcPr>
          <w:p w:rsidR="00F4310A" w:rsidRDefault="00F4310A">
            <w:pPr>
              <w:pStyle w:val="ConsPlusNormal"/>
            </w:pPr>
            <w:r>
              <w:t>2015 - 2030 годы, этапы реализации государственной программы не выделяются</w:t>
            </w:r>
          </w:p>
        </w:tc>
      </w:tr>
      <w:tr w:rsidR="00F4310A">
        <w:tc>
          <w:tcPr>
            <w:tcW w:w="2835" w:type="dxa"/>
          </w:tcPr>
          <w:p w:rsidR="00F4310A" w:rsidRDefault="00F4310A">
            <w:pPr>
              <w:pStyle w:val="ConsPlusNormal"/>
            </w:pPr>
            <w:r>
              <w:t xml:space="preserve">Перечень целевых показателей государственной программы с указанием планируемых к достижению значений в результате реализации государственной </w:t>
            </w:r>
            <w:r>
              <w:lastRenderedPageBreak/>
              <w:t>программы</w:t>
            </w:r>
          </w:p>
        </w:tc>
        <w:tc>
          <w:tcPr>
            <w:tcW w:w="6236" w:type="dxa"/>
          </w:tcPr>
          <w:p w:rsidR="00F4310A" w:rsidRDefault="00F4310A">
            <w:pPr>
              <w:pStyle w:val="ConsPlusNormal"/>
            </w:pPr>
            <w:hyperlink w:anchor="P324" w:history="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приведен в приложении N 1 к паспорту государственной программы</w:t>
            </w:r>
          </w:p>
        </w:tc>
      </w:tr>
      <w:tr w:rsidR="00F4310A">
        <w:tc>
          <w:tcPr>
            <w:tcW w:w="2835" w:type="dxa"/>
          </w:tcPr>
          <w:p w:rsidR="00F4310A" w:rsidRDefault="00F4310A">
            <w:pPr>
              <w:pStyle w:val="ConsPlusNormal"/>
            </w:pPr>
            <w:r>
              <w:t>Информация по ресурсному обеспечению государственной программы</w:t>
            </w:r>
          </w:p>
        </w:tc>
        <w:tc>
          <w:tcPr>
            <w:tcW w:w="6236" w:type="dxa"/>
          </w:tcPr>
          <w:p w:rsidR="00F4310A" w:rsidRDefault="00F4310A">
            <w:pPr>
              <w:pStyle w:val="ConsPlusNormal"/>
            </w:pPr>
            <w:r>
              <w:t>объем финансирования государственной программы составляет 416071,9 тыс. рублей, в том числе по годам:</w:t>
            </w:r>
          </w:p>
          <w:p w:rsidR="00F4310A" w:rsidRDefault="00F4310A">
            <w:pPr>
              <w:pStyle w:val="ConsPlusNormal"/>
            </w:pPr>
            <w:r>
              <w:t>из средств федерального бюджета:</w:t>
            </w:r>
          </w:p>
          <w:p w:rsidR="00F4310A" w:rsidRDefault="00F4310A">
            <w:pPr>
              <w:pStyle w:val="ConsPlusNormal"/>
            </w:pPr>
            <w:r>
              <w:t>2016 год - 29076,4 тыс. рублей;</w:t>
            </w:r>
          </w:p>
          <w:p w:rsidR="00F4310A" w:rsidRDefault="00F4310A">
            <w:pPr>
              <w:pStyle w:val="ConsPlusNormal"/>
            </w:pPr>
            <w:r>
              <w:t>из средств краевого бюджета: 386995,5 тыс. рублей, в том числе:</w:t>
            </w:r>
          </w:p>
          <w:p w:rsidR="00F4310A" w:rsidRDefault="00F4310A">
            <w:pPr>
              <w:pStyle w:val="ConsPlusNormal"/>
            </w:pPr>
            <w:r>
              <w:t>2015 год - 82417,1 тыс. рублей;</w:t>
            </w:r>
          </w:p>
          <w:p w:rsidR="00F4310A" w:rsidRDefault="00F4310A">
            <w:pPr>
              <w:pStyle w:val="ConsPlusNormal"/>
            </w:pPr>
            <w:r>
              <w:t>2016 год - 76796,5 тыс. рублей;</w:t>
            </w:r>
          </w:p>
          <w:p w:rsidR="00F4310A" w:rsidRDefault="00F4310A">
            <w:pPr>
              <w:pStyle w:val="ConsPlusNormal"/>
            </w:pPr>
            <w:r>
              <w:t>2017 год - 75927,3 тыс. рублей;</w:t>
            </w:r>
          </w:p>
          <w:p w:rsidR="00F4310A" w:rsidRDefault="00F4310A">
            <w:pPr>
              <w:pStyle w:val="ConsPlusNormal"/>
            </w:pPr>
            <w:r>
              <w:t>2018 год - 75927,3 тыс. рублей;</w:t>
            </w:r>
          </w:p>
          <w:p w:rsidR="00F4310A" w:rsidRDefault="00F4310A">
            <w:pPr>
              <w:pStyle w:val="ConsPlusNormal"/>
            </w:pPr>
            <w:r>
              <w:t>2019 год - 75927,3 тыс. рублей</w:t>
            </w:r>
          </w:p>
        </w:tc>
      </w:tr>
    </w:tbl>
    <w:p w:rsidR="00F4310A" w:rsidRDefault="00F4310A">
      <w:pPr>
        <w:pStyle w:val="ConsPlusNormal"/>
        <w:jc w:val="both"/>
      </w:pPr>
    </w:p>
    <w:p w:rsidR="00F4310A" w:rsidRDefault="00F4310A">
      <w:pPr>
        <w:pStyle w:val="ConsPlusNormal"/>
        <w:jc w:val="center"/>
        <w:outlineLvl w:val="1"/>
      </w:pPr>
      <w:r>
        <w:t>2. ХАРАКТЕРИСТИКА ТЕКУЩЕГО СОСТОЯНИЯ В СФЕРЕ УКРЕПЛЕНИЯ</w:t>
      </w:r>
    </w:p>
    <w:p w:rsidR="00F4310A" w:rsidRDefault="00F4310A">
      <w:pPr>
        <w:pStyle w:val="ConsPlusNormal"/>
        <w:jc w:val="center"/>
      </w:pPr>
      <w:r>
        <w:t>ЕДИНСТВА РОССИЙСКОЙ НАЦИИ И ЭТНОКУЛЬТУРНОГО РАЗВИТИЯ</w:t>
      </w:r>
    </w:p>
    <w:p w:rsidR="00F4310A" w:rsidRDefault="00F4310A">
      <w:pPr>
        <w:pStyle w:val="ConsPlusNormal"/>
        <w:jc w:val="center"/>
      </w:pPr>
      <w:r>
        <w:t>НАРОДОВ КРАСНОЯРСКОГО КРАЯ С УКАЗАНИЕМ ОСНОВНЫХ ПОКАЗАТЕЛЕЙ</w:t>
      </w:r>
    </w:p>
    <w:p w:rsidR="00F4310A" w:rsidRDefault="00F4310A">
      <w:pPr>
        <w:pStyle w:val="ConsPlusNormal"/>
        <w:jc w:val="center"/>
      </w:pPr>
      <w:r>
        <w:t>СОЦИАЛЬНО-ЭКОНОМИЧЕСКОГО РАЗВИТИЯ КРАСНОЯРСКОГО КРАЯ</w:t>
      </w:r>
    </w:p>
    <w:p w:rsidR="00F4310A" w:rsidRDefault="00F4310A">
      <w:pPr>
        <w:pStyle w:val="ConsPlusNormal"/>
        <w:jc w:val="both"/>
      </w:pPr>
    </w:p>
    <w:p w:rsidR="00F4310A" w:rsidRDefault="00F4310A">
      <w:pPr>
        <w:pStyle w:val="ConsPlusNormal"/>
        <w:ind w:firstLine="540"/>
        <w:jc w:val="both"/>
      </w:pPr>
      <w:r>
        <w:t xml:space="preserve">Красноярский край является одним из крупнейших многонациональных и </w:t>
      </w:r>
      <w:proofErr w:type="spellStart"/>
      <w:r>
        <w:t>поликонфессиональных</w:t>
      </w:r>
      <w:proofErr w:type="spellEnd"/>
      <w:r>
        <w:t xml:space="preserve"> регионов России. На его территории проживают представители 159 национальностей (2002 г. - 137, 1989 г. - 124). Большинство из них на протяжении многих веков жили в мире и согласии, совместно осваивали огромные территории на берегах Енисея, внося посильный вклад в историю Красноярского края, в развитие его экономики, культуры, науки, спорта и общественно-политических процессов.</w:t>
      </w:r>
    </w:p>
    <w:p w:rsidR="00F4310A" w:rsidRDefault="00F4310A">
      <w:pPr>
        <w:pStyle w:val="ConsPlusNormal"/>
        <w:ind w:firstLine="540"/>
        <w:jc w:val="both"/>
      </w:pPr>
      <w:r>
        <w:t>Изменения, произошедшие с начала 1990-х годов во всех сферах жизнедеятельности России, потребовали от властей новых подходов в реализации государственной национальной политики с учетом региональных особенностей.</w:t>
      </w:r>
    </w:p>
    <w:p w:rsidR="00F4310A" w:rsidRDefault="00F4310A">
      <w:pPr>
        <w:pStyle w:val="ConsPlusNormal"/>
        <w:ind w:firstLine="540"/>
        <w:jc w:val="both"/>
      </w:pPr>
      <w:r>
        <w:t xml:space="preserve">На федеральном уровне были приняты такие важные документы, как Федеральный </w:t>
      </w:r>
      <w:hyperlink r:id="rId17" w:history="1">
        <w:r>
          <w:rPr>
            <w:color w:val="0000FF"/>
          </w:rPr>
          <w:t>закон</w:t>
        </w:r>
      </w:hyperlink>
      <w:r>
        <w:t xml:space="preserve"> от 19.05.1995 N 82-ФЗ "Об общественных объединениях", Федеральный </w:t>
      </w:r>
      <w:hyperlink r:id="rId18" w:history="1">
        <w:r>
          <w:rPr>
            <w:color w:val="0000FF"/>
          </w:rPr>
          <w:t>закон</w:t>
        </w:r>
      </w:hyperlink>
      <w:r>
        <w:t xml:space="preserve"> от 17.06.1996 N 74-ФЗ "О национально-культурной автономии", Федеральный </w:t>
      </w:r>
      <w:hyperlink r:id="rId19"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20" w:history="1">
        <w:r>
          <w:rPr>
            <w:color w:val="0000FF"/>
          </w:rPr>
          <w:t>закон</w:t>
        </w:r>
      </w:hyperlink>
      <w:r>
        <w:t xml:space="preserve"> от 30.04.1999 N 82-ФЗ "О гарантиях прав коренных малочисленных народов Российской Федерации", </w:t>
      </w:r>
      <w:hyperlink r:id="rId21" w:history="1">
        <w:r>
          <w:rPr>
            <w:color w:val="0000FF"/>
          </w:rPr>
          <w:t>Закон</w:t>
        </w:r>
      </w:hyperlink>
      <w:r>
        <w:t xml:space="preserve"> Российской Федерации от 25.10.1991 N 1807-1 "О языках народов Российской Федерации", </w:t>
      </w:r>
      <w:hyperlink r:id="rId22" w:history="1">
        <w:r>
          <w:rPr>
            <w:color w:val="0000FF"/>
          </w:rPr>
          <w:t>Указ</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 а также иные нормативные правовые акты по вопросам этнокультурного развития народов России, возрождения и развития казачества, защиты прав коренных малочисленных народов и национальных меньшинств.</w:t>
      </w:r>
    </w:p>
    <w:p w:rsidR="00F4310A" w:rsidRDefault="00F4310A">
      <w:pPr>
        <w:pStyle w:val="ConsPlusNormal"/>
        <w:ind w:firstLine="540"/>
        <w:jc w:val="both"/>
      </w:pPr>
      <w:r>
        <w:t xml:space="preserve">В Красноярском крае за этот период были приняты такие стратегически важные документы, как </w:t>
      </w:r>
      <w:hyperlink r:id="rId23" w:history="1">
        <w:r>
          <w:rPr>
            <w:color w:val="0000FF"/>
          </w:rPr>
          <w:t>Концепция</w:t>
        </w:r>
      </w:hyperlink>
      <w:r>
        <w:t xml:space="preserve"> региональной национальной политики Красноярского края (утверждена Постановлением Законодательного Собрания Красноярского края от 21.01.1999 N 5-263П), </w:t>
      </w:r>
      <w:hyperlink r:id="rId24" w:history="1">
        <w:r>
          <w:rPr>
            <w:color w:val="0000FF"/>
          </w:rPr>
          <w:t>Концепция</w:t>
        </w:r>
      </w:hyperlink>
      <w:r>
        <w:t xml:space="preserve"> устойчивого развития коренных малочисленных народов Красноярского края на 2010 - 2015 годы (утверждена Распоряжением Правительства Красноярского края от 06.07.2010 N 602-р), Основные </w:t>
      </w:r>
      <w:hyperlink r:id="rId25"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 а также иные нормативные правовые акты в отношении коренных малочисленных народов Севера (далее - КМНС) и российского казачества.</w:t>
      </w:r>
    </w:p>
    <w:p w:rsidR="00F4310A" w:rsidRDefault="00F4310A">
      <w:pPr>
        <w:pStyle w:val="ConsPlusNormal"/>
        <w:ind w:firstLine="540"/>
        <w:jc w:val="both"/>
      </w:pPr>
      <w:r>
        <w:t xml:space="preserve">В то же время результаты социологических опросов населения о межнациональных отношениях в субъектах Российской Федерации, проведенных в феврале 2014 года, свидетельствуют о нарастании негативных тенденций и ксенофобских настроений в общественном мнении жителей Красноярского края. Причем многие показатели по краю оказались хуже в </w:t>
      </w:r>
      <w:r>
        <w:lastRenderedPageBreak/>
        <w:t>сравнении с другими регионами Сибирского федерального округа (далее - СФО).</w:t>
      </w:r>
    </w:p>
    <w:p w:rsidR="00F4310A" w:rsidRDefault="00F4310A">
      <w:pPr>
        <w:pStyle w:val="ConsPlusNormal"/>
        <w:ind w:firstLine="540"/>
        <w:jc w:val="both"/>
      </w:pPr>
      <w:r>
        <w:t>Так, удельный вес жителей Красноярского края, дающих негативную оценку межнациональным отношениям в своем регионе на протяжении последнего года, составил 25,3% (последнее рейтинговое место в СФО). Для сравнения, в Кемеровской области данный показатель составил 20,8%, Иркутской и Томской областях - по 15,0%, Новосибирской области - 13,8%, Омской - 7,8%, в среднем по СФО - 12,8%.</w:t>
      </w:r>
    </w:p>
    <w:p w:rsidR="00F4310A" w:rsidRDefault="00F4310A">
      <w:pPr>
        <w:pStyle w:val="ConsPlusNormal"/>
        <w:ind w:firstLine="540"/>
        <w:jc w:val="both"/>
      </w:pPr>
      <w:r>
        <w:t>Более 28,8% населения Красноярского края считают, что в населенном пункте их проживания возможен серьезный конфликт на национальной почве. В большинстве регионов СФО этот показатель значительно лучше: в Омской области - 9,3%, Новосибирской области - 13,1%, Кемеровской и Иркутской областях - 22,4%; в среднем по СФО - 17,9%.</w:t>
      </w:r>
    </w:p>
    <w:p w:rsidR="00F4310A" w:rsidRDefault="00F4310A">
      <w:pPr>
        <w:pStyle w:val="ConsPlusNormal"/>
        <w:ind w:firstLine="540"/>
        <w:jc w:val="both"/>
      </w:pPr>
      <w:r>
        <w:t>Данная тревожная ситуация стала следствием объективных общероссийских тенденций, а также региональных особенностей Красноярского края.</w:t>
      </w:r>
    </w:p>
    <w:p w:rsidR="00F4310A" w:rsidRDefault="00F4310A">
      <w:pPr>
        <w:pStyle w:val="ConsPlusNormal"/>
        <w:ind w:firstLine="540"/>
        <w:jc w:val="both"/>
      </w:pPr>
      <w:r>
        <w:t>Во-первых, в Красноярском крае ускоренными темпами происходит изменение традиционной, сложившейся на протяжении XIX - XX столетий межнациональной палитры. За последнюю четверть века численность старожильческих, адаптированных к местным условиям народов (украинцы, белорусы, татары, чуваши, немцы, мордва и другие) уменьшилась в 1,4 - 2 раза. Причина - снижение демографического прироста, миграционная убыль и ассимиляция. Напротив, за этот же период в 1,5 - 3,5 раза увеличили свою численность в крае народы Кавказа, Центральной и Юго-Восточной Азии, как по причине усиленной рождаемости, так и вследствие миграционного прироста.</w:t>
      </w:r>
    </w:p>
    <w:p w:rsidR="00F4310A" w:rsidRDefault="00F4310A">
      <w:pPr>
        <w:pStyle w:val="ConsPlusNormal"/>
        <w:ind w:firstLine="540"/>
        <w:jc w:val="both"/>
      </w:pPr>
      <w:r>
        <w:t xml:space="preserve">Во-вторых, Красноярский край является чрезвычайно привлекательным для трудовой миграции. В условиях дефицита местных трудовых ресурсов, а также относительно высокого на фоне России прожиточного уровня экономика Красноярского края привлекает десятки тысяч мигрантов, слабо подверженных интеграционным и адаптационным процессам. На территории Красноярского края ежегодно регистрируется порядка 170 - 180 тыс. иностранных граждан, абсолютное большинство из которых прибыло на заработки из кавказских и среднеазиатских регионов. Они предпочитают селиться в крупных городах, в результате чего в г. Красноярске уже отчетливо проявляется </w:t>
      </w:r>
      <w:proofErr w:type="spellStart"/>
      <w:r>
        <w:t>анклавность</w:t>
      </w:r>
      <w:proofErr w:type="spellEnd"/>
      <w:r>
        <w:t xml:space="preserve"> их расселения. А это вызывает крайне негативную </w:t>
      </w:r>
      <w:proofErr w:type="spellStart"/>
      <w:r>
        <w:t>интолерантную</w:t>
      </w:r>
      <w:proofErr w:type="spellEnd"/>
      <w:r>
        <w:t xml:space="preserve"> реакцию местных жителей, выливающуюся в откровенную </w:t>
      </w:r>
      <w:proofErr w:type="spellStart"/>
      <w:r>
        <w:t>мигрантофобию</w:t>
      </w:r>
      <w:proofErr w:type="spellEnd"/>
      <w:r>
        <w:t>.</w:t>
      </w:r>
    </w:p>
    <w:p w:rsidR="00F4310A" w:rsidRDefault="00F4310A">
      <w:pPr>
        <w:pStyle w:val="ConsPlusNormal"/>
        <w:ind w:firstLine="540"/>
        <w:jc w:val="both"/>
      </w:pPr>
      <w:r>
        <w:t>Следует учитывать, что в миграционном вопросе национальный аспект тесно переплетается с религиозным, так как большинство трудовых мигрантов прибывает из мусульманских стран с ортодоксальными, нетипичными для России направлениями ислама. Из 159 национальностей, проживающих в Красноярском крае, 44 придерживаются исламской религии или культуры.</w:t>
      </w:r>
    </w:p>
    <w:p w:rsidR="00F4310A" w:rsidRDefault="00F4310A">
      <w:pPr>
        <w:pStyle w:val="ConsPlusNormal"/>
        <w:ind w:firstLine="540"/>
        <w:jc w:val="both"/>
      </w:pPr>
      <w:r>
        <w:t xml:space="preserve">В-третьих, разогрев </w:t>
      </w:r>
      <w:proofErr w:type="spellStart"/>
      <w:r>
        <w:t>интолерантного</w:t>
      </w:r>
      <w:proofErr w:type="spellEnd"/>
      <w:r>
        <w:t xml:space="preserve"> общественного мнения по национальному вопросу происходит из-за некорректного его освещения в центральных и местных СМИ. Красноярские телеканалы и газеты, являющиеся в своей массе частными СМИ, в интересах поддержания своего рейтинга нередко публикуют скандальные материалы. Большое количество позитивных, культурно-просветительских событий и акций, проводимых национальными общественными объединениями, практически не находят отражения в краевых СМИ.</w:t>
      </w:r>
    </w:p>
    <w:p w:rsidR="00F4310A" w:rsidRDefault="00F4310A">
      <w:pPr>
        <w:pStyle w:val="ConsPlusNormal"/>
        <w:ind w:firstLine="540"/>
        <w:jc w:val="both"/>
      </w:pPr>
      <w:r>
        <w:t>Между тем, как показывают социологические исследования Красноярского края, доминирующую роль в формировании общественного мнения по национальной проблематике оказывают электронные СМИ - телевидение, а для молодежи - Интернет и социальные сети.</w:t>
      </w:r>
    </w:p>
    <w:p w:rsidR="00F4310A" w:rsidRDefault="00F4310A">
      <w:pPr>
        <w:pStyle w:val="ConsPlusNormal"/>
        <w:ind w:firstLine="540"/>
        <w:jc w:val="both"/>
      </w:pPr>
      <w:r>
        <w:t>В-четвертых, в деле воспитания толерантных и интернациональных установок среди детей и молодежи существенно снизилась роль таких традиционных общественных институтов, как семья и школа. Между тем именно молодежная среда подвержена более всего влиянию национального и религиозного радикализма и экстремизма. Социологические срезы свидетельствуют, что среди школьников старших классов и особенно учащихся технических лицеев Красноярского края очень развита ксенофобия в отношении мигрантов.</w:t>
      </w:r>
    </w:p>
    <w:p w:rsidR="00F4310A" w:rsidRDefault="00F4310A">
      <w:pPr>
        <w:pStyle w:val="ConsPlusNormal"/>
        <w:ind w:firstLine="540"/>
        <w:jc w:val="both"/>
      </w:pPr>
      <w:r>
        <w:t>Таким образом, в сфере межнациональных отношений на территории Красноярского края имеются следующие угрозы:</w:t>
      </w:r>
    </w:p>
    <w:p w:rsidR="00F4310A" w:rsidRDefault="00F4310A">
      <w:pPr>
        <w:pStyle w:val="ConsPlusNormal"/>
        <w:ind w:firstLine="540"/>
        <w:jc w:val="both"/>
      </w:pPr>
      <w:r>
        <w:t>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w:t>
      </w:r>
    </w:p>
    <w:p w:rsidR="00F4310A" w:rsidRDefault="00F4310A">
      <w:pPr>
        <w:pStyle w:val="ConsPlusNormal"/>
        <w:ind w:firstLine="540"/>
        <w:jc w:val="both"/>
      </w:pPr>
      <w:r>
        <w:t>рост националистических и радикальных настроений в среде различных этнических общностей, с одной стороны, и в среде русского большинства, с другой стороны;</w:t>
      </w:r>
    </w:p>
    <w:p w:rsidR="00F4310A" w:rsidRDefault="00F4310A">
      <w:pPr>
        <w:pStyle w:val="ConsPlusNormal"/>
        <w:ind w:firstLine="540"/>
        <w:jc w:val="both"/>
      </w:pPr>
      <w:r>
        <w:lastRenderedPageBreak/>
        <w:t>рост числа внешних трудовых мигрантов и их низкая социокультурная адаптация к условиям принимающего сообщества;</w:t>
      </w:r>
    </w:p>
    <w:p w:rsidR="00F4310A" w:rsidRDefault="00F4310A">
      <w:pPr>
        <w:pStyle w:val="ConsPlusNormal"/>
        <w:ind w:firstLine="540"/>
        <w:jc w:val="both"/>
      </w:pPr>
      <w:r>
        <w:t>недостаточная координация усилий государственных органов и институтов гражданского общества по использованию имеющихся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rsidR="00F4310A" w:rsidRDefault="00F4310A">
      <w:pPr>
        <w:pStyle w:val="ConsPlusNormal"/>
        <w:ind w:firstLine="540"/>
        <w:jc w:val="both"/>
      </w:pPr>
      <w:r>
        <w:t>сохранение неудовлетворенности среди отдельных народов уровнем обеспечения их культурно-языковых прав;</w:t>
      </w:r>
    </w:p>
    <w:p w:rsidR="00F4310A" w:rsidRDefault="00F4310A">
      <w:pPr>
        <w:pStyle w:val="ConsPlusNormal"/>
        <w:ind w:firstLine="540"/>
        <w:jc w:val="both"/>
      </w:pPr>
      <w:r>
        <w:t>усиление негативного влияния внутренней миграции на состояние межэтнических и межрелигиозных отношений в регионе;</w:t>
      </w:r>
    </w:p>
    <w:p w:rsidR="00F4310A" w:rsidRDefault="00F4310A">
      <w:pPr>
        <w:pStyle w:val="ConsPlusNormal"/>
        <w:ind w:firstLine="540"/>
        <w:jc w:val="both"/>
      </w:pPr>
      <w:r>
        <w:t>снижение защитных мер в отношении уникального этнокультурного многообразия народов края;</w:t>
      </w:r>
    </w:p>
    <w:p w:rsidR="00F4310A" w:rsidRDefault="00F4310A">
      <w:pPr>
        <w:pStyle w:val="ConsPlusNormal"/>
        <w:ind w:firstLine="540"/>
        <w:jc w:val="both"/>
      </w:pPr>
      <w:r>
        <w:t>политизация религиозного и этнического факторов;</w:t>
      </w:r>
    </w:p>
    <w:p w:rsidR="00F4310A" w:rsidRDefault="00F4310A">
      <w:pPr>
        <w:pStyle w:val="ConsPlusNormal"/>
        <w:ind w:firstLine="540"/>
        <w:jc w:val="both"/>
      </w:pPr>
      <w:r>
        <w:t xml:space="preserve">усложнение религиозно-политической ситуации, в том числе по причине попыток извне </w:t>
      </w:r>
      <w:proofErr w:type="spellStart"/>
      <w:r>
        <w:t>радикализировать</w:t>
      </w:r>
      <w:proofErr w:type="spellEnd"/>
      <w:r>
        <w:t xml:space="preserve"> часть религиозного сообщества.</w:t>
      </w:r>
    </w:p>
    <w:p w:rsidR="00F4310A" w:rsidRDefault="00F4310A">
      <w:pPr>
        <w:pStyle w:val="ConsPlusNormal"/>
        <w:ind w:firstLine="540"/>
        <w:jc w:val="both"/>
      </w:pPr>
      <w:r>
        <w:t>Все это в конечном итоге свидетельствуют о необходимости системных мер гуманитарного, информационного, просветительского, государственного и общественного характера.</w:t>
      </w:r>
    </w:p>
    <w:p w:rsidR="00F4310A" w:rsidRDefault="00F4310A">
      <w:pPr>
        <w:pStyle w:val="ConsPlusNormal"/>
        <w:ind w:firstLine="540"/>
        <w:jc w:val="both"/>
      </w:pPr>
      <w:r>
        <w:t>Поскольку в последние годы поддержка за счет средств федерального и краевого бюджетов реализации национальной политики на территории Красноярского края носила фрагментарный характер, а средства были сосредоточены на небольших в численном отношении группах (КМНС, российские немцы, отдельные группы национальных меньшинств), существуют риски, связанные с возможными ошибками в выборе приоритетных, социально значимых проектов и мероприятий, недостаточной оценкой бюджетных средств, необходимых для достижения поставленных целей, незначительным объемом финансирования, а также с недостаточным учетом инерционности показателей, характеризующих результаты реализации государственной программы.</w:t>
      </w:r>
    </w:p>
    <w:p w:rsidR="00F4310A" w:rsidRDefault="00F4310A">
      <w:pPr>
        <w:pStyle w:val="ConsPlusNormal"/>
        <w:ind w:firstLine="540"/>
        <w:jc w:val="both"/>
      </w:pPr>
      <w:r>
        <w:t>Правовые риски могут быть связаны с изменением нормативных правовых актов как федеральных, так и краевых, по вопросам, относящимся к сфере реализации государственной программы.</w:t>
      </w:r>
    </w:p>
    <w:p w:rsidR="00F4310A" w:rsidRDefault="00F4310A">
      <w:pPr>
        <w:pStyle w:val="ConsPlusNormal"/>
        <w:ind w:firstLine="540"/>
        <w:jc w:val="both"/>
      </w:pPr>
      <w:r>
        <w:t>Возможны также риски, связанные с такими особенностями этнокультурной сферы, как устойчивость национальных и религиозных традиций. Это ведет к отложенному по времени социальному эффекту по таким показателям, как рост толерантности, изменение ценностных ориентаций и норм поведения людей, снижение прямого и косвенного экономического ущерба от межнациональной и межконфессиональной напряженности и конфликтов, улучшение этнокультурного и социального самочувствия старожильческих народов России, адаптация и интеграция мигрантов, повышение эффективности использования этнокультурного потенциала края и инвестиционной привлекательности региона.</w:t>
      </w:r>
    </w:p>
    <w:p w:rsidR="00F4310A" w:rsidRDefault="00F4310A">
      <w:pPr>
        <w:pStyle w:val="ConsPlusNormal"/>
        <w:ind w:firstLine="540"/>
        <w:jc w:val="both"/>
      </w:pPr>
      <w:r>
        <w:t>В целях управления указанными рисками в процессе реализации государственной программы предусматривается:</w:t>
      </w:r>
    </w:p>
    <w:p w:rsidR="00F4310A" w:rsidRDefault="00F4310A">
      <w:pPr>
        <w:pStyle w:val="ConsPlusNormal"/>
        <w:ind w:firstLine="540"/>
        <w:jc w:val="both"/>
      </w:pPr>
      <w:r>
        <w:t>мониторинг и оценка эффективности реализации государственной программы в отчетном периоде, учет результатов мониторинга при распределении или изменении объемов финансирования в очередном финансовом году;</w:t>
      </w:r>
    </w:p>
    <w:p w:rsidR="00F4310A" w:rsidRDefault="00F4310A">
      <w:pPr>
        <w:pStyle w:val="ConsPlusNormal"/>
        <w:ind w:firstLine="540"/>
        <w:jc w:val="both"/>
      </w:pPr>
      <w:r>
        <w:t>осуществление внутреннего контроля исполнения мероприятий государственной программы;</w:t>
      </w:r>
    </w:p>
    <w:p w:rsidR="00F4310A" w:rsidRDefault="00F4310A">
      <w:pPr>
        <w:pStyle w:val="ConsPlusNormal"/>
        <w:ind w:firstLine="540"/>
        <w:jc w:val="both"/>
      </w:pPr>
      <w:r>
        <w:t>перераспределение объемов финансирования государственной программы в зависимости от складывающейся ситуации в сфере укрепления гражданского единства и гармонизации межнациональных отношений.</w:t>
      </w:r>
    </w:p>
    <w:p w:rsidR="00F4310A" w:rsidRDefault="00F4310A">
      <w:pPr>
        <w:pStyle w:val="ConsPlusNormal"/>
        <w:jc w:val="both"/>
      </w:pPr>
    </w:p>
    <w:p w:rsidR="00F4310A" w:rsidRDefault="00F4310A">
      <w:pPr>
        <w:pStyle w:val="ConsPlusNormal"/>
        <w:jc w:val="center"/>
        <w:outlineLvl w:val="1"/>
      </w:pPr>
      <w:r>
        <w:t>3. ПРИОРИТЕТЫ И ЦЕЛИ СОЦИАЛЬНО-ЭКОНОМИЧЕСКОГО РАЗВИТИЯ</w:t>
      </w:r>
    </w:p>
    <w:p w:rsidR="00F4310A" w:rsidRDefault="00F4310A">
      <w:pPr>
        <w:pStyle w:val="ConsPlusNormal"/>
        <w:jc w:val="center"/>
      </w:pPr>
      <w:r>
        <w:t>В СФЕРЕ УКРЕПЛЕНИЯ ЕДИНСТВА РОССИЙСКОЙ НАЦИИ</w:t>
      </w:r>
    </w:p>
    <w:p w:rsidR="00F4310A" w:rsidRDefault="00F4310A">
      <w:pPr>
        <w:pStyle w:val="ConsPlusNormal"/>
        <w:jc w:val="center"/>
      </w:pPr>
      <w:r>
        <w:t>И ЭТНОКУЛЬТУРНОГО РАЗВИТИЯ НАРОДОВ КРАСНОЯРСКОГО КРАЯ,</w:t>
      </w:r>
    </w:p>
    <w:p w:rsidR="00F4310A" w:rsidRDefault="00F4310A">
      <w:pPr>
        <w:pStyle w:val="ConsPlusNormal"/>
        <w:jc w:val="center"/>
      </w:pPr>
      <w:r>
        <w:t>ОПИСАНИЕ ОСНОВНЫХ ЦЕЛЕЙ И ЗАДАЧ ГОСУДАРСТВЕННОЙ ПРОГРАММЫ,</w:t>
      </w:r>
    </w:p>
    <w:p w:rsidR="00F4310A" w:rsidRDefault="00F4310A">
      <w:pPr>
        <w:pStyle w:val="ConsPlusNormal"/>
        <w:jc w:val="center"/>
      </w:pPr>
      <w:r>
        <w:t>ТЕНДЕНЦИИ РАЗВИТИЯ СООТВЕТСТВУЮЩЕЙ СФЕРЫ</w:t>
      </w:r>
    </w:p>
    <w:p w:rsidR="00F4310A" w:rsidRDefault="00F4310A">
      <w:pPr>
        <w:pStyle w:val="ConsPlusNormal"/>
        <w:jc w:val="both"/>
      </w:pPr>
    </w:p>
    <w:p w:rsidR="00F4310A" w:rsidRDefault="00F4310A">
      <w:pPr>
        <w:pStyle w:val="ConsPlusNormal"/>
        <w:ind w:firstLine="540"/>
        <w:jc w:val="both"/>
      </w:pPr>
      <w:r>
        <w:t xml:space="preserve">Целью государственной программы является укрепление гражданского единства и </w:t>
      </w:r>
      <w:r>
        <w:lastRenderedPageBreak/>
        <w:t>гармонизация межнациональных и межконфессиональных отношений в Красноярском крае.</w:t>
      </w:r>
    </w:p>
    <w:p w:rsidR="00F4310A" w:rsidRDefault="00F4310A">
      <w:pPr>
        <w:pStyle w:val="ConsPlusNormal"/>
        <w:ind w:firstLine="540"/>
        <w:jc w:val="both"/>
      </w:pPr>
      <w:r>
        <w:t>Для достижения поставленной цели необходимо решение следующих задач:</w:t>
      </w:r>
    </w:p>
    <w:p w:rsidR="00F4310A" w:rsidRDefault="00F4310A">
      <w:pPr>
        <w:pStyle w:val="ConsPlusNormal"/>
        <w:ind w:firstLine="540"/>
        <w:jc w:val="both"/>
      </w:pPr>
      <w:r>
        <w:t>содействие укреплению единой российской гражданской нации;</w:t>
      </w:r>
    </w:p>
    <w:p w:rsidR="00F4310A" w:rsidRDefault="00F4310A">
      <w:pPr>
        <w:pStyle w:val="ConsPlusNormal"/>
        <w:ind w:firstLine="540"/>
        <w:jc w:val="both"/>
      </w:pPr>
      <w:r>
        <w:t>развитие духовных и культурных традиций русского народа на территории Красноярского края и поддержка российского казачества Красноярского края;</w:t>
      </w:r>
    </w:p>
    <w:p w:rsidR="00F4310A" w:rsidRDefault="00F4310A">
      <w:pPr>
        <w:pStyle w:val="ConsPlusNormal"/>
        <w:ind w:firstLine="540"/>
        <w:jc w:val="both"/>
      </w:pPr>
      <w:r>
        <w:t>развитие этнокультурного многообразия народов, проживающих на территории Красноярского края;</w:t>
      </w:r>
    </w:p>
    <w:p w:rsidR="00F4310A" w:rsidRDefault="00F4310A">
      <w:pPr>
        <w:pStyle w:val="ConsPlusNormal"/>
        <w:ind w:firstLine="540"/>
        <w:jc w:val="both"/>
      </w:pPr>
      <w:r>
        <w:t>выявление формирующихся конфликтов в сфере межнациональных и миграционных отношений, их предупреждение и ликвидация последствий.</w:t>
      </w:r>
    </w:p>
    <w:p w:rsidR="00F4310A" w:rsidRDefault="00F4310A">
      <w:pPr>
        <w:pStyle w:val="ConsPlusNormal"/>
        <w:ind w:firstLine="540"/>
        <w:jc w:val="both"/>
      </w:pPr>
      <w:r>
        <w:t xml:space="preserve">Цель и задачи государственной программы соответствуют приоритетным задачам развития Российской Федерации, которые определены </w:t>
      </w:r>
      <w:hyperlink r:id="rId2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w:t>
      </w:r>
      <w:hyperlink r:id="rId27" w:history="1">
        <w:r>
          <w:rPr>
            <w:color w:val="0000FF"/>
          </w:rPr>
          <w:t>Стратегией</w:t>
        </w:r>
      </w:hyperlink>
      <w:r>
        <w:t xml:space="preserve"> государственной национальной политики Российской Федерации на период до 2025 года (утверждена Указом Президента Российской Федерации от 19.12.2012 N 1666), </w:t>
      </w:r>
      <w:hyperlink r:id="rId28" w:history="1">
        <w:r>
          <w:rPr>
            <w:color w:val="0000FF"/>
          </w:rPr>
          <w:t>Стратегией</w:t>
        </w:r>
      </w:hyperlink>
      <w:r>
        <w:t xml:space="preserve"> национальной безопасности Российской Федерации (утверждена Указом Президента Российской Федерации от 31.12.2015 N 683), </w:t>
      </w:r>
      <w:hyperlink r:id="rId29" w:history="1">
        <w:r>
          <w:rPr>
            <w:color w:val="0000FF"/>
          </w:rPr>
          <w:t>Стратегией</w:t>
        </w:r>
      </w:hyperlink>
      <w:r>
        <w:t xml:space="preserve"> развития государственной политики Российской Федерации в отношении российского казачества до 2020 года (утверждена Президентом Российской Федерации от 15.09.2012 N Пр-2789), </w:t>
      </w:r>
      <w:hyperlink r:id="rId30" w:history="1">
        <w:r>
          <w:rPr>
            <w:color w:val="0000FF"/>
          </w:rPr>
          <w:t>Концепцией</w:t>
        </w:r>
      </w:hyperlink>
      <w:r>
        <w:t xml:space="preserve"> государственной миграционной политики Российской Федерации на период до 2025 года (утверждена Президентом Российской Федерации 13.06.2012).</w:t>
      </w:r>
    </w:p>
    <w:p w:rsidR="00F4310A" w:rsidRDefault="00F4310A">
      <w:pPr>
        <w:pStyle w:val="ConsPlusNormal"/>
        <w:ind w:firstLine="540"/>
        <w:jc w:val="both"/>
      </w:pPr>
      <w:r>
        <w:t>Реализация поставленных цели и задач государственной программы позволит:</w:t>
      </w:r>
    </w:p>
    <w:p w:rsidR="00F4310A" w:rsidRDefault="00F4310A">
      <w:pPr>
        <w:pStyle w:val="ConsPlusNormal"/>
        <w:ind w:firstLine="540"/>
        <w:jc w:val="both"/>
      </w:pPr>
      <w:r>
        <w:t>активизировать процессы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w:t>
      </w:r>
    </w:p>
    <w:p w:rsidR="00F4310A" w:rsidRDefault="00F4310A">
      <w:pPr>
        <w:pStyle w:val="ConsPlusNormal"/>
        <w:ind w:firstLine="540"/>
        <w:jc w:val="both"/>
      </w:pPr>
      <w:r>
        <w:t>не допустить размывания традиционных нравственных ценностей народов России, проживающих на территории Красноярского края;</w:t>
      </w:r>
    </w:p>
    <w:p w:rsidR="00F4310A" w:rsidRDefault="00F4310A">
      <w:pPr>
        <w:pStyle w:val="ConsPlusNormal"/>
        <w:ind w:firstLine="540"/>
        <w:jc w:val="both"/>
      </w:pPr>
      <w:r>
        <w:t>усилить меры по обеспечению эффективной социальной и культурной интеграции и адаптации мигрантов;</w:t>
      </w:r>
    </w:p>
    <w:p w:rsidR="00F4310A" w:rsidRDefault="00F4310A">
      <w:pPr>
        <w:pStyle w:val="ConsPlusNormal"/>
        <w:ind w:firstLine="540"/>
        <w:jc w:val="both"/>
      </w:pPr>
      <w:r>
        <w:t>повысить эффективность межведомственной и межуровневой координации в сфере реализации национальной политики на территории Красноярского края, включая профилактику экстремизма и раннее предупреждение межнациональных конфликтов;</w:t>
      </w:r>
    </w:p>
    <w:p w:rsidR="00F4310A" w:rsidRDefault="00F4310A">
      <w:pPr>
        <w:pStyle w:val="ConsPlusNormal"/>
        <w:ind w:firstLine="540"/>
        <w:jc w:val="both"/>
      </w:pPr>
      <w:r>
        <w:t>повысить инвестиционную привлекательность Красноярского края, развитие спортивного и туристического кластеров.</w:t>
      </w:r>
    </w:p>
    <w:p w:rsidR="00F4310A" w:rsidRDefault="00F4310A">
      <w:pPr>
        <w:pStyle w:val="ConsPlusNormal"/>
        <w:jc w:val="both"/>
      </w:pPr>
    </w:p>
    <w:p w:rsidR="00F4310A" w:rsidRDefault="00F4310A">
      <w:pPr>
        <w:pStyle w:val="ConsPlusNormal"/>
        <w:jc w:val="center"/>
        <w:outlineLvl w:val="1"/>
      </w:pPr>
      <w:r>
        <w:t>4. ПРОГНОЗ КОНЕЧНЫХ РЕЗУЛЬТАТОВ ГОСУДАРСТВЕННОЙ ПРОГРАММЫ,</w:t>
      </w:r>
    </w:p>
    <w:p w:rsidR="00F4310A" w:rsidRDefault="00F4310A">
      <w:pPr>
        <w:pStyle w:val="ConsPlusNormal"/>
        <w:jc w:val="center"/>
      </w:pPr>
      <w:r>
        <w:t>ХАРАКТЕРИЗУЮЩИХ ЦЕЛЕВОЕ СОСТОЯНИЕ (ИЗМЕНЕНИЕ СОСТОЯНИЯ)</w:t>
      </w:r>
    </w:p>
    <w:p w:rsidR="00F4310A" w:rsidRDefault="00F4310A">
      <w:pPr>
        <w:pStyle w:val="ConsPlusNormal"/>
        <w:jc w:val="center"/>
      </w:pPr>
      <w:r>
        <w:t>УРОВНЯ И КАЧЕСТВА ЖИЗНИ НАСЕЛЕНИЯ, СОЦИАЛЬНОЙ СФЕРЫ,</w:t>
      </w:r>
    </w:p>
    <w:p w:rsidR="00F4310A" w:rsidRDefault="00F4310A">
      <w:pPr>
        <w:pStyle w:val="ConsPlusNormal"/>
        <w:jc w:val="center"/>
      </w:pPr>
      <w:r>
        <w:t>ЭКОНОМИКИ, СТЕПЕНИ РЕАЛИЗАЦИИ ДРУГИХ ОБЩЕСТВЕННО ЗНАЧИМЫХ</w:t>
      </w:r>
    </w:p>
    <w:p w:rsidR="00F4310A" w:rsidRDefault="00F4310A">
      <w:pPr>
        <w:pStyle w:val="ConsPlusNormal"/>
        <w:jc w:val="center"/>
      </w:pPr>
      <w:r>
        <w:t>ИНТЕРЕСОВ И ПОТРЕБНОСТЕЙ В СООТВЕТСТВУЮЩЕЙ СФЕРЕ</w:t>
      </w:r>
    </w:p>
    <w:p w:rsidR="00F4310A" w:rsidRDefault="00F4310A">
      <w:pPr>
        <w:pStyle w:val="ConsPlusNormal"/>
        <w:jc w:val="center"/>
      </w:pPr>
      <w:r>
        <w:t>НА ТЕРРИТОРИИ КРАСНОЯРСКОГО КРАЯ</w:t>
      </w:r>
    </w:p>
    <w:p w:rsidR="00F4310A" w:rsidRDefault="00F4310A">
      <w:pPr>
        <w:pStyle w:val="ConsPlusNormal"/>
        <w:jc w:val="both"/>
      </w:pPr>
    </w:p>
    <w:p w:rsidR="00F4310A" w:rsidRDefault="00F4310A">
      <w:pPr>
        <w:pStyle w:val="ConsPlusNormal"/>
        <w:ind w:firstLine="540"/>
        <w:jc w:val="both"/>
      </w:pPr>
      <w:r>
        <w:t xml:space="preserve">Прогноз конечных результатов государственной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Красноярского края приведен в </w:t>
      </w:r>
      <w:hyperlink w:anchor="P324" w:history="1">
        <w:r>
          <w:rPr>
            <w:color w:val="0000FF"/>
          </w:rPr>
          <w:t>перечне</w:t>
        </w:r>
      </w:hyperlink>
      <w:r>
        <w:t xml:space="preserve"> целевых показателей с расшифровкой плановых значений по годам ее реализации, представлен в приложении N 1 к паспорту государственной программы.</w:t>
      </w:r>
    </w:p>
    <w:p w:rsidR="00F4310A" w:rsidRDefault="00F4310A">
      <w:pPr>
        <w:pStyle w:val="ConsPlusNormal"/>
        <w:ind w:firstLine="540"/>
        <w:jc w:val="both"/>
      </w:pPr>
      <w:r>
        <w:t>Ожидаемые результаты реализации государственной программы к концу 2019 года следующие:</w:t>
      </w:r>
    </w:p>
    <w:p w:rsidR="00F4310A" w:rsidRDefault="00F4310A">
      <w:pPr>
        <w:pStyle w:val="ConsPlusNormal"/>
        <w:ind w:firstLine="540"/>
        <w:jc w:val="both"/>
      </w:pPr>
      <w:r>
        <w:t>доля жителей Красноярского края, положительно оценивающих принадлежность к общероссийской гражданской нации, повысится на 6,2%;</w:t>
      </w:r>
    </w:p>
    <w:p w:rsidR="00F4310A" w:rsidRDefault="00F4310A">
      <w:pPr>
        <w:pStyle w:val="ConsPlusNormal"/>
        <w:ind w:firstLine="540"/>
        <w:jc w:val="both"/>
      </w:pPr>
      <w:r>
        <w:t>уровень толерантного отношения к представителям другой национальности повысится на 6,8%;</w:t>
      </w:r>
    </w:p>
    <w:p w:rsidR="00F4310A" w:rsidRDefault="00F4310A">
      <w:pPr>
        <w:pStyle w:val="ConsPlusNormal"/>
        <w:ind w:firstLine="540"/>
        <w:jc w:val="both"/>
      </w:pPr>
      <w:r>
        <w:lastRenderedPageBreak/>
        <w:t>доля граждан, положительно оценивающих состояние межнациональных отношений в Красноярском крае, в общем количестве жителей Красноярского края увеличится до 63,0%.</w:t>
      </w:r>
    </w:p>
    <w:p w:rsidR="00F4310A" w:rsidRDefault="00F4310A">
      <w:pPr>
        <w:pStyle w:val="ConsPlusNormal"/>
        <w:jc w:val="both"/>
      </w:pPr>
    </w:p>
    <w:p w:rsidR="00F4310A" w:rsidRDefault="00F4310A">
      <w:pPr>
        <w:pStyle w:val="ConsPlusNormal"/>
        <w:jc w:val="center"/>
        <w:outlineLvl w:val="1"/>
      </w:pPr>
      <w:r>
        <w:t>5. ОПИСАНИЕ МЕХАНИЗМОВ РЕАЛИЗАЦИИ ОТДЕЛЬНЫХ МЕРОПРИЯТИЙ</w:t>
      </w:r>
    </w:p>
    <w:p w:rsidR="00F4310A" w:rsidRDefault="00F4310A">
      <w:pPr>
        <w:pStyle w:val="ConsPlusNormal"/>
        <w:jc w:val="center"/>
      </w:pPr>
      <w:r>
        <w:t>ГОСУДАРСТВЕННОЙ ПРОГРАММЫ</w:t>
      </w:r>
    </w:p>
    <w:p w:rsidR="00F4310A" w:rsidRDefault="00F4310A">
      <w:pPr>
        <w:pStyle w:val="ConsPlusNormal"/>
        <w:jc w:val="both"/>
      </w:pPr>
    </w:p>
    <w:p w:rsidR="00F4310A" w:rsidRDefault="00F4310A">
      <w:pPr>
        <w:pStyle w:val="ConsPlusNormal"/>
        <w:ind w:firstLine="540"/>
        <w:jc w:val="both"/>
      </w:pPr>
      <w:r>
        <w:t>В рамках государственной программы отдельные мероприятия не реализуются.</w:t>
      </w:r>
    </w:p>
    <w:p w:rsidR="00F4310A" w:rsidRDefault="00F4310A">
      <w:pPr>
        <w:pStyle w:val="ConsPlusNormal"/>
        <w:jc w:val="both"/>
      </w:pPr>
    </w:p>
    <w:p w:rsidR="00F4310A" w:rsidRDefault="00F4310A">
      <w:pPr>
        <w:pStyle w:val="ConsPlusNormal"/>
        <w:jc w:val="center"/>
        <w:outlineLvl w:val="1"/>
      </w:pPr>
      <w:r>
        <w:t>6. ИНФОРМАЦИЯ О ПОДПРОГРАММАХ</w:t>
      </w:r>
    </w:p>
    <w:p w:rsidR="00F4310A" w:rsidRDefault="00F4310A">
      <w:pPr>
        <w:pStyle w:val="ConsPlusNormal"/>
        <w:jc w:val="both"/>
      </w:pPr>
    </w:p>
    <w:p w:rsidR="00F4310A" w:rsidRDefault="00F4310A">
      <w:pPr>
        <w:pStyle w:val="ConsPlusNormal"/>
        <w:ind w:firstLine="540"/>
        <w:jc w:val="both"/>
      </w:pPr>
      <w:r>
        <w:t>6.1. В составе государственной программы осуществляется реализация следующих подпрограмм:</w:t>
      </w:r>
    </w:p>
    <w:p w:rsidR="00F4310A" w:rsidRDefault="00F4310A">
      <w:pPr>
        <w:pStyle w:val="ConsPlusNormal"/>
        <w:ind w:firstLine="540"/>
        <w:jc w:val="both"/>
      </w:pPr>
      <w:hyperlink w:anchor="P860" w:history="1">
        <w:r>
          <w:rPr>
            <w:color w:val="0000FF"/>
          </w:rPr>
          <w:t>подпрограмма N 1</w:t>
        </w:r>
      </w:hyperlink>
      <w:r>
        <w:t xml:space="preserve"> "Формирование общероссийской идентичности";</w:t>
      </w:r>
    </w:p>
    <w:p w:rsidR="00F4310A" w:rsidRDefault="00F4310A">
      <w:pPr>
        <w:pStyle w:val="ConsPlusNormal"/>
        <w:ind w:firstLine="540"/>
        <w:jc w:val="both"/>
      </w:pPr>
      <w:hyperlink w:anchor="P1241" w:history="1">
        <w:r>
          <w:rPr>
            <w:color w:val="0000FF"/>
          </w:rPr>
          <w:t>подпрограмма N 2</w:t>
        </w:r>
      </w:hyperlink>
      <w:r>
        <w:t xml:space="preserve"> "Сохранение и развитие русского этноса и российского казачества";</w:t>
      </w:r>
    </w:p>
    <w:p w:rsidR="00F4310A" w:rsidRDefault="00F4310A">
      <w:pPr>
        <w:pStyle w:val="ConsPlusNormal"/>
        <w:ind w:firstLine="540"/>
        <w:jc w:val="both"/>
      </w:pPr>
      <w:hyperlink w:anchor="P1534" w:history="1">
        <w:r>
          <w:rPr>
            <w:color w:val="0000FF"/>
          </w:rPr>
          <w:t>подпрограмма N 3</w:t>
        </w:r>
      </w:hyperlink>
      <w:r>
        <w:t xml:space="preserve"> "Сохранение и развитие этнокультурных традиций";</w:t>
      </w:r>
    </w:p>
    <w:p w:rsidR="00F4310A" w:rsidRDefault="00F4310A">
      <w:pPr>
        <w:pStyle w:val="ConsPlusNormal"/>
        <w:ind w:firstLine="540"/>
        <w:jc w:val="both"/>
      </w:pPr>
      <w:hyperlink w:anchor="P1763" w:history="1">
        <w:r>
          <w:rPr>
            <w:color w:val="0000FF"/>
          </w:rPr>
          <w:t>подпрограмма N 4</w:t>
        </w:r>
      </w:hyperlink>
      <w:r>
        <w:t xml:space="preserve"> "Противодействие этническому радикализму и экстремизму, </w:t>
      </w:r>
      <w:proofErr w:type="spellStart"/>
      <w:r>
        <w:t>мигрантофобии</w:t>
      </w:r>
      <w:proofErr w:type="spellEnd"/>
      <w:r>
        <w:t>".</w:t>
      </w:r>
    </w:p>
    <w:p w:rsidR="00F4310A" w:rsidRDefault="00F4310A">
      <w:pPr>
        <w:pStyle w:val="ConsPlusNormal"/>
        <w:ind w:firstLine="540"/>
        <w:jc w:val="both"/>
      </w:pPr>
      <w:r>
        <w:t xml:space="preserve">6.2. </w:t>
      </w:r>
      <w:hyperlink w:anchor="P860" w:history="1">
        <w:r>
          <w:rPr>
            <w:color w:val="0000FF"/>
          </w:rPr>
          <w:t>Подпрограмма N 1</w:t>
        </w:r>
      </w:hyperlink>
      <w:r>
        <w:t xml:space="preserve"> "Формирование общероссийской идентичности" (далее - подпрограмма N 1).</w:t>
      </w:r>
    </w:p>
    <w:p w:rsidR="00F4310A" w:rsidRDefault="00F4310A">
      <w:pPr>
        <w:pStyle w:val="ConsPlusNormal"/>
        <w:ind w:firstLine="540"/>
        <w:jc w:val="both"/>
      </w:pPr>
      <w:r>
        <w:t>Реализация государственной национальной политики и формирование государственно-конфессиональных отношений в Российской Федерации в целом и в Красноярском крае в частности испытывает значительные трудности, обусловленные внешними и внутренними вызовами и угрозами.</w:t>
      </w:r>
    </w:p>
    <w:p w:rsidR="00F4310A" w:rsidRDefault="00F4310A">
      <w:pPr>
        <w:pStyle w:val="ConsPlusNormal"/>
        <w:ind w:firstLine="540"/>
        <w:jc w:val="both"/>
      </w:pPr>
      <w:r>
        <w:t>По итогам Всероссийской переписи населения 2010 г. в Красноярском крае численность нерусского населения достигает 300 тыс. чел., или 10,5 процента, а с учетом мигрантов превышает 400 тыс. человек.</w:t>
      </w:r>
    </w:p>
    <w:p w:rsidR="00F4310A" w:rsidRDefault="00F4310A">
      <w:pPr>
        <w:pStyle w:val="ConsPlusNormal"/>
        <w:ind w:firstLine="540"/>
        <w:jc w:val="both"/>
      </w:pPr>
      <w:r>
        <w:t xml:space="preserve">На фоне глубоких общественных трансформаций по формированию свободного и открытого общества, а также рыночной экономики в постсоветской России проявились кризис гражданской идентичности, межэтническая нетерпимость, сепаратизм и терроризм, в результате которых возникла опасность дезинтеграции общества. В Красноярском крае рельефно отразились все общероссийские проблемы, связанные с внешней и внутренней миграцией, имеющие национальную и конфессиональную окраску. И, как следствие, - рост этнической и религиозной нетерпимости, </w:t>
      </w:r>
      <w:proofErr w:type="spellStart"/>
      <w:r>
        <w:t>мигрантофобии</w:t>
      </w:r>
      <w:proofErr w:type="spellEnd"/>
      <w:r>
        <w:t>.</w:t>
      </w:r>
    </w:p>
    <w:p w:rsidR="00F4310A" w:rsidRDefault="00F4310A">
      <w:pPr>
        <w:pStyle w:val="ConsPlusNormal"/>
        <w:ind w:firstLine="540"/>
        <w:jc w:val="both"/>
      </w:pPr>
      <w:r>
        <w:t>По итогам социологических замеров осени 2012 года общественного самочувствия населения Красноярского края в той или иной степени не удовлетворены (ответы: "совершенно не удовлетворен" и "скорее не удовлетворен") ситуацией в межрелигиозных отношениях в крае 17,9% опрошенных. Ситуацией в межнациональных отношениях в той или иной степени недовольны 32,4% респондентов. А в отношении миграционной политики выразили неудовлетворение уже 40,6%.</w:t>
      </w:r>
    </w:p>
    <w:p w:rsidR="00F4310A" w:rsidRDefault="00F4310A">
      <w:pPr>
        <w:pStyle w:val="ConsPlusNormal"/>
        <w:ind w:firstLine="540"/>
        <w:jc w:val="both"/>
      </w:pPr>
      <w:r>
        <w:t>Наиболее критично по данному вопросу высказываются горожане. По данным опроса января 2014 г. 35,4% жителей городов Красноярского края недовольны положением дел в сфере межнациональных отношений в регионе.</w:t>
      </w:r>
    </w:p>
    <w:p w:rsidR="00F4310A" w:rsidRDefault="00F4310A">
      <w:pPr>
        <w:pStyle w:val="ConsPlusNormal"/>
        <w:ind w:firstLine="540"/>
        <w:jc w:val="both"/>
      </w:pPr>
      <w:r>
        <w:t xml:space="preserve">В отдельных молодежных возрастных и социальных группах уровень </w:t>
      </w:r>
      <w:proofErr w:type="spellStart"/>
      <w:r>
        <w:t>мигрантофобии</w:t>
      </w:r>
      <w:proofErr w:type="spellEnd"/>
      <w:r>
        <w:t xml:space="preserve"> превышает 60%. Отметим, что негативное восприятие мигрантов усиливается в зависимости от увеличения диспропорции между богатыми и бедными, а также ухудшения социально-экономического положения части старожильческого населения.</w:t>
      </w:r>
    </w:p>
    <w:p w:rsidR="00F4310A" w:rsidRDefault="00F4310A">
      <w:pPr>
        <w:pStyle w:val="ConsPlusNormal"/>
        <w:ind w:firstLine="540"/>
        <w:jc w:val="both"/>
      </w:pPr>
      <w:r>
        <w:t xml:space="preserve">Целью </w:t>
      </w:r>
      <w:hyperlink w:anchor="P860" w:history="1">
        <w:r>
          <w:rPr>
            <w:color w:val="0000FF"/>
          </w:rPr>
          <w:t>подпрограммы N 1</w:t>
        </w:r>
      </w:hyperlink>
      <w:r>
        <w:t xml:space="preserve"> является содействие укреплению единой российской гражданской нации.</w:t>
      </w:r>
    </w:p>
    <w:p w:rsidR="00F4310A" w:rsidRDefault="00F4310A">
      <w:pPr>
        <w:pStyle w:val="ConsPlusNormal"/>
        <w:ind w:firstLine="540"/>
        <w:jc w:val="both"/>
      </w:pPr>
      <w:r>
        <w:t>Для достижения указанной цели необходимо решить следующие задачи:</w:t>
      </w:r>
    </w:p>
    <w:p w:rsidR="00F4310A" w:rsidRDefault="00F4310A">
      <w:pPr>
        <w:pStyle w:val="ConsPlusNormal"/>
        <w:ind w:firstLine="540"/>
        <w:jc w:val="both"/>
      </w:pPr>
      <w:r>
        <w:t>укрепление гражданского и духовного единства российской нации на территории Красноярского края;</w:t>
      </w:r>
    </w:p>
    <w:p w:rsidR="00F4310A" w:rsidRDefault="00F4310A">
      <w:pPr>
        <w:pStyle w:val="ConsPlusNormal"/>
        <w:ind w:firstLine="540"/>
        <w:jc w:val="both"/>
      </w:pPr>
      <w:r>
        <w:t>содействие формированию и поддержке традиционных духовно-нравственных ценностей в информационном пространстве.</w:t>
      </w:r>
    </w:p>
    <w:p w:rsidR="00F4310A" w:rsidRDefault="00F4310A">
      <w:pPr>
        <w:pStyle w:val="ConsPlusNormal"/>
        <w:ind w:firstLine="540"/>
        <w:jc w:val="both"/>
      </w:pPr>
      <w:r>
        <w:t xml:space="preserve">Для решения указанных задач необходимо проведение общих межнациональных </w:t>
      </w:r>
      <w:r>
        <w:lastRenderedPageBreak/>
        <w:t>мероприятий с участием граждан Российской Федерации различных национальностей и вероисповеданий.</w:t>
      </w:r>
    </w:p>
    <w:p w:rsidR="00F4310A" w:rsidRDefault="00F4310A">
      <w:pPr>
        <w:pStyle w:val="ConsPlusNormal"/>
        <w:ind w:firstLine="540"/>
        <w:jc w:val="both"/>
      </w:pPr>
      <w:r>
        <w:t xml:space="preserve">Сроки реализации </w:t>
      </w:r>
      <w:hyperlink w:anchor="P860" w:history="1">
        <w:r>
          <w:rPr>
            <w:color w:val="0000FF"/>
          </w:rPr>
          <w:t>подпрограммы N 1</w:t>
        </w:r>
      </w:hyperlink>
      <w:r>
        <w:t>: с 2015 по 2019 год.</w:t>
      </w:r>
    </w:p>
    <w:p w:rsidR="00F4310A" w:rsidRDefault="00F4310A">
      <w:pPr>
        <w:pStyle w:val="ConsPlusNormal"/>
        <w:ind w:firstLine="540"/>
        <w:jc w:val="both"/>
      </w:pPr>
      <w:r>
        <w:t xml:space="preserve">Основным результатом реализации мероприятий </w:t>
      </w:r>
      <w:hyperlink w:anchor="P860" w:history="1">
        <w:r>
          <w:rPr>
            <w:color w:val="0000FF"/>
          </w:rPr>
          <w:t>подпрограммы N 1</w:t>
        </w:r>
      </w:hyperlink>
      <w:r>
        <w:t>,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Красноярском крае, укреплению единства многонационального народа Российской Федерации в Красноярском крае, повышению эффективности деятельности институтов гражданского общества в сфере межнациональных отношений.</w:t>
      </w:r>
    </w:p>
    <w:p w:rsidR="00F4310A" w:rsidRDefault="00F4310A">
      <w:pPr>
        <w:pStyle w:val="ConsPlusNormal"/>
        <w:ind w:firstLine="540"/>
        <w:jc w:val="both"/>
      </w:pPr>
      <w:r>
        <w:t>К концу 2019 года:</w:t>
      </w:r>
    </w:p>
    <w:p w:rsidR="00F4310A" w:rsidRDefault="00F4310A">
      <w:pPr>
        <w:pStyle w:val="ConsPlusNormal"/>
        <w:ind w:firstLine="540"/>
        <w:jc w:val="both"/>
      </w:pPr>
      <w:r>
        <w:t>численность населения Красноярского края, участвующего в межнациональных мероприятиях, должно составлять не менее 343,5 тыс. человек;</w:t>
      </w:r>
    </w:p>
    <w:p w:rsidR="00F4310A" w:rsidRDefault="00F4310A">
      <w:pPr>
        <w:pStyle w:val="ConsPlusNormal"/>
        <w:ind w:firstLine="540"/>
        <w:jc w:val="both"/>
      </w:pPr>
      <w:r>
        <w:t>количество проведенных межнациональных мероприятий увеличится до 42 мероприятий.</w:t>
      </w:r>
    </w:p>
    <w:p w:rsidR="00F4310A" w:rsidRDefault="00F4310A">
      <w:pPr>
        <w:pStyle w:val="ConsPlusNormal"/>
        <w:ind w:firstLine="540"/>
        <w:jc w:val="both"/>
      </w:pPr>
      <w:r>
        <w:t xml:space="preserve">Реализация мероприятий </w:t>
      </w:r>
      <w:hyperlink w:anchor="P860" w:history="1">
        <w:r>
          <w:rPr>
            <w:color w:val="0000FF"/>
          </w:rPr>
          <w:t>подпрограммы N 1</w:t>
        </w:r>
      </w:hyperlink>
      <w:r>
        <w:t xml:space="preserve"> позволит обеспечить достижение целей подпрограммы N 1, в том числе:</w:t>
      </w:r>
    </w:p>
    <w:p w:rsidR="00F4310A" w:rsidRDefault="00F4310A">
      <w:pPr>
        <w:pStyle w:val="ConsPlusNormal"/>
        <w:ind w:firstLine="540"/>
        <w:jc w:val="both"/>
      </w:pPr>
      <w:r>
        <w:t>содействие на территории Красноярского края обеспечению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согласия и российского патриотизма;</w:t>
      </w:r>
    </w:p>
    <w:p w:rsidR="00F4310A" w:rsidRDefault="00F4310A">
      <w:pPr>
        <w:pStyle w:val="ConsPlusNormal"/>
        <w:ind w:firstLine="540"/>
        <w:jc w:val="both"/>
      </w:pPr>
      <w:r>
        <w:t>стимулировать формирование культуры межнационального (межэтнического) общения в соответствии с нормами морали и традициями народов, проживающих в Красноярском крае;</w:t>
      </w:r>
    </w:p>
    <w:p w:rsidR="00F4310A" w:rsidRDefault="00F4310A">
      <w:pPr>
        <w:pStyle w:val="ConsPlusNormal"/>
        <w:ind w:firstLine="540"/>
        <w:jc w:val="both"/>
      </w:pPr>
      <w:r>
        <w:t>повышение уровня привлечения средств массовой информации края для популяризации идеологии мира и согласия в межнациональных и межконфессиональных отношениях;</w:t>
      </w:r>
    </w:p>
    <w:p w:rsidR="00F4310A" w:rsidRDefault="00F4310A">
      <w:pPr>
        <w:pStyle w:val="ConsPlusNormal"/>
        <w:ind w:firstLine="540"/>
        <w:jc w:val="both"/>
      </w:pPr>
      <w:r>
        <w:t xml:space="preserve">содействие поддержанию стабильности в социальной и общественно-политической сфере многонационального и </w:t>
      </w:r>
      <w:proofErr w:type="spellStart"/>
      <w:r>
        <w:t>поликонфессионального</w:t>
      </w:r>
      <w:proofErr w:type="spellEnd"/>
      <w:r>
        <w:t xml:space="preserve"> общественного социума Красноярского края.</w:t>
      </w:r>
    </w:p>
    <w:p w:rsidR="00F4310A" w:rsidRDefault="00F4310A">
      <w:pPr>
        <w:pStyle w:val="ConsPlusNormal"/>
        <w:ind w:firstLine="540"/>
        <w:jc w:val="both"/>
      </w:pPr>
      <w:r>
        <w:t>Обеспечение поддержания мира и согласия в общественных отношениях сферы межнациональных и межконфессиональных связей и опосредованно благоприятно отразится на социально-экономической стабильности и инвестиционной привлекательности региона.</w:t>
      </w:r>
    </w:p>
    <w:p w:rsidR="00F4310A" w:rsidRDefault="00F4310A">
      <w:pPr>
        <w:pStyle w:val="ConsPlusNormal"/>
        <w:ind w:firstLine="540"/>
        <w:jc w:val="both"/>
      </w:pPr>
      <w:r>
        <w:t xml:space="preserve">6.3. </w:t>
      </w:r>
      <w:hyperlink w:anchor="P1241" w:history="1">
        <w:r>
          <w:rPr>
            <w:color w:val="0000FF"/>
          </w:rPr>
          <w:t>Подпрограмма N 2</w:t>
        </w:r>
      </w:hyperlink>
      <w:r>
        <w:t xml:space="preserve"> "Сохранение и развитие русского этноса и российского казачества" (далее - подпрограмма N 2).</w:t>
      </w:r>
    </w:p>
    <w:p w:rsidR="00F4310A" w:rsidRDefault="00F4310A">
      <w:pPr>
        <w:pStyle w:val="ConsPlusNormal"/>
        <w:ind w:firstLine="540"/>
        <w:jc w:val="both"/>
      </w:pPr>
      <w:r>
        <w:t xml:space="preserve">В общественном сознании русскоязычного населения наблюдается рост психологической неудовлетворенности в области сохранения и развития православных традиций, духовной культуры и этнического самосознания. Наиболее остро данные аспекты проявляются среди таких этнокультурных и </w:t>
      </w:r>
      <w:proofErr w:type="spellStart"/>
      <w:r>
        <w:t>этноконфессиональных</w:t>
      </w:r>
      <w:proofErr w:type="spellEnd"/>
      <w:r>
        <w:t xml:space="preserve"> групп русского народа, как старообрядцы, старожилы-</w:t>
      </w:r>
      <w:proofErr w:type="spellStart"/>
      <w:r>
        <w:t>ангарцы</w:t>
      </w:r>
      <w:proofErr w:type="spellEnd"/>
      <w:r>
        <w:t>, казаки.</w:t>
      </w:r>
    </w:p>
    <w:p w:rsidR="00F4310A" w:rsidRDefault="00F4310A">
      <w:pPr>
        <w:pStyle w:val="ConsPlusNormal"/>
        <w:ind w:firstLine="540"/>
        <w:jc w:val="both"/>
      </w:pPr>
      <w:r>
        <w:t xml:space="preserve">При этом в последние годы на федеральном уровне и на местах усиливается интерес к российскому казачеству как составной части русского этноса. Красноярский край является базовой территорией, где возрождаются традиции российского казачества. Уже в апреле 1991 года было воссоздано Енисейское войсковое казачье общество (далее - ЕВКО). К сентябрю 2014 года в его структуре насчитывалось 25 казачьих обществ: </w:t>
      </w:r>
      <w:proofErr w:type="spellStart"/>
      <w:r>
        <w:t>отдельских</w:t>
      </w:r>
      <w:proofErr w:type="spellEnd"/>
      <w:r>
        <w:t>, городских, станичных и хуторских. Помимо зарегистрированных в установленных законом порядке казачьих обществ, в Красноярском крае действуют также общественные казачьи формирования.</w:t>
      </w:r>
    </w:p>
    <w:p w:rsidR="00F4310A" w:rsidRDefault="00F4310A">
      <w:pPr>
        <w:pStyle w:val="ConsPlusNormal"/>
        <w:ind w:firstLine="540"/>
        <w:jc w:val="both"/>
      </w:pPr>
      <w:r>
        <w:t>Сложившаяся ситуация обуславливает необходимость сохранения русской культуры и языка, историко-культурного и духовного наследия русского старожильческого населения края; содействия развитию и консолидации российского казачества, поддержки традиционного образа жизни и самобытной казачьей культуры.</w:t>
      </w:r>
    </w:p>
    <w:p w:rsidR="00F4310A" w:rsidRDefault="00F4310A">
      <w:pPr>
        <w:pStyle w:val="ConsPlusNormal"/>
        <w:ind w:firstLine="540"/>
        <w:jc w:val="both"/>
      </w:pPr>
      <w:r>
        <w:t xml:space="preserve">Целью </w:t>
      </w:r>
      <w:hyperlink w:anchor="P1241" w:history="1">
        <w:r>
          <w:rPr>
            <w:color w:val="0000FF"/>
          </w:rPr>
          <w:t>подпрограммы N 2</w:t>
        </w:r>
      </w:hyperlink>
      <w:r>
        <w:t xml:space="preserve"> является развитие духовных и культурных традиций русского народа на территории края и поддержка российского казачества Красноярского края.</w:t>
      </w:r>
    </w:p>
    <w:p w:rsidR="00F4310A" w:rsidRDefault="00F4310A">
      <w:pPr>
        <w:pStyle w:val="ConsPlusNormal"/>
        <w:ind w:firstLine="540"/>
        <w:jc w:val="both"/>
      </w:pPr>
      <w:r>
        <w:t>Для достижения указанной цели необходимо решить следующие задачи:</w:t>
      </w:r>
    </w:p>
    <w:p w:rsidR="00F4310A" w:rsidRDefault="00F4310A">
      <w:pPr>
        <w:pStyle w:val="ConsPlusNormal"/>
        <w:ind w:firstLine="540"/>
        <w:jc w:val="both"/>
      </w:pPr>
      <w:r>
        <w:t>сохранение русской культуры и языка, историко-культурного и духовного наследия русского старожильческого населения края;</w:t>
      </w:r>
    </w:p>
    <w:p w:rsidR="00F4310A" w:rsidRDefault="00F4310A">
      <w:pPr>
        <w:pStyle w:val="ConsPlusNormal"/>
        <w:ind w:firstLine="540"/>
        <w:jc w:val="both"/>
      </w:pPr>
      <w:r>
        <w:t>содействие развитию и консолидации российского казачества, поддержки традиционного образа жизни и самобытной казачьей культуры.</w:t>
      </w:r>
    </w:p>
    <w:p w:rsidR="00F4310A" w:rsidRDefault="00F4310A">
      <w:pPr>
        <w:pStyle w:val="ConsPlusNormal"/>
        <w:ind w:firstLine="540"/>
        <w:jc w:val="both"/>
      </w:pPr>
      <w:r>
        <w:t xml:space="preserve">Для решения указанных задач необходимо проведение мероприятий по развитию </w:t>
      </w:r>
      <w:r>
        <w:lastRenderedPageBreak/>
        <w:t>этнокультурной сферы и духовного самосознания с участием русского старожильческого населения Красноярского края, в том числе российского казачества.</w:t>
      </w:r>
    </w:p>
    <w:p w:rsidR="00F4310A" w:rsidRDefault="00F4310A">
      <w:pPr>
        <w:pStyle w:val="ConsPlusNormal"/>
        <w:ind w:firstLine="540"/>
        <w:jc w:val="both"/>
      </w:pPr>
      <w:r>
        <w:t xml:space="preserve">Сроки реализации </w:t>
      </w:r>
      <w:hyperlink w:anchor="P1241" w:history="1">
        <w:r>
          <w:rPr>
            <w:color w:val="0000FF"/>
          </w:rPr>
          <w:t>подпрограммы N 2</w:t>
        </w:r>
      </w:hyperlink>
      <w:r>
        <w:t>: с 2015 по 2019 год.</w:t>
      </w:r>
    </w:p>
    <w:p w:rsidR="00F4310A" w:rsidRDefault="00F4310A">
      <w:pPr>
        <w:pStyle w:val="ConsPlusNormal"/>
        <w:ind w:firstLine="540"/>
        <w:jc w:val="both"/>
      </w:pPr>
      <w:r>
        <w:t xml:space="preserve">Основным результатом реализации мероприятий </w:t>
      </w:r>
      <w:hyperlink w:anchor="P1241" w:history="1">
        <w:r>
          <w:rPr>
            <w:color w:val="0000FF"/>
          </w:rPr>
          <w:t>подпрограммы N 2</w:t>
        </w:r>
      </w:hyperlink>
      <w:r>
        <w:t xml:space="preserve">, направленных на решение поставленных задач, станет создание условий для улучшения социального, психологического и духовного самочувствия представителей русского этноса и его </w:t>
      </w:r>
      <w:proofErr w:type="spellStart"/>
      <w:r>
        <w:t>субэтнических</w:t>
      </w:r>
      <w:proofErr w:type="spellEnd"/>
      <w:r>
        <w:t xml:space="preserve"> групп, в том числе российского казачества Красноярского края, повышения эффективности образованных ими институтов гражданского общества. Все это в конечном итоге благоприятно отразится на формировании атмосферы мира и согласия между представителями русскоязычного старожильческого большинства и национальностей, на сохранении общественно-политической стабильности в Красноярском крае, укреплении гражданского единства российской нации.</w:t>
      </w:r>
    </w:p>
    <w:p w:rsidR="00F4310A" w:rsidRDefault="00F4310A">
      <w:pPr>
        <w:pStyle w:val="ConsPlusNormal"/>
        <w:ind w:firstLine="540"/>
        <w:jc w:val="both"/>
      </w:pPr>
      <w:r>
        <w:t>К концу 2019 года:</w:t>
      </w:r>
    </w:p>
    <w:p w:rsidR="00F4310A" w:rsidRDefault="00F4310A">
      <w:pPr>
        <w:pStyle w:val="ConsPlusNormal"/>
        <w:ind w:firstLine="540"/>
        <w:jc w:val="both"/>
      </w:pPr>
      <w:r>
        <w:t>количество участников мероприятий должно составлять не менее 9,7 тыс. человек;</w:t>
      </w:r>
    </w:p>
    <w:p w:rsidR="00F4310A" w:rsidRDefault="00F4310A">
      <w:pPr>
        <w:pStyle w:val="ConsPlusNormal"/>
        <w:ind w:firstLine="540"/>
        <w:jc w:val="both"/>
      </w:pPr>
      <w:r>
        <w:t xml:space="preserve">уменьшится потребность социокультурного, духовного и психологического характера русскоязычного народа и его </w:t>
      </w:r>
      <w:proofErr w:type="spellStart"/>
      <w:r>
        <w:t>субэтнических</w:t>
      </w:r>
      <w:proofErr w:type="spellEnd"/>
      <w:r>
        <w:t xml:space="preserve"> групп.</w:t>
      </w:r>
    </w:p>
    <w:p w:rsidR="00F4310A" w:rsidRDefault="00F4310A">
      <w:pPr>
        <w:pStyle w:val="ConsPlusNormal"/>
        <w:ind w:firstLine="540"/>
        <w:jc w:val="both"/>
      </w:pPr>
      <w:r>
        <w:t xml:space="preserve">Реализация мероприятий </w:t>
      </w:r>
      <w:hyperlink w:anchor="P1241" w:history="1">
        <w:r>
          <w:rPr>
            <w:color w:val="0000FF"/>
          </w:rPr>
          <w:t>подпрограммы N 2</w:t>
        </w:r>
      </w:hyperlink>
      <w:r>
        <w:t xml:space="preserve"> позволит обеспечить достижение целей подпрограммы N 2, в том числе:</w:t>
      </w:r>
    </w:p>
    <w:p w:rsidR="00F4310A" w:rsidRDefault="00F4310A">
      <w:pPr>
        <w:pStyle w:val="ConsPlusNormal"/>
        <w:ind w:firstLine="540"/>
        <w:jc w:val="both"/>
      </w:pPr>
      <w:r>
        <w:t xml:space="preserve">улучшить социокультурное самочувствие русского народа и его </w:t>
      </w:r>
      <w:proofErr w:type="spellStart"/>
      <w:r>
        <w:t>субэтнических</w:t>
      </w:r>
      <w:proofErr w:type="spellEnd"/>
      <w:r>
        <w:t xml:space="preserve"> групп (казачество, </w:t>
      </w:r>
      <w:proofErr w:type="spellStart"/>
      <w:r>
        <w:t>ангарцы</w:t>
      </w:r>
      <w:proofErr w:type="spellEnd"/>
      <w:r>
        <w:t>-старожилы, старообрядцы);</w:t>
      </w:r>
    </w:p>
    <w:p w:rsidR="00F4310A" w:rsidRDefault="00F4310A">
      <w:pPr>
        <w:pStyle w:val="ConsPlusNormal"/>
        <w:ind w:firstLine="540"/>
        <w:jc w:val="both"/>
      </w:pPr>
      <w:r>
        <w:t>усилить формирование в обществе атмосферы уважения к историческому наследию и культурным ценностям русского населения;</w:t>
      </w:r>
    </w:p>
    <w:p w:rsidR="00F4310A" w:rsidRDefault="00F4310A">
      <w:pPr>
        <w:pStyle w:val="ConsPlusNormal"/>
        <w:ind w:firstLine="540"/>
        <w:jc w:val="both"/>
      </w:pPr>
      <w:r>
        <w:t>усилить поддержку общественных инициатив, направленных на патриотическое воспитание жителей края;</w:t>
      </w:r>
    </w:p>
    <w:p w:rsidR="00F4310A" w:rsidRDefault="00F4310A">
      <w:pPr>
        <w:pStyle w:val="ConsPlusNormal"/>
        <w:ind w:firstLine="540"/>
        <w:jc w:val="both"/>
      </w:pPr>
      <w:r>
        <w:t>повысить обеспеченность этнокультурных, духовных потребностей российского казачества;</w:t>
      </w:r>
    </w:p>
    <w:p w:rsidR="00F4310A" w:rsidRDefault="00F4310A">
      <w:pPr>
        <w:pStyle w:val="ConsPlusNormal"/>
        <w:ind w:firstLine="540"/>
        <w:jc w:val="both"/>
      </w:pPr>
      <w:r>
        <w:t>успешно противодействовать попыткам политизации этнического и религиозного фактора, в том числе в период избирательных кампаний.</w:t>
      </w:r>
    </w:p>
    <w:p w:rsidR="00F4310A" w:rsidRDefault="00F4310A">
      <w:pPr>
        <w:pStyle w:val="ConsPlusNormal"/>
        <w:ind w:firstLine="540"/>
        <w:jc w:val="both"/>
      </w:pPr>
      <w:r>
        <w:t xml:space="preserve">6.4. </w:t>
      </w:r>
      <w:hyperlink w:anchor="P1534" w:history="1">
        <w:r>
          <w:rPr>
            <w:color w:val="0000FF"/>
          </w:rPr>
          <w:t>Подпрограмма N 3</w:t>
        </w:r>
      </w:hyperlink>
      <w:r>
        <w:t xml:space="preserve"> "Сохранение и развитие этнокультурных традиций" (далее - подпрограмма N 3).</w:t>
      </w:r>
    </w:p>
    <w:p w:rsidR="00F4310A" w:rsidRDefault="00F4310A">
      <w:pPr>
        <w:pStyle w:val="ConsPlusNormal"/>
        <w:ind w:firstLine="540"/>
        <w:jc w:val="both"/>
      </w:pPr>
      <w:r>
        <w:t>К началу 2014 года в Красноярском крае функционировало свыше 80 зарегистрированных национально-культурных организаций, в том числе 8 региональных и 24 местных национально-культурных автономии, с участием 54 этносов, а с учетом их филиалов, центров и представительств количество национальных институтов гражданского общества достигает двухсот. Они проводят большую работу не только в деле сохранения и развития своего языка, культуры и традиций, но и в области проведения научно-краеведческих исследований, культурного просветительства, развития деловых связей с исторической родиной, социокультурной адаптации прибывающих в регион соотечественников.</w:t>
      </w:r>
    </w:p>
    <w:p w:rsidR="00F4310A" w:rsidRDefault="00F4310A">
      <w:pPr>
        <w:pStyle w:val="ConsPlusNormal"/>
        <w:ind w:firstLine="540"/>
        <w:jc w:val="both"/>
      </w:pPr>
      <w:r>
        <w:t xml:space="preserve">Между тем среди национальных меньшинств, составляющих по численности 95% нерусского сообщества Красноярского края, прослеживается недовольство уровнем обеспечения их культурно-языковых прав, что ведет к ускорению ассимиляционных процессов в их среде. На проявление ксенофобии и этнической нетерпимости в Красноярском крае оказывают влияние такие факторы, как правовой нигилизм в сфере национальных отношений, размывание традиционных нравственных ценностей народов, распространенность отрицательных стереотипов в отношении некоторых этносов, недостаточная </w:t>
      </w:r>
      <w:proofErr w:type="spellStart"/>
      <w:r>
        <w:t>урегулированность</w:t>
      </w:r>
      <w:proofErr w:type="spellEnd"/>
      <w:r>
        <w:t xml:space="preserve"> миграционных процессов, проблем социальной и культурной интеграции и адаптации мигрантов, низкий уровень толерантности по отношению к национальному, религиозному и особенно миграционному аспектам.</w:t>
      </w:r>
    </w:p>
    <w:p w:rsidR="00F4310A" w:rsidRDefault="00F4310A">
      <w:pPr>
        <w:pStyle w:val="ConsPlusNormal"/>
        <w:ind w:firstLine="540"/>
        <w:jc w:val="both"/>
      </w:pPr>
      <w:r>
        <w:t xml:space="preserve">Социокультурные особенности Красноярского края обусловили необходимость решения задачи по поддержке национальных традиций и культурной самобытности народов, проживающих на территории Красноярского края. Это позволит снизить социальную и психологическую напряженность в межнациональном сообществе, снизить риски, связанные с проявлением </w:t>
      </w:r>
      <w:proofErr w:type="spellStart"/>
      <w:r>
        <w:t>этноксенофобии</w:t>
      </w:r>
      <w:proofErr w:type="spellEnd"/>
      <w:r>
        <w:t>, активизировать развитие социально-экономических связей с субъектами Российской Федерации и зарубежных стран.</w:t>
      </w:r>
    </w:p>
    <w:p w:rsidR="00F4310A" w:rsidRDefault="00F4310A">
      <w:pPr>
        <w:pStyle w:val="ConsPlusNormal"/>
        <w:ind w:firstLine="540"/>
        <w:jc w:val="both"/>
      </w:pPr>
      <w:r>
        <w:t xml:space="preserve">Целью </w:t>
      </w:r>
      <w:hyperlink w:anchor="P1534" w:history="1">
        <w:r>
          <w:rPr>
            <w:color w:val="0000FF"/>
          </w:rPr>
          <w:t>подпрограммы N 3</w:t>
        </w:r>
      </w:hyperlink>
      <w:r>
        <w:t xml:space="preserve"> является развитие этнокультурного многообразия народов, проживающих на территории Красноярского края. Для достижения указанной цели необходимо </w:t>
      </w:r>
      <w:r>
        <w:lastRenderedPageBreak/>
        <w:t>решить задачу по поддержке национально-культурной самобытности народов, проживающих на территории Красноярского края.</w:t>
      </w:r>
    </w:p>
    <w:p w:rsidR="00F4310A" w:rsidRDefault="00F4310A">
      <w:pPr>
        <w:pStyle w:val="ConsPlusNormal"/>
        <w:ind w:firstLine="540"/>
        <w:jc w:val="both"/>
      </w:pPr>
      <w:r>
        <w:t>Для решения указанной задачи необходимо проведение отдельных национальных (этнических) мероприятий народов, проживающих на территории Красноярского края.</w:t>
      </w:r>
    </w:p>
    <w:p w:rsidR="00F4310A" w:rsidRDefault="00F4310A">
      <w:pPr>
        <w:pStyle w:val="ConsPlusNormal"/>
        <w:ind w:firstLine="540"/>
        <w:jc w:val="both"/>
      </w:pPr>
      <w:r>
        <w:t xml:space="preserve">Сроки реализации </w:t>
      </w:r>
      <w:hyperlink w:anchor="P1534" w:history="1">
        <w:r>
          <w:rPr>
            <w:color w:val="0000FF"/>
          </w:rPr>
          <w:t>подпрограммы N 3</w:t>
        </w:r>
      </w:hyperlink>
      <w:r>
        <w:t>: с 2015 по 2019 год.</w:t>
      </w:r>
    </w:p>
    <w:p w:rsidR="00F4310A" w:rsidRDefault="00F4310A">
      <w:pPr>
        <w:pStyle w:val="ConsPlusNormal"/>
        <w:ind w:firstLine="540"/>
        <w:jc w:val="both"/>
      </w:pPr>
      <w:r>
        <w:t xml:space="preserve">Основным результатом реализации мероприятий </w:t>
      </w:r>
      <w:hyperlink w:anchor="P1534" w:history="1">
        <w:r>
          <w:rPr>
            <w:color w:val="0000FF"/>
          </w:rPr>
          <w:t>подпрограммы N 3</w:t>
        </w:r>
      </w:hyperlink>
      <w:r>
        <w:t>, направленных на решение поставленной задачи,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Красноярском крае, а также осуществление эффективной деятельности национальных институтов гражданского общества, направленной на решение социальных, культурных и духовных проблем социума в Красноярском крае, повышение инвестиционной привлекательности Красноярского края.</w:t>
      </w:r>
    </w:p>
    <w:p w:rsidR="00F4310A" w:rsidRDefault="00F4310A">
      <w:pPr>
        <w:pStyle w:val="ConsPlusNormal"/>
        <w:ind w:firstLine="540"/>
        <w:jc w:val="both"/>
      </w:pPr>
      <w:r>
        <w:t>К концу 2019 года численность населения Красноярского края, участвующего в мероприятиях, направленных на этнокультурное развитие народов, должна составлять не менее 33 тыс. человек.</w:t>
      </w:r>
    </w:p>
    <w:p w:rsidR="00F4310A" w:rsidRDefault="00F4310A">
      <w:pPr>
        <w:pStyle w:val="ConsPlusNormal"/>
        <w:ind w:firstLine="540"/>
        <w:jc w:val="both"/>
      </w:pPr>
      <w:r>
        <w:t xml:space="preserve">Реализация мероприятий </w:t>
      </w:r>
      <w:hyperlink w:anchor="P1534" w:history="1">
        <w:r>
          <w:rPr>
            <w:color w:val="0000FF"/>
          </w:rPr>
          <w:t>подпрограммы N 3</w:t>
        </w:r>
      </w:hyperlink>
      <w:r>
        <w:t xml:space="preserve"> позволит обеспечить достижение целей подпрограммы, в том числе:</w:t>
      </w:r>
    </w:p>
    <w:p w:rsidR="00F4310A" w:rsidRDefault="00F4310A">
      <w:pPr>
        <w:pStyle w:val="ConsPlusNormal"/>
        <w:ind w:firstLine="540"/>
        <w:jc w:val="both"/>
      </w:pPr>
      <w:r>
        <w:t>не допустить размывания традиционных нравственных ценностей народов России, проживающих на территории Красноярского края;</w:t>
      </w:r>
    </w:p>
    <w:p w:rsidR="00F4310A" w:rsidRDefault="00F4310A">
      <w:pPr>
        <w:pStyle w:val="ConsPlusNormal"/>
        <w:ind w:firstLine="540"/>
        <w:jc w:val="both"/>
      </w:pPr>
      <w:r>
        <w:t>уменьшить распространенность и влияние негативных стереотипов в отношении других народов;</w:t>
      </w:r>
    </w:p>
    <w:p w:rsidR="00F4310A" w:rsidRDefault="00F4310A">
      <w:pPr>
        <w:pStyle w:val="ConsPlusNormal"/>
        <w:ind w:firstLine="540"/>
        <w:jc w:val="both"/>
      </w:pPr>
      <w:r>
        <w:t>сократить число асоциальных и не адаптированных к условиям жизнедеятельности и традициям жителей Красноярского края мигрантов;</w:t>
      </w:r>
    </w:p>
    <w:p w:rsidR="00F4310A" w:rsidRDefault="00F4310A">
      <w:pPr>
        <w:pStyle w:val="ConsPlusNormal"/>
        <w:ind w:firstLine="540"/>
        <w:jc w:val="both"/>
      </w:pPr>
      <w:r>
        <w:t>повысить инвестиционную привлекательность Красноярского края, развитие спортивного и туристического кластеров;</w:t>
      </w:r>
    </w:p>
    <w:p w:rsidR="00F4310A" w:rsidRDefault="00F4310A">
      <w:pPr>
        <w:pStyle w:val="ConsPlusNormal"/>
        <w:ind w:firstLine="540"/>
        <w:jc w:val="both"/>
      </w:pPr>
      <w:r>
        <w:t>облегчить исполнение ряда международных обязательств в отношении соблюдения прав национальных меньшинств и коренных народов, содержащихся в ратифицированных Российской Федерацией международных договорах.</w:t>
      </w:r>
    </w:p>
    <w:p w:rsidR="00F4310A" w:rsidRDefault="00F4310A">
      <w:pPr>
        <w:pStyle w:val="ConsPlusNormal"/>
        <w:ind w:firstLine="540"/>
        <w:jc w:val="both"/>
      </w:pPr>
      <w:r>
        <w:t xml:space="preserve">6.5. </w:t>
      </w:r>
      <w:hyperlink w:anchor="P1763" w:history="1">
        <w:r>
          <w:rPr>
            <w:color w:val="0000FF"/>
          </w:rPr>
          <w:t>Подпрограмма N 4</w:t>
        </w:r>
      </w:hyperlink>
      <w:r>
        <w:t xml:space="preserve"> "Противодействие этническому радикализму и экстремизму, </w:t>
      </w:r>
      <w:proofErr w:type="spellStart"/>
      <w:r>
        <w:t>мигрантофобии</w:t>
      </w:r>
      <w:proofErr w:type="spellEnd"/>
      <w:r>
        <w:t>" (далее - подпрограмма N 4).</w:t>
      </w:r>
    </w:p>
    <w:p w:rsidR="00F4310A" w:rsidRDefault="00F4310A">
      <w:pPr>
        <w:pStyle w:val="ConsPlusNormal"/>
        <w:ind w:firstLine="540"/>
        <w:jc w:val="both"/>
      </w:pPr>
      <w:r>
        <w:t xml:space="preserve">В последние годы в Красноярском крае актуализируются вопросы интеграции иммигрантов. В Красноярском крае число трудовых мигрантов уже превышает 100 тыс. чел., основная масса которых аккумулируется в таких крупных городах, как Красноярск и Норильск, с негативной тенденцией </w:t>
      </w:r>
      <w:proofErr w:type="spellStart"/>
      <w:r>
        <w:t>анклавности</w:t>
      </w:r>
      <w:proofErr w:type="spellEnd"/>
      <w:r>
        <w:t xml:space="preserve"> расселения, </w:t>
      </w:r>
      <w:proofErr w:type="spellStart"/>
      <w:r>
        <w:t>самоизоляционизма</w:t>
      </w:r>
      <w:proofErr w:type="spellEnd"/>
      <w:r>
        <w:t xml:space="preserve"> и </w:t>
      </w:r>
      <w:proofErr w:type="spellStart"/>
      <w:r>
        <w:t>геттоизации</w:t>
      </w:r>
      <w:proofErr w:type="spellEnd"/>
      <w:r>
        <w:t xml:space="preserve">. Нерегулируемый рост числа внешних трудовых мигрантов из стран Кавказа, Центральной и Юго-Восточной Азии, их низкая социокультурная адаптация к условиям принимающей стороны закономерно вызывают недовольство у старожильческого населения. Негативно влияет на состояние межэтнических и межрелигиозных отношений в Красноярском крае и развитие внутренней миграции, в особенности из </w:t>
      </w:r>
      <w:proofErr w:type="gramStart"/>
      <w:r>
        <w:t>Северо-Кавказского</w:t>
      </w:r>
      <w:proofErr w:type="gramEnd"/>
      <w:r>
        <w:t xml:space="preserve"> федерального округа.</w:t>
      </w:r>
    </w:p>
    <w:p w:rsidR="00F4310A" w:rsidRDefault="00F4310A">
      <w:pPr>
        <w:pStyle w:val="ConsPlusNormal"/>
        <w:ind w:firstLine="540"/>
        <w:jc w:val="both"/>
      </w:pPr>
      <w:r>
        <w:t xml:space="preserve">Экспертные данные, указанные в информационных бюллетенях по вопросам межэтнических, межконфессиональных и миграционных отношений в Красноярском крае (N 6 за 2011 год, N 7 за 2012 год, N 8 за 2012 год), показывают, что формировавшийся веками в крае этнический баланс меняется в сторону усиления </w:t>
      </w:r>
      <w:proofErr w:type="spellStart"/>
      <w:r>
        <w:t>миграционно</w:t>
      </w:r>
      <w:proofErr w:type="spellEnd"/>
      <w:r>
        <w:t xml:space="preserve"> активных диаспор. В связи с этим среди старожильческого населения наблюдается высокий уровень ксенофобии по этническому, религиозному и особенно миграционному признакам. По итогам социологических замеров общественного самочувствия населения Красноярского края в начале 2014 года 58,8% горожан высказалось за ужесточение государственного контроля в отношении мигрантов, находящихся в регионе. За ослабление контроля высказалось только 9,2% респондентов. Только четверть опрошенных (24,5%) считает, что Красноярский край получает пользу от привлечения трудовых мигрантов, в то время как 44,0% респондентов считает их присутствие на территории региона вредным. В то же время привлечение мигрантов в край большинство опрошенных (61,2%) не связывает с угрозой региональному рынку труда. Озабоченность у красноярцев вызывают угрозы, связанные с </w:t>
      </w:r>
      <w:proofErr w:type="spellStart"/>
      <w:r>
        <w:t>криминогенностью</w:t>
      </w:r>
      <w:proofErr w:type="spellEnd"/>
      <w:r>
        <w:t>, игнорированием приезжими местной культуры, традиций и обычаев.</w:t>
      </w:r>
    </w:p>
    <w:p w:rsidR="00F4310A" w:rsidRDefault="00F4310A">
      <w:pPr>
        <w:pStyle w:val="ConsPlusNormal"/>
        <w:ind w:firstLine="540"/>
        <w:jc w:val="both"/>
      </w:pPr>
      <w:r>
        <w:t xml:space="preserve">Вследствие чего в общественной среде возрастает уровень </w:t>
      </w:r>
      <w:proofErr w:type="spellStart"/>
      <w:r>
        <w:t>мигрантофобии</w:t>
      </w:r>
      <w:proofErr w:type="spellEnd"/>
      <w:r>
        <w:t xml:space="preserve">, достигающей в </w:t>
      </w:r>
      <w:r>
        <w:lastRenderedPageBreak/>
        <w:t>отдельных молодежных возрастных и социальных группах 60%, а в симпатиях к радикальным националистическим движениям признается почти каждый десятый старшеклассник или студент г. Красноярска.</w:t>
      </w:r>
    </w:p>
    <w:p w:rsidR="00F4310A" w:rsidRDefault="00F4310A">
      <w:pPr>
        <w:pStyle w:val="ConsPlusNormal"/>
        <w:ind w:firstLine="540"/>
        <w:jc w:val="both"/>
      </w:pPr>
      <w:r>
        <w:t xml:space="preserve">Учитывая, что в обозримой перспективе можно прогнозировать дальнейшее развитие миграционных процессов, особое значение приобретает задача содействия интеграции мигрантов в красноярскую социокультурную среду через расширение культурно-просветительской деятельности национальных НКО, сопровождение с их стороны (информационное, правовое, справочное) интеграционных процессов среди иммигрантов, развитие мероприятий межнационального характера </w:t>
      </w:r>
      <w:proofErr w:type="spellStart"/>
      <w:r>
        <w:t>общекраевого</w:t>
      </w:r>
      <w:proofErr w:type="spellEnd"/>
      <w:r>
        <w:t xml:space="preserve"> уровня, особенно в молодежной среде, направленных на формирование здорового образа жизни и </w:t>
      </w:r>
      <w:proofErr w:type="spellStart"/>
      <w:r>
        <w:t>этнотолерантной</w:t>
      </w:r>
      <w:proofErr w:type="spellEnd"/>
      <w:r>
        <w:t xml:space="preserve"> идеологии.</w:t>
      </w:r>
    </w:p>
    <w:p w:rsidR="00F4310A" w:rsidRDefault="00F4310A">
      <w:pPr>
        <w:pStyle w:val="ConsPlusNormal"/>
        <w:ind w:firstLine="540"/>
        <w:jc w:val="both"/>
      </w:pPr>
      <w:r>
        <w:t xml:space="preserve">Для преодоления угрозы межнациональной напряженности, этнического экстремизма и ксенофобии необходимо решение задачи по созданию структуры взаимодействия с национальными сообществами через краевое государственное автономное учреждение "Дом Дружбы народов Красноярского края", </w:t>
      </w:r>
      <w:proofErr w:type="spellStart"/>
      <w:r>
        <w:t>колл</w:t>
      </w:r>
      <w:proofErr w:type="spellEnd"/>
      <w:r>
        <w:t>-центр, центр по адаптации и интеграции мигрантов, стимулирование органов местного самоуправления на реализацию мер по профилактике ситуации в сфере межнациональных отношений.</w:t>
      </w:r>
    </w:p>
    <w:p w:rsidR="00F4310A" w:rsidRDefault="00F4310A">
      <w:pPr>
        <w:pStyle w:val="ConsPlusNormal"/>
        <w:ind w:firstLine="540"/>
        <w:jc w:val="both"/>
      </w:pPr>
      <w:r>
        <w:t>Решение данной задачи позволит существенно снизить риски по возникновению конфликтов на межнациональной почве и повысить уровень социальной и экономической стабильности в регионе.</w:t>
      </w:r>
    </w:p>
    <w:p w:rsidR="00F4310A" w:rsidRDefault="00F4310A">
      <w:pPr>
        <w:pStyle w:val="ConsPlusNormal"/>
        <w:ind w:firstLine="540"/>
        <w:jc w:val="both"/>
      </w:pPr>
      <w:r>
        <w:t xml:space="preserve">Мероприятия </w:t>
      </w:r>
      <w:hyperlink w:anchor="P1763" w:history="1">
        <w:r>
          <w:rPr>
            <w:color w:val="0000FF"/>
          </w:rPr>
          <w:t>подпрограммы N 4</w:t>
        </w:r>
      </w:hyperlink>
      <w:r>
        <w:t xml:space="preserve"> направлены на создание систем, организацию и проведение мероприятий (праздники, фестивали, акции, слеты, конкурсы, мероприятия) информационного, справочного, социального, культурного, аналитического, просветительского характера, направленных на выявление формирующихся конфликтов в сфере межнациональных и миграционных отношений, их предупреждение и ликвидацию последствий.</w:t>
      </w:r>
    </w:p>
    <w:p w:rsidR="00F4310A" w:rsidRDefault="00F4310A">
      <w:pPr>
        <w:pStyle w:val="ConsPlusNormal"/>
        <w:ind w:firstLine="540"/>
        <w:jc w:val="both"/>
      </w:pPr>
      <w:r>
        <w:t>Целью подпрограммы является выявление формирующихся конфликтов в сфере межнациональных и миграционных отношений, их предупреждение и ликвидация последствий.</w:t>
      </w:r>
    </w:p>
    <w:p w:rsidR="00F4310A" w:rsidRDefault="00F4310A">
      <w:pPr>
        <w:pStyle w:val="ConsPlusNormal"/>
        <w:ind w:firstLine="540"/>
        <w:jc w:val="both"/>
      </w:pPr>
      <w:r>
        <w:t>Для достижения указанной цели необходимо решить следующие задачи:</w:t>
      </w:r>
    </w:p>
    <w:p w:rsidR="00F4310A" w:rsidRDefault="00F4310A">
      <w:pPr>
        <w:pStyle w:val="ConsPlusNormal"/>
        <w:ind w:firstLine="540"/>
        <w:jc w:val="both"/>
      </w:pPr>
      <w:r>
        <w:t>обеспечение деятельности (оказание услуг) краевого государственного автономного учреждения "Дом Дружбы народов Красноярского края";</w:t>
      </w:r>
    </w:p>
    <w:p w:rsidR="00F4310A" w:rsidRDefault="00F4310A">
      <w:pPr>
        <w:pStyle w:val="ConsPlusNormal"/>
        <w:ind w:firstLine="540"/>
        <w:jc w:val="both"/>
      </w:pPr>
      <w:r>
        <w:t>создание системы мониторинга в сфере межнациональных, межрелигиозных и миграционных отношений;</w:t>
      </w:r>
    </w:p>
    <w:p w:rsidR="00F4310A" w:rsidRDefault="00F4310A">
      <w:pPr>
        <w:pStyle w:val="ConsPlusNormal"/>
        <w:ind w:firstLine="540"/>
        <w:jc w:val="both"/>
      </w:pPr>
      <w:r>
        <w:t>создание системы (структуры) социальной и культурной адаптации и интеграции мигрантов;</w:t>
      </w:r>
    </w:p>
    <w:p w:rsidR="00F4310A" w:rsidRDefault="00F4310A">
      <w:pPr>
        <w:pStyle w:val="ConsPlusNormal"/>
        <w:ind w:firstLine="540"/>
        <w:jc w:val="both"/>
      </w:pPr>
      <w:r>
        <w:t>содействие органам местного самоуправления муниципальных образований Красноярского края в реализации мер по укреплению межнационального и межконфессионального согласия.</w:t>
      </w:r>
    </w:p>
    <w:p w:rsidR="00F4310A" w:rsidRDefault="00F4310A">
      <w:pPr>
        <w:pStyle w:val="ConsPlusNormal"/>
        <w:ind w:firstLine="540"/>
        <w:jc w:val="both"/>
      </w:pPr>
      <w:r>
        <w:t>Для решения указанных задач необходимо проведение мероприятий по созданию базовых компонентов системы реализации государственной национальной политики на территории Красноярского края.</w:t>
      </w:r>
    </w:p>
    <w:p w:rsidR="00F4310A" w:rsidRDefault="00F4310A">
      <w:pPr>
        <w:pStyle w:val="ConsPlusNormal"/>
        <w:ind w:firstLine="540"/>
        <w:jc w:val="both"/>
      </w:pPr>
      <w:r>
        <w:t xml:space="preserve">Сроки реализации </w:t>
      </w:r>
      <w:hyperlink w:anchor="P1763" w:history="1">
        <w:r>
          <w:rPr>
            <w:color w:val="0000FF"/>
          </w:rPr>
          <w:t>подпрограммы N 4</w:t>
        </w:r>
      </w:hyperlink>
      <w:r>
        <w:t>: с 2015 по 2019 год.</w:t>
      </w:r>
    </w:p>
    <w:p w:rsidR="00F4310A" w:rsidRDefault="00F4310A">
      <w:pPr>
        <w:pStyle w:val="ConsPlusNormal"/>
        <w:ind w:firstLine="540"/>
        <w:jc w:val="both"/>
      </w:pPr>
      <w:r>
        <w:t xml:space="preserve">Основным результатом реализации мероприятий </w:t>
      </w:r>
      <w:hyperlink w:anchor="P1763" w:history="1">
        <w:r>
          <w:rPr>
            <w:color w:val="0000FF"/>
          </w:rPr>
          <w:t>подпрограммы N 4</w:t>
        </w:r>
      </w:hyperlink>
      <w:r>
        <w:t xml:space="preserve">, направленных на решение поставленных задач, является создание условий для эффективной работы с национальными сообществами Красноярского края по адаптации и интеграции мигрантов, по осуществлению мониторинга выявления формирующихся конфликтов, активизации органов местного самоуправления, направленных на противодействие этническому радикализму и экстремизму, </w:t>
      </w:r>
      <w:proofErr w:type="spellStart"/>
      <w:r>
        <w:t>мигрантофобии</w:t>
      </w:r>
      <w:proofErr w:type="spellEnd"/>
      <w:r>
        <w:t>, способствующих формированию условий для сохранения атмосферы мира и согласия между представителями различных национальностей и вероисповеданий, а в конечном итоге - общественно-политической стабильности в Красноярском крае.</w:t>
      </w:r>
    </w:p>
    <w:p w:rsidR="00F4310A" w:rsidRDefault="00F4310A">
      <w:pPr>
        <w:pStyle w:val="ConsPlusNormal"/>
        <w:ind w:firstLine="540"/>
        <w:jc w:val="both"/>
      </w:pPr>
      <w:r>
        <w:t>К концу 2019 года:</w:t>
      </w:r>
    </w:p>
    <w:p w:rsidR="00F4310A" w:rsidRDefault="00F4310A">
      <w:pPr>
        <w:pStyle w:val="ConsPlusNormal"/>
        <w:ind w:firstLine="540"/>
        <w:jc w:val="both"/>
      </w:pPr>
      <w:r>
        <w:t>удельный вес жителей Красноярского края, считающих возможным возникновение серьезного конфликта на национальной почве в населенном пункте их проживания, снизится не менее чем до 25,9 процента;</w:t>
      </w:r>
    </w:p>
    <w:p w:rsidR="00F4310A" w:rsidRDefault="00F4310A">
      <w:pPr>
        <w:pStyle w:val="ConsPlusNormal"/>
        <w:ind w:firstLine="540"/>
        <w:jc w:val="both"/>
      </w:pPr>
      <w:r>
        <w:t>доля населения, высказывающегося за ужесточение государственного контроля в отношении мигрантов на территории Красноярского края, уменьшится не менее чем до 55,7 процента.</w:t>
      </w:r>
    </w:p>
    <w:p w:rsidR="00F4310A" w:rsidRDefault="00F4310A">
      <w:pPr>
        <w:pStyle w:val="ConsPlusNormal"/>
        <w:ind w:firstLine="540"/>
        <w:jc w:val="both"/>
      </w:pPr>
      <w:r>
        <w:t xml:space="preserve">Реализация мероприятий </w:t>
      </w:r>
      <w:hyperlink w:anchor="P1763" w:history="1">
        <w:r>
          <w:rPr>
            <w:color w:val="0000FF"/>
          </w:rPr>
          <w:t>подпрограммы N 4</w:t>
        </w:r>
      </w:hyperlink>
      <w:r>
        <w:t xml:space="preserve"> позволит обеспечить достижение цели </w:t>
      </w:r>
      <w:r>
        <w:lastRenderedPageBreak/>
        <w:t>подпрограммы N 4, в том числе:</w:t>
      </w:r>
    </w:p>
    <w:p w:rsidR="00F4310A" w:rsidRDefault="00F4310A">
      <w:pPr>
        <w:pStyle w:val="ConsPlusNormal"/>
        <w:ind w:firstLine="540"/>
        <w:jc w:val="both"/>
      </w:pPr>
      <w:r>
        <w:t>системную, многоуровневую работу среди национальных сообществ, а также культурно-просветительскую деятельность среди старожильческого населения;</w:t>
      </w:r>
    </w:p>
    <w:p w:rsidR="00F4310A" w:rsidRDefault="00F4310A">
      <w:pPr>
        <w:pStyle w:val="ConsPlusNormal"/>
        <w:ind w:firstLine="540"/>
        <w:jc w:val="both"/>
      </w:pPr>
      <w:r>
        <w:t>сбор информации о конфликтных ситуациях в сфере межнациональных отношений для своевременного принятия необходимых мер по их урегулированию и преодолению последствий;</w:t>
      </w:r>
    </w:p>
    <w:p w:rsidR="00F4310A" w:rsidRDefault="00F4310A">
      <w:pPr>
        <w:pStyle w:val="ConsPlusNormal"/>
        <w:ind w:firstLine="540"/>
        <w:jc w:val="both"/>
      </w:pPr>
      <w:r>
        <w:t xml:space="preserve">обеспечение повышения уровня социокультурной адаптации и интеграции мигрантов, создание условий для снижения уровня нелегальной миграции на территории края и повышения эффективности мер по снижению </w:t>
      </w:r>
      <w:proofErr w:type="spellStart"/>
      <w:r>
        <w:t>криминогенности</w:t>
      </w:r>
      <w:proofErr w:type="spellEnd"/>
      <w:r>
        <w:t xml:space="preserve"> в их среде;</w:t>
      </w:r>
    </w:p>
    <w:p w:rsidR="00F4310A" w:rsidRDefault="00F4310A">
      <w:pPr>
        <w:pStyle w:val="ConsPlusNormal"/>
        <w:ind w:firstLine="540"/>
        <w:jc w:val="both"/>
      </w:pPr>
      <w:r>
        <w:t>повышение активности национально-культурных объединений и национальных сообществ муниципальных образований в области гармонизации межнациональных и межрелигиозных отношений.</w:t>
      </w:r>
    </w:p>
    <w:p w:rsidR="00F4310A" w:rsidRDefault="00F4310A">
      <w:pPr>
        <w:pStyle w:val="ConsPlusNormal"/>
        <w:ind w:firstLine="540"/>
        <w:jc w:val="both"/>
      </w:pPr>
      <w:r>
        <w:t xml:space="preserve">6.6. </w:t>
      </w:r>
      <w:hyperlink w:anchor="P860" w:history="1">
        <w:r>
          <w:rPr>
            <w:color w:val="0000FF"/>
          </w:rPr>
          <w:t>Подпрограммы N 1</w:t>
        </w:r>
      </w:hyperlink>
      <w:r>
        <w:t xml:space="preserve"> - </w:t>
      </w:r>
      <w:hyperlink w:anchor="P1763" w:history="1">
        <w:r>
          <w:rPr>
            <w:color w:val="0000FF"/>
          </w:rPr>
          <w:t>4</w:t>
        </w:r>
      </w:hyperlink>
      <w:r>
        <w:t xml:space="preserve"> приведены в приложениях N 4 - 7 к государственной программе.</w:t>
      </w:r>
    </w:p>
    <w:p w:rsidR="00F4310A" w:rsidRDefault="00F4310A">
      <w:pPr>
        <w:pStyle w:val="ConsPlusNormal"/>
        <w:jc w:val="both"/>
      </w:pPr>
    </w:p>
    <w:p w:rsidR="00F4310A" w:rsidRDefault="00F4310A">
      <w:pPr>
        <w:pStyle w:val="ConsPlusNormal"/>
        <w:jc w:val="center"/>
        <w:outlineLvl w:val="1"/>
      </w:pPr>
      <w:r>
        <w:t>7. ИНФОРМАЦИЯ ОБ ОСНОВНЫХ МЕРАХ ПРАВОВОГО РЕГУЛИРОВАНИЯ</w:t>
      </w:r>
    </w:p>
    <w:p w:rsidR="00F4310A" w:rsidRDefault="00F4310A">
      <w:pPr>
        <w:pStyle w:val="ConsPlusNormal"/>
        <w:jc w:val="center"/>
      </w:pPr>
      <w:r>
        <w:t>В СФЕРЕ МОЛОДЕЖНОЙ ПОЛИТИКИ, НАПРАВЛЕННЫХ НА ДОСТИЖЕНИЕ</w:t>
      </w:r>
    </w:p>
    <w:p w:rsidR="00F4310A" w:rsidRDefault="00F4310A">
      <w:pPr>
        <w:pStyle w:val="ConsPlusNormal"/>
        <w:jc w:val="center"/>
      </w:pPr>
      <w:r>
        <w:t>ЦЕЛИ И ЗАДАЧ ГОСУДАРСТВЕННОЙ ПРОГРАММЫ</w:t>
      </w:r>
    </w:p>
    <w:p w:rsidR="00F4310A" w:rsidRDefault="00F4310A">
      <w:pPr>
        <w:pStyle w:val="ConsPlusNormal"/>
        <w:jc w:val="both"/>
      </w:pPr>
    </w:p>
    <w:p w:rsidR="00F4310A" w:rsidRDefault="00F4310A">
      <w:pPr>
        <w:pStyle w:val="ConsPlusNormal"/>
        <w:ind w:firstLine="540"/>
        <w:jc w:val="both"/>
      </w:pPr>
      <w:r>
        <w:t xml:space="preserve">Основные меры правового регулирования в сфере молодежной политики, направленные на достижение цели и задач государственной программы, указаны в </w:t>
      </w:r>
      <w:hyperlink w:anchor="P396" w:history="1">
        <w:r>
          <w:rPr>
            <w:color w:val="0000FF"/>
          </w:rPr>
          <w:t>приложении N 1</w:t>
        </w:r>
      </w:hyperlink>
      <w:r>
        <w:t xml:space="preserve"> к государственной программе.</w:t>
      </w:r>
    </w:p>
    <w:p w:rsidR="00F4310A" w:rsidRDefault="00F4310A">
      <w:pPr>
        <w:pStyle w:val="ConsPlusNormal"/>
        <w:jc w:val="both"/>
      </w:pPr>
    </w:p>
    <w:p w:rsidR="00F4310A" w:rsidRDefault="00F4310A">
      <w:pPr>
        <w:pStyle w:val="ConsPlusNormal"/>
        <w:jc w:val="center"/>
        <w:outlineLvl w:val="1"/>
      </w:pPr>
      <w:r>
        <w:t>8. ПЕРЕЧЕНЬ ОБЪЕКТОВ НЕДВИЖИМОГО ИМУЩЕСТВА ГОСУДАРСТВЕННОЙ</w:t>
      </w:r>
    </w:p>
    <w:p w:rsidR="00F4310A" w:rsidRDefault="00F4310A">
      <w:pPr>
        <w:pStyle w:val="ConsPlusNormal"/>
        <w:jc w:val="center"/>
      </w:pPr>
      <w:r>
        <w:t>СОБСТВЕННОСТИ КРАСНОЯРСКОГО КРАЯ, ПОДЛЕЖАЩИХ СТРОИТЕЛЬСТВУ,</w:t>
      </w:r>
    </w:p>
    <w:p w:rsidR="00F4310A" w:rsidRDefault="00F4310A">
      <w:pPr>
        <w:pStyle w:val="ConsPlusNormal"/>
        <w:jc w:val="center"/>
      </w:pPr>
      <w:r>
        <w:t>РЕКОНСТРУКЦИИ, ТЕХНИЧЕСКОМУ ПЕРЕВООРУЖЕНИЮ ИЛИ ПРИОБРЕТЕНИЮ</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p w:rsidR="00F4310A" w:rsidRDefault="00F4310A">
      <w:pPr>
        <w:pStyle w:val="ConsPlusNormal"/>
        <w:jc w:val="both"/>
      </w:pPr>
    </w:p>
    <w:p w:rsidR="00F4310A" w:rsidRDefault="00F4310A">
      <w:pPr>
        <w:pStyle w:val="ConsPlusNormal"/>
        <w:jc w:val="center"/>
        <w:outlineLvl w:val="1"/>
      </w:pPr>
      <w:r>
        <w:t>9. ИНФОРМАЦИЯ ПО РЕСУРСНОМУ ОБЕСПЕЧЕНИЮ</w:t>
      </w:r>
    </w:p>
    <w:p w:rsidR="00F4310A" w:rsidRDefault="00F4310A">
      <w:pPr>
        <w:pStyle w:val="ConsPlusNormal"/>
        <w:jc w:val="center"/>
      </w:pPr>
      <w:r>
        <w:t>ГОСУДАРСТВЕННОЙ ПРОГРАММЫ</w:t>
      </w:r>
    </w:p>
    <w:p w:rsidR="00F4310A" w:rsidRDefault="00F4310A">
      <w:pPr>
        <w:pStyle w:val="ConsPlusNormal"/>
        <w:jc w:val="both"/>
      </w:pPr>
    </w:p>
    <w:p w:rsidR="00F4310A" w:rsidRDefault="00F4310A">
      <w:pPr>
        <w:pStyle w:val="ConsPlusNormal"/>
        <w:ind w:firstLine="540"/>
        <w:jc w:val="both"/>
      </w:pPr>
      <w:hyperlink w:anchor="P431" w:history="1">
        <w:r>
          <w:rPr>
            <w:color w:val="0000FF"/>
          </w:rPr>
          <w:t>Информация</w:t>
        </w:r>
      </w:hyperlink>
      <w: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2 к государственной программе.</w:t>
      </w:r>
    </w:p>
    <w:p w:rsidR="00F4310A" w:rsidRDefault="00F4310A">
      <w:pPr>
        <w:pStyle w:val="ConsPlusNormal"/>
        <w:ind w:firstLine="540"/>
        <w:jc w:val="both"/>
      </w:pPr>
      <w:hyperlink w:anchor="P638" w:history="1">
        <w:r>
          <w:rPr>
            <w:color w:val="0000FF"/>
          </w:rPr>
          <w:t>Информация</w:t>
        </w:r>
      </w:hyperlink>
      <w:r>
        <w:t xml:space="preserve"> об источниках финансирования подпрограмм государственной программы (средства краевого бюджета,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N 3 к государственной программе.</w:t>
      </w:r>
    </w:p>
    <w:p w:rsidR="00F4310A" w:rsidRDefault="00F4310A">
      <w:pPr>
        <w:pStyle w:val="ConsPlusNormal"/>
        <w:ind w:firstLine="540"/>
        <w:jc w:val="both"/>
      </w:pPr>
      <w:r>
        <w:t>Финансирование отдельных мероприятий в рамках государственной программы не осуществляется.</w:t>
      </w:r>
    </w:p>
    <w:p w:rsidR="00F4310A" w:rsidRDefault="00F4310A">
      <w:pPr>
        <w:pStyle w:val="ConsPlusNormal"/>
        <w:jc w:val="both"/>
      </w:pPr>
    </w:p>
    <w:p w:rsidR="00F4310A" w:rsidRDefault="00F4310A">
      <w:pPr>
        <w:pStyle w:val="ConsPlusNormal"/>
        <w:jc w:val="center"/>
        <w:outlineLvl w:val="1"/>
      </w:pPr>
      <w:r>
        <w:t>10. ИНФОРМАЦИЯ О МЕРОПРИЯТИЯХ, НАПРАВЛЕННЫХ НА РЕАЛИЗАЦИЮ</w:t>
      </w:r>
    </w:p>
    <w:p w:rsidR="00F4310A" w:rsidRDefault="00F4310A">
      <w:pPr>
        <w:pStyle w:val="ConsPlusNormal"/>
        <w:jc w:val="center"/>
      </w:pPr>
      <w:r>
        <w:t>НАУЧНОЙ, НАУЧНО-ТЕХНИЧЕСКОЙ И ИННОВАЦИОННОЙ ДЕЯТЕЛЬНОСТИ</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мероприятий, направленных на реализацию научной, научно-технической и инновационной деятельности.</w:t>
      </w:r>
    </w:p>
    <w:p w:rsidR="00F4310A" w:rsidRDefault="00F4310A">
      <w:pPr>
        <w:pStyle w:val="ConsPlusNormal"/>
        <w:jc w:val="both"/>
      </w:pPr>
    </w:p>
    <w:p w:rsidR="00F4310A" w:rsidRDefault="00F4310A">
      <w:pPr>
        <w:pStyle w:val="ConsPlusNormal"/>
        <w:jc w:val="center"/>
        <w:outlineLvl w:val="1"/>
      </w:pPr>
      <w:r>
        <w:t>11. ПОРЯДКИ ПРЕДОСТАВЛЕНИЯ СУБСИДИЙ ИЗ КРАЕВОГО БЮДЖЕТА</w:t>
      </w:r>
    </w:p>
    <w:p w:rsidR="00F4310A" w:rsidRDefault="00F4310A">
      <w:pPr>
        <w:pStyle w:val="ConsPlusNormal"/>
        <w:jc w:val="center"/>
      </w:pPr>
      <w:r>
        <w:t>БЮДЖЕТАМ МУНИЦИПАЛЬНЫХ ОБРАЗОВАНИЙ КРАСНОЯРСКОГО КРАЯ</w:t>
      </w:r>
    </w:p>
    <w:p w:rsidR="00F4310A" w:rsidRDefault="00F4310A">
      <w:pPr>
        <w:pStyle w:val="ConsPlusNormal"/>
        <w:jc w:val="both"/>
      </w:pPr>
    </w:p>
    <w:p w:rsidR="00F4310A" w:rsidRDefault="00F4310A">
      <w:pPr>
        <w:pStyle w:val="ConsPlusNormal"/>
        <w:ind w:firstLine="540"/>
        <w:jc w:val="both"/>
      </w:pPr>
      <w:hyperlink w:anchor="P2050" w:history="1">
        <w:r>
          <w:rPr>
            <w:color w:val="0000FF"/>
          </w:rPr>
          <w:t>Порядок</w:t>
        </w:r>
      </w:hyperlink>
      <w:r>
        <w:t xml:space="preserve"> и условия предоставления и расходования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критерии отбора муниципальных районов и городских округов Красноярского края для предоставления указанных субсидий представлены в приложении N 3 к подпрограмме N 4.</w:t>
      </w:r>
    </w:p>
    <w:p w:rsidR="00F4310A" w:rsidRDefault="00F4310A">
      <w:pPr>
        <w:pStyle w:val="ConsPlusNormal"/>
        <w:jc w:val="both"/>
      </w:pPr>
    </w:p>
    <w:p w:rsidR="00F4310A" w:rsidRDefault="00F4310A">
      <w:pPr>
        <w:pStyle w:val="ConsPlusNormal"/>
        <w:jc w:val="center"/>
        <w:outlineLvl w:val="1"/>
      </w:pPr>
      <w:r>
        <w:t>12. ИНФОРМАЦИЯ О РЕАЛИЗАЦИИ МЕРОПРИЯТИЙ В РАМКАХ</w:t>
      </w:r>
    </w:p>
    <w:p w:rsidR="00F4310A" w:rsidRDefault="00F4310A">
      <w:pPr>
        <w:pStyle w:val="ConsPlusNormal"/>
        <w:jc w:val="center"/>
      </w:pPr>
      <w:r>
        <w:t>ГОСУДАРСТВЕННО-ЧАСТНОГО ПАРТНЕРСТВА, НАПРАВЛЕННЫХ</w:t>
      </w:r>
    </w:p>
    <w:p w:rsidR="00F4310A" w:rsidRDefault="00F4310A">
      <w:pPr>
        <w:pStyle w:val="ConsPlusNormal"/>
        <w:jc w:val="center"/>
      </w:pPr>
      <w:r>
        <w:t>НА ДОСТИЖЕНИЕ ЦЕЛЕЙ И ЗАДАЧ ПРОГРАММЫ</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мероприятий, реализация которых осуществляется в рамках государственно-частного партнерства.</w:t>
      </w:r>
    </w:p>
    <w:p w:rsidR="00F4310A" w:rsidRDefault="00F4310A">
      <w:pPr>
        <w:pStyle w:val="ConsPlusNormal"/>
        <w:jc w:val="both"/>
      </w:pPr>
    </w:p>
    <w:p w:rsidR="00F4310A" w:rsidRDefault="00F4310A">
      <w:pPr>
        <w:pStyle w:val="ConsPlusNormal"/>
        <w:jc w:val="center"/>
        <w:outlineLvl w:val="1"/>
      </w:pPr>
      <w:r>
        <w:t>13. ИНФОРМАЦИЯ ОБ УЧАСТИИ В РЕАЛИЗАЦИИ ГОСУДАРСТВЕННОЙ</w:t>
      </w:r>
    </w:p>
    <w:p w:rsidR="00F4310A" w:rsidRDefault="00F4310A">
      <w:pPr>
        <w:pStyle w:val="ConsPlusNormal"/>
        <w:jc w:val="center"/>
      </w:pPr>
      <w:r>
        <w:t>ПРОГРАММЫ ГОСУДАРСТВЕННЫХ ВНЕБЮДЖЕТНЫХ ФОНДОВ</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мероприятий, реализация которых осуществляется государственными внебюджетными фондами.</w:t>
      </w:r>
    </w:p>
    <w:p w:rsidR="00F4310A" w:rsidRDefault="00F4310A">
      <w:pPr>
        <w:pStyle w:val="ConsPlusNormal"/>
        <w:jc w:val="both"/>
      </w:pPr>
    </w:p>
    <w:p w:rsidR="00F4310A" w:rsidRDefault="00F4310A">
      <w:pPr>
        <w:pStyle w:val="ConsPlusNormal"/>
        <w:jc w:val="center"/>
        <w:outlineLvl w:val="1"/>
      </w:pPr>
      <w:r>
        <w:t>14. ИНФОРМАЦИЯ О РЕАЛИЗАЦИИ ИНВЕСТИЦИОННЫХ ПРОЕКТОВ,</w:t>
      </w:r>
    </w:p>
    <w:p w:rsidR="00F4310A" w:rsidRDefault="00F4310A">
      <w:pPr>
        <w:pStyle w:val="ConsPlusNormal"/>
        <w:jc w:val="center"/>
      </w:pPr>
      <w:r>
        <w:t>ИСПОЛНЕНИЕ КОТОРЫХ ПОЛНОСТЬЮ ИЛИ ЧАСТИЧНО ОСУЩЕСТВЛЯЕТСЯ</w:t>
      </w:r>
    </w:p>
    <w:p w:rsidR="00F4310A" w:rsidRDefault="00F4310A">
      <w:pPr>
        <w:pStyle w:val="ConsPlusNormal"/>
        <w:jc w:val="center"/>
      </w:pPr>
      <w:r>
        <w:t>ЗА СЧЕТ СРЕДСТВ КРАЕВОГО БЮДЖЕТА</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инвестиционных проектов, исполнение которых полностью или частично осуществляется за счет средств краевого бюджета.</w:t>
      </w:r>
    </w:p>
    <w:p w:rsidR="00F4310A" w:rsidRDefault="00F4310A">
      <w:pPr>
        <w:pStyle w:val="ConsPlusNormal"/>
        <w:jc w:val="both"/>
      </w:pPr>
    </w:p>
    <w:p w:rsidR="00F4310A" w:rsidRDefault="00F4310A">
      <w:pPr>
        <w:pStyle w:val="ConsPlusNormal"/>
        <w:jc w:val="center"/>
        <w:outlineLvl w:val="1"/>
      </w:pPr>
      <w:r>
        <w:t>15. ИНФОРМАЦИЯ О НАЛИЧИИ В ГОСУДАРСТВЕННОЙ ПРОГРАММЕ</w:t>
      </w:r>
    </w:p>
    <w:p w:rsidR="00F4310A" w:rsidRDefault="00F4310A">
      <w:pPr>
        <w:pStyle w:val="ConsPlusNormal"/>
        <w:jc w:val="center"/>
      </w:pPr>
      <w:r>
        <w:t>МЕРОПРИЯТИЙ, НАПРАВЛЕННЫХ НА РАЗВИТИЕ СЕЛЬСКИХ ТЕРРИТОРИЙ</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мероприятий, направленных на развитие сельских территорий.</w:t>
      </w:r>
    </w:p>
    <w:p w:rsidR="00F4310A" w:rsidRDefault="00F4310A">
      <w:pPr>
        <w:pStyle w:val="ConsPlusNormal"/>
        <w:jc w:val="both"/>
      </w:pPr>
    </w:p>
    <w:p w:rsidR="00F4310A" w:rsidRDefault="00F4310A">
      <w:pPr>
        <w:pStyle w:val="ConsPlusNormal"/>
        <w:jc w:val="center"/>
        <w:outlineLvl w:val="1"/>
      </w:pPr>
      <w:r>
        <w:t>16. ИНФОРМАЦИЯ О НАЛИЧИИ В ГОСУДАРСТВЕННОЙ ПРОГРАММЕ</w:t>
      </w:r>
    </w:p>
    <w:p w:rsidR="00F4310A" w:rsidRDefault="00F4310A">
      <w:pPr>
        <w:pStyle w:val="ConsPlusNormal"/>
        <w:jc w:val="center"/>
      </w:pPr>
      <w:r>
        <w:t>БЮДЖЕТНЫХ АССИГНОВАНИЙ НА ОПЛАТУ ГОСУДАРСТВЕННЫХ КОНТРАКТОВ</w:t>
      </w:r>
    </w:p>
    <w:p w:rsidR="00F4310A" w:rsidRDefault="00F4310A">
      <w:pPr>
        <w:pStyle w:val="ConsPlusNormal"/>
        <w:jc w:val="center"/>
      </w:pPr>
      <w:r>
        <w:t>НА ВЫПОЛНЕНИЕ РАБОТ, ОКАЗАНИЕ УСЛУГ ДЛЯ ОБЕСПЕЧЕНИЯ НУЖД</w:t>
      </w:r>
    </w:p>
    <w:p w:rsidR="00F4310A" w:rsidRDefault="00F4310A">
      <w:pPr>
        <w:pStyle w:val="ConsPlusNormal"/>
        <w:jc w:val="center"/>
      </w:pPr>
      <w:r>
        <w:t>КРАСНОЯРСКОГО КРАЯ, ДЛИТЕЛЬНОСТЬ ПРОИЗВОДСТВЕННОГО ЦИКЛА</w:t>
      </w:r>
    </w:p>
    <w:p w:rsidR="00F4310A" w:rsidRDefault="00F4310A">
      <w:pPr>
        <w:pStyle w:val="ConsPlusNormal"/>
        <w:jc w:val="center"/>
      </w:pPr>
      <w:r>
        <w:t>ВЫПОЛНЕНИЯ, ОКАЗАНИЯ КОТОРЫХ ПРЕВЫШАЕТ СРОК ДЕЙСТВИЯ</w:t>
      </w:r>
    </w:p>
    <w:p w:rsidR="00F4310A" w:rsidRDefault="00F4310A">
      <w:pPr>
        <w:pStyle w:val="ConsPlusNormal"/>
        <w:jc w:val="center"/>
      </w:pPr>
      <w:r>
        <w:t>УТВЕРЖДЕННЫХ ЛИМИТОВ БЮДЖЕТНЫХ ОБЯЗАТЕЛЬСТВ</w:t>
      </w:r>
    </w:p>
    <w:p w:rsidR="00F4310A" w:rsidRDefault="00F4310A">
      <w:pPr>
        <w:pStyle w:val="ConsPlusNormal"/>
        <w:jc w:val="both"/>
      </w:pPr>
    </w:p>
    <w:p w:rsidR="00F4310A" w:rsidRDefault="00F4310A">
      <w:pPr>
        <w:pStyle w:val="ConsPlusNormal"/>
        <w:ind w:firstLine="540"/>
        <w:jc w:val="both"/>
      </w:pPr>
      <w:r>
        <w:t>Государственная программа не содержит бюджетных ассигнований на оплату государственных контрактов на выполнение работ, оказание услуг для обеспечения нужд Красноярского края, длительность производственного цикла выполнения, оказания которых превышает срок действия утвержденных лимитов бюджетных обязательств.</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rsidSect="00685423">
          <w:pgSz w:w="11906" w:h="16838"/>
          <w:pgMar w:top="1134" w:right="850" w:bottom="1134" w:left="1701" w:header="708" w:footer="708" w:gutter="0"/>
          <w:cols w:space="708"/>
          <w:docGrid w:linePitch="360"/>
        </w:sectPr>
      </w:pPr>
    </w:p>
    <w:p w:rsidR="00F4310A" w:rsidRDefault="00F4310A">
      <w:pPr>
        <w:pStyle w:val="ConsPlusNormal"/>
        <w:jc w:val="right"/>
        <w:outlineLvl w:val="1"/>
      </w:pPr>
      <w:r>
        <w:lastRenderedPageBreak/>
        <w:t>Приложение</w:t>
      </w:r>
    </w:p>
    <w:p w:rsidR="00F4310A" w:rsidRDefault="00F4310A">
      <w:pPr>
        <w:pStyle w:val="ConsPlusNormal"/>
        <w:jc w:val="right"/>
      </w:pPr>
      <w:r>
        <w:t>к паспорту</w:t>
      </w:r>
    </w:p>
    <w:p w:rsidR="00F4310A" w:rsidRDefault="00F4310A">
      <w:pPr>
        <w:pStyle w:val="ConsPlusNormal"/>
        <w:jc w:val="right"/>
      </w:pPr>
      <w:r>
        <w:t>государственной программы</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Normal"/>
        <w:jc w:val="center"/>
      </w:pPr>
      <w:bookmarkStart w:id="2" w:name="P324"/>
      <w:bookmarkEnd w:id="2"/>
      <w:r>
        <w:t>ПЕРЕЧЕНЬ</w:t>
      </w:r>
    </w:p>
    <w:p w:rsidR="00F4310A" w:rsidRDefault="00F4310A">
      <w:pPr>
        <w:pStyle w:val="ConsPlusNormal"/>
        <w:jc w:val="center"/>
      </w:pPr>
      <w:r>
        <w:t>ЦЕЛЕВЫХ ПОКАЗАТЕЛЕЙ ГОСУДАРСТВЕННОЙ ПРОГРАММЫ КРАСНОЯРСКОГО</w:t>
      </w:r>
    </w:p>
    <w:p w:rsidR="00F4310A" w:rsidRDefault="00F4310A">
      <w:pPr>
        <w:pStyle w:val="ConsPlusNormal"/>
        <w:jc w:val="center"/>
      </w:pPr>
      <w:r>
        <w:t>КРАЯ "УКРЕПЛЕНИЕ ЕДИНСТВА РОССИЙСКОЙ НАЦИИ И ЭТНОКУЛЬТУРНОЕ</w:t>
      </w:r>
    </w:p>
    <w:p w:rsidR="00F4310A" w:rsidRDefault="00F4310A">
      <w:pPr>
        <w:pStyle w:val="ConsPlusNormal"/>
        <w:jc w:val="center"/>
      </w:pPr>
      <w:r>
        <w:t>РАЗВИТИЕ НАРОДОВ КРАСНОЯРСКОГО КРАЯ" С УКАЗАНИЕМ</w:t>
      </w:r>
    </w:p>
    <w:p w:rsidR="00F4310A" w:rsidRDefault="00F4310A">
      <w:pPr>
        <w:pStyle w:val="ConsPlusNormal"/>
        <w:jc w:val="center"/>
      </w:pPr>
      <w:r>
        <w:t>ПЛАНИРУЕМЫХ К ДОСТИЖЕНИЮ ЗНАЧЕНИЙ В РЕЗУЛЬТАТЕ</w:t>
      </w:r>
    </w:p>
    <w:p w:rsidR="00F4310A" w:rsidRDefault="00F4310A">
      <w:pPr>
        <w:pStyle w:val="ConsPlusNormal"/>
        <w:jc w:val="center"/>
      </w:pPr>
      <w:r>
        <w:t>РЕАЛИЗАЦИИ ПРОГРАММЫ</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4"/>
        <w:gridCol w:w="1519"/>
        <w:gridCol w:w="1924"/>
        <w:gridCol w:w="604"/>
        <w:gridCol w:w="604"/>
        <w:gridCol w:w="604"/>
        <w:gridCol w:w="604"/>
        <w:gridCol w:w="604"/>
        <w:gridCol w:w="604"/>
        <w:gridCol w:w="604"/>
        <w:gridCol w:w="604"/>
      </w:tblGrid>
      <w:tr w:rsidR="00F4310A">
        <w:tc>
          <w:tcPr>
            <w:tcW w:w="454" w:type="dxa"/>
            <w:vMerge w:val="restart"/>
          </w:tcPr>
          <w:p w:rsidR="00F4310A" w:rsidRDefault="00F4310A">
            <w:pPr>
              <w:pStyle w:val="ConsPlusNormal"/>
              <w:jc w:val="center"/>
            </w:pPr>
            <w:r>
              <w:t>N п/п</w:t>
            </w:r>
          </w:p>
        </w:tc>
        <w:tc>
          <w:tcPr>
            <w:tcW w:w="2044" w:type="dxa"/>
            <w:vMerge w:val="restart"/>
          </w:tcPr>
          <w:p w:rsidR="00F4310A" w:rsidRDefault="00F4310A">
            <w:pPr>
              <w:pStyle w:val="ConsPlusNormal"/>
              <w:jc w:val="center"/>
            </w:pPr>
            <w:r>
              <w:t>Цель, целевые показатели</w:t>
            </w:r>
          </w:p>
        </w:tc>
        <w:tc>
          <w:tcPr>
            <w:tcW w:w="1519" w:type="dxa"/>
            <w:vMerge w:val="restart"/>
          </w:tcPr>
          <w:p w:rsidR="00F4310A" w:rsidRDefault="00F4310A">
            <w:pPr>
              <w:pStyle w:val="ConsPlusNormal"/>
              <w:jc w:val="center"/>
            </w:pPr>
            <w:r>
              <w:t>Единица измерения</w:t>
            </w:r>
          </w:p>
        </w:tc>
        <w:tc>
          <w:tcPr>
            <w:tcW w:w="1924" w:type="dxa"/>
          </w:tcPr>
          <w:p w:rsidR="00F4310A" w:rsidRDefault="00F4310A">
            <w:pPr>
              <w:pStyle w:val="ConsPlusNormal"/>
              <w:jc w:val="center"/>
            </w:pPr>
            <w:r>
              <w:t>Год, предшествующий реализации программы</w:t>
            </w:r>
          </w:p>
        </w:tc>
        <w:tc>
          <w:tcPr>
            <w:tcW w:w="4832" w:type="dxa"/>
            <w:gridSpan w:val="8"/>
          </w:tcPr>
          <w:p w:rsidR="00F4310A" w:rsidRDefault="00F4310A">
            <w:pPr>
              <w:pStyle w:val="ConsPlusNormal"/>
              <w:jc w:val="center"/>
            </w:pPr>
            <w:r>
              <w:t>Годы реализации программы</w:t>
            </w:r>
          </w:p>
        </w:tc>
      </w:tr>
      <w:tr w:rsidR="00F4310A">
        <w:tc>
          <w:tcPr>
            <w:tcW w:w="454" w:type="dxa"/>
            <w:vMerge/>
          </w:tcPr>
          <w:p w:rsidR="00F4310A" w:rsidRDefault="00F4310A"/>
        </w:tc>
        <w:tc>
          <w:tcPr>
            <w:tcW w:w="2044" w:type="dxa"/>
            <w:vMerge/>
          </w:tcPr>
          <w:p w:rsidR="00F4310A" w:rsidRDefault="00F4310A"/>
        </w:tc>
        <w:tc>
          <w:tcPr>
            <w:tcW w:w="1519" w:type="dxa"/>
            <w:vMerge/>
          </w:tcPr>
          <w:p w:rsidR="00F4310A" w:rsidRDefault="00F4310A"/>
        </w:tc>
        <w:tc>
          <w:tcPr>
            <w:tcW w:w="1924" w:type="dxa"/>
          </w:tcPr>
          <w:p w:rsidR="00F4310A" w:rsidRDefault="00F4310A">
            <w:pPr>
              <w:pStyle w:val="ConsPlusNormal"/>
              <w:jc w:val="center"/>
            </w:pPr>
            <w:r>
              <w:t>2014 год</w:t>
            </w:r>
          </w:p>
        </w:tc>
        <w:tc>
          <w:tcPr>
            <w:tcW w:w="604" w:type="dxa"/>
          </w:tcPr>
          <w:p w:rsidR="00F4310A" w:rsidRDefault="00F4310A">
            <w:pPr>
              <w:pStyle w:val="ConsPlusNormal"/>
              <w:jc w:val="center"/>
            </w:pPr>
            <w:r>
              <w:t>2015</w:t>
            </w:r>
          </w:p>
        </w:tc>
        <w:tc>
          <w:tcPr>
            <w:tcW w:w="604" w:type="dxa"/>
          </w:tcPr>
          <w:p w:rsidR="00F4310A" w:rsidRDefault="00F4310A">
            <w:pPr>
              <w:pStyle w:val="ConsPlusNormal"/>
              <w:jc w:val="center"/>
            </w:pPr>
            <w:r>
              <w:t>2016</w:t>
            </w:r>
          </w:p>
        </w:tc>
        <w:tc>
          <w:tcPr>
            <w:tcW w:w="604" w:type="dxa"/>
          </w:tcPr>
          <w:p w:rsidR="00F4310A" w:rsidRDefault="00F4310A">
            <w:pPr>
              <w:pStyle w:val="ConsPlusNormal"/>
              <w:jc w:val="center"/>
            </w:pPr>
            <w:r>
              <w:t>2017</w:t>
            </w:r>
          </w:p>
        </w:tc>
        <w:tc>
          <w:tcPr>
            <w:tcW w:w="604" w:type="dxa"/>
          </w:tcPr>
          <w:p w:rsidR="00F4310A" w:rsidRDefault="00F4310A">
            <w:pPr>
              <w:pStyle w:val="ConsPlusNormal"/>
              <w:jc w:val="center"/>
            </w:pPr>
            <w:r>
              <w:t>2018</w:t>
            </w:r>
          </w:p>
        </w:tc>
        <w:tc>
          <w:tcPr>
            <w:tcW w:w="604" w:type="dxa"/>
          </w:tcPr>
          <w:p w:rsidR="00F4310A" w:rsidRDefault="00F4310A">
            <w:pPr>
              <w:pStyle w:val="ConsPlusNormal"/>
              <w:jc w:val="center"/>
            </w:pPr>
            <w:r>
              <w:t>2019</w:t>
            </w:r>
          </w:p>
        </w:tc>
        <w:tc>
          <w:tcPr>
            <w:tcW w:w="604" w:type="dxa"/>
          </w:tcPr>
          <w:p w:rsidR="00F4310A" w:rsidRDefault="00F4310A">
            <w:pPr>
              <w:pStyle w:val="ConsPlusNormal"/>
              <w:jc w:val="center"/>
            </w:pPr>
            <w:r>
              <w:t>2020</w:t>
            </w:r>
          </w:p>
        </w:tc>
        <w:tc>
          <w:tcPr>
            <w:tcW w:w="604" w:type="dxa"/>
          </w:tcPr>
          <w:p w:rsidR="00F4310A" w:rsidRDefault="00F4310A">
            <w:pPr>
              <w:pStyle w:val="ConsPlusNormal"/>
              <w:jc w:val="center"/>
            </w:pPr>
            <w:r>
              <w:t>2025</w:t>
            </w:r>
          </w:p>
        </w:tc>
        <w:tc>
          <w:tcPr>
            <w:tcW w:w="604" w:type="dxa"/>
          </w:tcPr>
          <w:p w:rsidR="00F4310A" w:rsidRDefault="00F4310A">
            <w:pPr>
              <w:pStyle w:val="ConsPlusNormal"/>
              <w:jc w:val="center"/>
            </w:pPr>
            <w:r>
              <w:t>2030</w:t>
            </w:r>
          </w:p>
        </w:tc>
      </w:tr>
      <w:tr w:rsidR="00F4310A">
        <w:tc>
          <w:tcPr>
            <w:tcW w:w="454" w:type="dxa"/>
          </w:tcPr>
          <w:p w:rsidR="00F4310A" w:rsidRDefault="00F4310A">
            <w:pPr>
              <w:pStyle w:val="ConsPlusNormal"/>
            </w:pPr>
            <w:r>
              <w:t>1</w:t>
            </w:r>
          </w:p>
        </w:tc>
        <w:tc>
          <w:tcPr>
            <w:tcW w:w="10319" w:type="dxa"/>
            <w:gridSpan w:val="11"/>
          </w:tcPr>
          <w:p w:rsidR="00F4310A" w:rsidRDefault="00F4310A">
            <w:pPr>
              <w:pStyle w:val="ConsPlusNormal"/>
            </w:pPr>
            <w:r>
              <w:t>Цель - укрепление гражданского единства и гармонизация межнациональных и межконфессиональных отношений в Красноярском крае</w:t>
            </w:r>
          </w:p>
        </w:tc>
      </w:tr>
      <w:tr w:rsidR="00F4310A">
        <w:tc>
          <w:tcPr>
            <w:tcW w:w="454" w:type="dxa"/>
          </w:tcPr>
          <w:p w:rsidR="00F4310A" w:rsidRDefault="00F4310A">
            <w:pPr>
              <w:pStyle w:val="ConsPlusNormal"/>
            </w:pPr>
            <w:r>
              <w:t>1.1</w:t>
            </w:r>
          </w:p>
        </w:tc>
        <w:tc>
          <w:tcPr>
            <w:tcW w:w="2044" w:type="dxa"/>
          </w:tcPr>
          <w:p w:rsidR="00F4310A" w:rsidRDefault="00F4310A">
            <w:pPr>
              <w:pStyle w:val="ConsPlusNormal"/>
            </w:pPr>
            <w:r>
              <w:t>Доля жителей Красноярского края, положительно оценивающих принадлежность к общероссийской гражданской нации</w:t>
            </w:r>
          </w:p>
        </w:tc>
        <w:tc>
          <w:tcPr>
            <w:tcW w:w="1519" w:type="dxa"/>
          </w:tcPr>
          <w:p w:rsidR="00F4310A" w:rsidRDefault="00F4310A">
            <w:pPr>
              <w:pStyle w:val="ConsPlusNormal"/>
            </w:pPr>
            <w:r>
              <w:t>% прироста к предыдущему году</w:t>
            </w:r>
          </w:p>
        </w:tc>
        <w:tc>
          <w:tcPr>
            <w:tcW w:w="1924" w:type="dxa"/>
          </w:tcPr>
          <w:p w:rsidR="00F4310A" w:rsidRDefault="00F4310A">
            <w:pPr>
              <w:pStyle w:val="ConsPlusNormal"/>
              <w:jc w:val="center"/>
            </w:pPr>
            <w:r>
              <w:t>0,0</w:t>
            </w:r>
          </w:p>
        </w:tc>
        <w:tc>
          <w:tcPr>
            <w:tcW w:w="604" w:type="dxa"/>
          </w:tcPr>
          <w:p w:rsidR="00F4310A" w:rsidRDefault="00F4310A">
            <w:pPr>
              <w:pStyle w:val="ConsPlusNormal"/>
              <w:jc w:val="center"/>
            </w:pPr>
            <w:r>
              <w:t>0,0</w:t>
            </w:r>
          </w:p>
        </w:tc>
        <w:tc>
          <w:tcPr>
            <w:tcW w:w="604" w:type="dxa"/>
          </w:tcPr>
          <w:p w:rsidR="00F4310A" w:rsidRDefault="00F4310A">
            <w:pPr>
              <w:pStyle w:val="ConsPlusNormal"/>
              <w:jc w:val="center"/>
            </w:pPr>
            <w:r>
              <w:t>3,0</w:t>
            </w:r>
          </w:p>
        </w:tc>
        <w:tc>
          <w:tcPr>
            <w:tcW w:w="604" w:type="dxa"/>
          </w:tcPr>
          <w:p w:rsidR="00F4310A" w:rsidRDefault="00F4310A">
            <w:pPr>
              <w:pStyle w:val="ConsPlusNormal"/>
              <w:jc w:val="center"/>
            </w:pPr>
            <w:r>
              <w:t>1,2</w:t>
            </w:r>
          </w:p>
        </w:tc>
        <w:tc>
          <w:tcPr>
            <w:tcW w:w="604" w:type="dxa"/>
          </w:tcPr>
          <w:p w:rsidR="00F4310A" w:rsidRDefault="00F4310A">
            <w:pPr>
              <w:pStyle w:val="ConsPlusNormal"/>
              <w:jc w:val="center"/>
            </w:pPr>
            <w:r>
              <w:t>1,0</w:t>
            </w:r>
          </w:p>
        </w:tc>
        <w:tc>
          <w:tcPr>
            <w:tcW w:w="604" w:type="dxa"/>
          </w:tcPr>
          <w:p w:rsidR="00F4310A" w:rsidRDefault="00F4310A">
            <w:pPr>
              <w:pStyle w:val="ConsPlusNormal"/>
              <w:jc w:val="center"/>
            </w:pPr>
            <w:r>
              <w:t>1,0</w:t>
            </w:r>
          </w:p>
        </w:tc>
        <w:tc>
          <w:tcPr>
            <w:tcW w:w="604" w:type="dxa"/>
          </w:tcPr>
          <w:p w:rsidR="00F4310A" w:rsidRDefault="00F4310A">
            <w:pPr>
              <w:pStyle w:val="ConsPlusNormal"/>
              <w:jc w:val="center"/>
            </w:pPr>
            <w:r>
              <w:t>1,0</w:t>
            </w:r>
          </w:p>
        </w:tc>
        <w:tc>
          <w:tcPr>
            <w:tcW w:w="604" w:type="dxa"/>
          </w:tcPr>
          <w:p w:rsidR="00F4310A" w:rsidRDefault="00F4310A">
            <w:pPr>
              <w:pStyle w:val="ConsPlusNormal"/>
              <w:jc w:val="center"/>
            </w:pPr>
            <w:r>
              <w:t>1,0</w:t>
            </w:r>
          </w:p>
        </w:tc>
        <w:tc>
          <w:tcPr>
            <w:tcW w:w="604" w:type="dxa"/>
          </w:tcPr>
          <w:p w:rsidR="00F4310A" w:rsidRDefault="00F4310A">
            <w:pPr>
              <w:pStyle w:val="ConsPlusNormal"/>
              <w:jc w:val="center"/>
            </w:pPr>
            <w:r>
              <w:t>1,0</w:t>
            </w:r>
          </w:p>
        </w:tc>
      </w:tr>
      <w:tr w:rsidR="00F4310A">
        <w:tc>
          <w:tcPr>
            <w:tcW w:w="454" w:type="dxa"/>
          </w:tcPr>
          <w:p w:rsidR="00F4310A" w:rsidRDefault="00F4310A">
            <w:pPr>
              <w:pStyle w:val="ConsPlusNormal"/>
            </w:pPr>
            <w:r>
              <w:t>1.2</w:t>
            </w:r>
          </w:p>
        </w:tc>
        <w:tc>
          <w:tcPr>
            <w:tcW w:w="2044" w:type="dxa"/>
          </w:tcPr>
          <w:p w:rsidR="00F4310A" w:rsidRDefault="00F4310A">
            <w:pPr>
              <w:pStyle w:val="ConsPlusNormal"/>
            </w:pPr>
            <w:r>
              <w:t xml:space="preserve">Уровень </w:t>
            </w:r>
            <w:r>
              <w:lastRenderedPageBreak/>
              <w:t>толерантного отношения к представителям другой национальности</w:t>
            </w:r>
          </w:p>
        </w:tc>
        <w:tc>
          <w:tcPr>
            <w:tcW w:w="1519" w:type="dxa"/>
          </w:tcPr>
          <w:p w:rsidR="00F4310A" w:rsidRDefault="00F4310A">
            <w:pPr>
              <w:pStyle w:val="ConsPlusNormal"/>
            </w:pPr>
            <w:r>
              <w:lastRenderedPageBreak/>
              <w:t xml:space="preserve">% прироста к </w:t>
            </w:r>
            <w:r>
              <w:lastRenderedPageBreak/>
              <w:t>предыдущему году</w:t>
            </w:r>
          </w:p>
        </w:tc>
        <w:tc>
          <w:tcPr>
            <w:tcW w:w="1924" w:type="dxa"/>
          </w:tcPr>
          <w:p w:rsidR="00F4310A" w:rsidRDefault="00F4310A">
            <w:pPr>
              <w:pStyle w:val="ConsPlusNormal"/>
              <w:jc w:val="center"/>
            </w:pPr>
            <w:r>
              <w:lastRenderedPageBreak/>
              <w:t>0,0</w:t>
            </w:r>
          </w:p>
        </w:tc>
        <w:tc>
          <w:tcPr>
            <w:tcW w:w="604" w:type="dxa"/>
          </w:tcPr>
          <w:p w:rsidR="00F4310A" w:rsidRDefault="00F4310A">
            <w:pPr>
              <w:pStyle w:val="ConsPlusNormal"/>
              <w:jc w:val="center"/>
            </w:pPr>
            <w:r>
              <w:t>0,0</w:t>
            </w:r>
          </w:p>
        </w:tc>
        <w:tc>
          <w:tcPr>
            <w:tcW w:w="604" w:type="dxa"/>
          </w:tcPr>
          <w:p w:rsidR="00F4310A" w:rsidRDefault="00F4310A">
            <w:pPr>
              <w:pStyle w:val="ConsPlusNormal"/>
              <w:jc w:val="center"/>
            </w:pPr>
            <w:r>
              <w:t>3,0</w:t>
            </w:r>
          </w:p>
        </w:tc>
        <w:tc>
          <w:tcPr>
            <w:tcW w:w="604" w:type="dxa"/>
          </w:tcPr>
          <w:p w:rsidR="00F4310A" w:rsidRDefault="00F4310A">
            <w:pPr>
              <w:pStyle w:val="ConsPlusNormal"/>
              <w:jc w:val="center"/>
            </w:pPr>
            <w:r>
              <w:t>1,2</w:t>
            </w:r>
          </w:p>
        </w:tc>
        <w:tc>
          <w:tcPr>
            <w:tcW w:w="604" w:type="dxa"/>
          </w:tcPr>
          <w:p w:rsidR="00F4310A" w:rsidRDefault="00F4310A">
            <w:pPr>
              <w:pStyle w:val="ConsPlusNormal"/>
              <w:jc w:val="center"/>
            </w:pPr>
            <w:r>
              <w:t>1,3</w:t>
            </w:r>
          </w:p>
        </w:tc>
        <w:tc>
          <w:tcPr>
            <w:tcW w:w="604" w:type="dxa"/>
          </w:tcPr>
          <w:p w:rsidR="00F4310A" w:rsidRDefault="00F4310A">
            <w:pPr>
              <w:pStyle w:val="ConsPlusNormal"/>
              <w:jc w:val="center"/>
            </w:pPr>
            <w:r>
              <w:t>1,3</w:t>
            </w:r>
          </w:p>
        </w:tc>
        <w:tc>
          <w:tcPr>
            <w:tcW w:w="604" w:type="dxa"/>
          </w:tcPr>
          <w:p w:rsidR="00F4310A" w:rsidRDefault="00F4310A">
            <w:pPr>
              <w:pStyle w:val="ConsPlusNormal"/>
              <w:jc w:val="center"/>
            </w:pPr>
            <w:r>
              <w:t>1,3</w:t>
            </w:r>
          </w:p>
        </w:tc>
        <w:tc>
          <w:tcPr>
            <w:tcW w:w="604" w:type="dxa"/>
          </w:tcPr>
          <w:p w:rsidR="00F4310A" w:rsidRDefault="00F4310A">
            <w:pPr>
              <w:pStyle w:val="ConsPlusNormal"/>
              <w:jc w:val="center"/>
            </w:pPr>
            <w:r>
              <w:t>1,3</w:t>
            </w:r>
          </w:p>
        </w:tc>
        <w:tc>
          <w:tcPr>
            <w:tcW w:w="604" w:type="dxa"/>
          </w:tcPr>
          <w:p w:rsidR="00F4310A" w:rsidRDefault="00F4310A">
            <w:pPr>
              <w:pStyle w:val="ConsPlusNormal"/>
              <w:jc w:val="center"/>
            </w:pPr>
            <w:r>
              <w:t>1,0</w:t>
            </w:r>
          </w:p>
        </w:tc>
      </w:tr>
      <w:tr w:rsidR="00F4310A">
        <w:tc>
          <w:tcPr>
            <w:tcW w:w="454" w:type="dxa"/>
          </w:tcPr>
          <w:p w:rsidR="00F4310A" w:rsidRDefault="00F4310A">
            <w:pPr>
              <w:pStyle w:val="ConsPlusNormal"/>
            </w:pPr>
            <w:r>
              <w:t>1.3</w:t>
            </w:r>
          </w:p>
        </w:tc>
        <w:tc>
          <w:tcPr>
            <w:tcW w:w="2044" w:type="dxa"/>
          </w:tcPr>
          <w:p w:rsidR="00F4310A" w:rsidRDefault="00F4310A">
            <w:pPr>
              <w:pStyle w:val="ConsPlusNormal"/>
            </w:pPr>
            <w:r>
              <w:t>Доля граждан, положительно оценивающих состояние межнациональных отношений в Красноярском крае, в общем количестве жителей Красноярского края</w:t>
            </w:r>
          </w:p>
        </w:tc>
        <w:tc>
          <w:tcPr>
            <w:tcW w:w="1519" w:type="dxa"/>
          </w:tcPr>
          <w:p w:rsidR="00F4310A" w:rsidRDefault="00F4310A">
            <w:pPr>
              <w:pStyle w:val="ConsPlusNormal"/>
            </w:pPr>
            <w:r>
              <w:t>%</w:t>
            </w:r>
          </w:p>
        </w:tc>
        <w:tc>
          <w:tcPr>
            <w:tcW w:w="1924" w:type="dxa"/>
          </w:tcPr>
          <w:p w:rsidR="00F4310A" w:rsidRDefault="00F4310A">
            <w:pPr>
              <w:pStyle w:val="ConsPlusNormal"/>
              <w:jc w:val="center"/>
            </w:pPr>
            <w:r>
              <w:t>56,8</w:t>
            </w:r>
          </w:p>
        </w:tc>
        <w:tc>
          <w:tcPr>
            <w:tcW w:w="604" w:type="dxa"/>
          </w:tcPr>
          <w:p w:rsidR="00F4310A" w:rsidRDefault="00F4310A">
            <w:pPr>
              <w:pStyle w:val="ConsPlusNormal"/>
              <w:jc w:val="center"/>
            </w:pPr>
            <w:r>
              <w:t>65,0</w:t>
            </w:r>
          </w:p>
        </w:tc>
        <w:tc>
          <w:tcPr>
            <w:tcW w:w="604" w:type="dxa"/>
          </w:tcPr>
          <w:p w:rsidR="00F4310A" w:rsidRDefault="00F4310A">
            <w:pPr>
              <w:pStyle w:val="ConsPlusNormal"/>
              <w:jc w:val="center"/>
            </w:pPr>
            <w:r>
              <w:t>60,0</w:t>
            </w:r>
          </w:p>
        </w:tc>
        <w:tc>
          <w:tcPr>
            <w:tcW w:w="604" w:type="dxa"/>
          </w:tcPr>
          <w:p w:rsidR="00F4310A" w:rsidRDefault="00F4310A">
            <w:pPr>
              <w:pStyle w:val="ConsPlusNormal"/>
              <w:jc w:val="center"/>
            </w:pPr>
            <w:r>
              <w:t>61,0</w:t>
            </w:r>
          </w:p>
        </w:tc>
        <w:tc>
          <w:tcPr>
            <w:tcW w:w="604" w:type="dxa"/>
          </w:tcPr>
          <w:p w:rsidR="00F4310A" w:rsidRDefault="00F4310A">
            <w:pPr>
              <w:pStyle w:val="ConsPlusNormal"/>
              <w:jc w:val="center"/>
            </w:pPr>
            <w:r>
              <w:t>62,5</w:t>
            </w:r>
          </w:p>
        </w:tc>
        <w:tc>
          <w:tcPr>
            <w:tcW w:w="604" w:type="dxa"/>
          </w:tcPr>
          <w:p w:rsidR="00F4310A" w:rsidRDefault="00F4310A">
            <w:pPr>
              <w:pStyle w:val="ConsPlusNormal"/>
              <w:jc w:val="center"/>
            </w:pPr>
            <w:r>
              <w:t>63,0</w:t>
            </w:r>
          </w:p>
        </w:tc>
        <w:tc>
          <w:tcPr>
            <w:tcW w:w="604" w:type="dxa"/>
          </w:tcPr>
          <w:p w:rsidR="00F4310A" w:rsidRDefault="00F4310A">
            <w:pPr>
              <w:pStyle w:val="ConsPlusNormal"/>
              <w:jc w:val="center"/>
            </w:pPr>
            <w:r>
              <w:t>63,8</w:t>
            </w:r>
          </w:p>
        </w:tc>
        <w:tc>
          <w:tcPr>
            <w:tcW w:w="604" w:type="dxa"/>
          </w:tcPr>
          <w:p w:rsidR="00F4310A" w:rsidRDefault="00F4310A">
            <w:pPr>
              <w:pStyle w:val="ConsPlusNormal"/>
              <w:jc w:val="center"/>
            </w:pPr>
            <w:r>
              <w:t>65,0</w:t>
            </w:r>
          </w:p>
        </w:tc>
        <w:tc>
          <w:tcPr>
            <w:tcW w:w="604" w:type="dxa"/>
          </w:tcPr>
          <w:p w:rsidR="00F4310A" w:rsidRDefault="00F4310A">
            <w:pPr>
              <w:pStyle w:val="ConsPlusNormal"/>
              <w:jc w:val="center"/>
            </w:pPr>
            <w:r>
              <w:t>66,3</w:t>
            </w: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1</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Normal"/>
        <w:jc w:val="center"/>
      </w:pPr>
      <w:bookmarkStart w:id="3" w:name="P396"/>
      <w:bookmarkEnd w:id="3"/>
      <w:r>
        <w:t>ИНФОРМАЦИЯ</w:t>
      </w:r>
    </w:p>
    <w:p w:rsidR="00F4310A" w:rsidRDefault="00F4310A">
      <w:pPr>
        <w:pStyle w:val="ConsPlusNormal"/>
        <w:jc w:val="center"/>
      </w:pPr>
      <w:r>
        <w:t>ОБ ОСНОВНЫХ МЕРАХ ПРАВОВОГО РЕГУЛИРОВАНИЯ В СФЕРЕ</w:t>
      </w:r>
    </w:p>
    <w:p w:rsidR="00F4310A" w:rsidRDefault="00F4310A">
      <w:pPr>
        <w:pStyle w:val="ConsPlusNormal"/>
        <w:jc w:val="center"/>
      </w:pPr>
      <w:r>
        <w:t>МОЛОДЕЖНОЙ ПОЛИТИКИ, НАПРАВЛЕННЫХ НА ДОСТИЖЕНИЕ ЦЕЛИ</w:t>
      </w:r>
    </w:p>
    <w:p w:rsidR="00F4310A" w:rsidRDefault="00F4310A">
      <w:pPr>
        <w:pStyle w:val="ConsPlusNormal"/>
        <w:jc w:val="center"/>
      </w:pPr>
      <w:r>
        <w:t>И (ИЛИ) ЗАДАЧ ГОСУДАРСТВЕННОЙ ПРОГРАММЫ КРАСНОЯРСКОГО КРАЯ</w:t>
      </w:r>
    </w:p>
    <w:p w:rsidR="00F4310A" w:rsidRDefault="00F4310A">
      <w:pPr>
        <w:pStyle w:val="ConsPlusNormal"/>
        <w:jc w:val="center"/>
      </w:pPr>
      <w:r>
        <w:t>"УКРЕПЛЕНИЕ ЕДИНСТВА РОССИЙСКОЙ НАЦИИ И ЭТНОКУЛЬТУРНОЕ</w:t>
      </w:r>
    </w:p>
    <w:p w:rsidR="00F4310A" w:rsidRDefault="00F4310A">
      <w:pPr>
        <w:pStyle w:val="ConsPlusNormal"/>
        <w:jc w:val="center"/>
      </w:pPr>
      <w:r>
        <w:t>РАЗВИТИЕ НАРОДОВ КРАСНОЯРСКОГО КРАЯ"</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948"/>
        <w:gridCol w:w="2041"/>
        <w:gridCol w:w="1814"/>
      </w:tblGrid>
      <w:tr w:rsidR="00F4310A">
        <w:tc>
          <w:tcPr>
            <w:tcW w:w="2268" w:type="dxa"/>
          </w:tcPr>
          <w:p w:rsidR="00F4310A" w:rsidRDefault="00F4310A">
            <w:pPr>
              <w:pStyle w:val="ConsPlusNormal"/>
              <w:jc w:val="center"/>
            </w:pPr>
            <w:r>
              <w:t>Вид нормативного правового акта</w:t>
            </w:r>
          </w:p>
        </w:tc>
        <w:tc>
          <w:tcPr>
            <w:tcW w:w="2948" w:type="dxa"/>
          </w:tcPr>
          <w:p w:rsidR="00F4310A" w:rsidRDefault="00F4310A">
            <w:pPr>
              <w:pStyle w:val="ConsPlusNormal"/>
              <w:jc w:val="center"/>
            </w:pPr>
            <w:r>
              <w:t>Основные положения нормативного правового акта</w:t>
            </w:r>
          </w:p>
        </w:tc>
        <w:tc>
          <w:tcPr>
            <w:tcW w:w="2041" w:type="dxa"/>
          </w:tcPr>
          <w:p w:rsidR="00F4310A" w:rsidRDefault="00F4310A">
            <w:pPr>
              <w:pStyle w:val="ConsPlusNormal"/>
              <w:jc w:val="center"/>
            </w:pPr>
            <w:r>
              <w:t>Ответственный исполнитель</w:t>
            </w:r>
          </w:p>
        </w:tc>
        <w:tc>
          <w:tcPr>
            <w:tcW w:w="1814" w:type="dxa"/>
          </w:tcPr>
          <w:p w:rsidR="00F4310A" w:rsidRDefault="00F4310A">
            <w:pPr>
              <w:pStyle w:val="ConsPlusNormal"/>
              <w:jc w:val="center"/>
            </w:pPr>
            <w:r>
              <w:t>Ожидаемый срок принятия нормативного правового акта</w:t>
            </w:r>
          </w:p>
        </w:tc>
      </w:tr>
      <w:tr w:rsidR="00F4310A">
        <w:tc>
          <w:tcPr>
            <w:tcW w:w="9071" w:type="dxa"/>
            <w:gridSpan w:val="4"/>
          </w:tcPr>
          <w:p w:rsidR="00F4310A" w:rsidRDefault="00F4310A">
            <w:pPr>
              <w:pStyle w:val="ConsPlusNormal"/>
            </w:pPr>
            <w:r>
              <w:t>Цель государственной программы - укрепление гражданского единства и гармонизация межнациональных и межконфессиональных отношений в Красноярском крае</w:t>
            </w:r>
          </w:p>
        </w:tc>
      </w:tr>
      <w:tr w:rsidR="00F4310A">
        <w:tc>
          <w:tcPr>
            <w:tcW w:w="9071" w:type="dxa"/>
            <w:gridSpan w:val="4"/>
          </w:tcPr>
          <w:p w:rsidR="00F4310A" w:rsidRDefault="00F4310A">
            <w:pPr>
              <w:pStyle w:val="ConsPlusNormal"/>
            </w:pPr>
            <w:r>
              <w:t>Задачи государственной программы:</w:t>
            </w:r>
          </w:p>
          <w:p w:rsidR="00F4310A" w:rsidRDefault="00F4310A">
            <w:pPr>
              <w:pStyle w:val="ConsPlusNormal"/>
            </w:pPr>
            <w:r>
              <w:t>1. Содействие укреплению единой российской гражданской нации.</w:t>
            </w:r>
          </w:p>
          <w:p w:rsidR="00F4310A" w:rsidRDefault="00F4310A">
            <w:pPr>
              <w:pStyle w:val="ConsPlusNormal"/>
            </w:pPr>
            <w:r>
              <w:t>2. Развитие духовных и культурных традиций русского народа на территории Красноярского края и поддержка российского казачества Красноярского края.</w:t>
            </w:r>
          </w:p>
          <w:p w:rsidR="00F4310A" w:rsidRDefault="00F4310A">
            <w:pPr>
              <w:pStyle w:val="ConsPlusNormal"/>
            </w:pPr>
            <w:r>
              <w:t>3. Развитие этнокультурного многообразия народов, проживающих на территории Красноярского края.</w:t>
            </w:r>
          </w:p>
          <w:p w:rsidR="00F4310A" w:rsidRDefault="00F4310A">
            <w:pPr>
              <w:pStyle w:val="ConsPlusNormal"/>
            </w:pPr>
            <w:r>
              <w:t>4. Выявление формирующихся конфликтов в сфере межнациональных и миграционных отношений, их предупреждение и ликвидация последствий</w:t>
            </w:r>
          </w:p>
        </w:tc>
      </w:tr>
      <w:tr w:rsidR="00F4310A">
        <w:tc>
          <w:tcPr>
            <w:tcW w:w="9071" w:type="dxa"/>
            <w:gridSpan w:val="4"/>
          </w:tcPr>
          <w:p w:rsidR="00F4310A" w:rsidRDefault="00F4310A">
            <w:pPr>
              <w:pStyle w:val="ConsPlusNormal"/>
            </w:pPr>
            <w:hyperlink w:anchor="P1763" w:history="1">
              <w:r>
                <w:rPr>
                  <w:color w:val="0000FF"/>
                </w:rPr>
                <w:t>Подпрограмма N 4</w:t>
              </w:r>
            </w:hyperlink>
            <w:r>
              <w:t xml:space="preserve"> "Противодействие этническому радикализму и экстремизму, </w:t>
            </w:r>
            <w:proofErr w:type="spellStart"/>
            <w:r>
              <w:t>мигрантофобии</w:t>
            </w:r>
            <w:proofErr w:type="spellEnd"/>
            <w:r>
              <w:t>"</w:t>
            </w:r>
          </w:p>
        </w:tc>
      </w:tr>
      <w:tr w:rsidR="00F4310A">
        <w:tc>
          <w:tcPr>
            <w:tcW w:w="2268" w:type="dxa"/>
          </w:tcPr>
          <w:p w:rsidR="00F4310A" w:rsidRDefault="00F4310A">
            <w:pPr>
              <w:pStyle w:val="ConsPlusNormal"/>
            </w:pPr>
            <w:r>
              <w:t>Постановление Правительства Красноярского края</w:t>
            </w:r>
          </w:p>
        </w:tc>
        <w:tc>
          <w:tcPr>
            <w:tcW w:w="2948" w:type="dxa"/>
          </w:tcPr>
          <w:p w:rsidR="00F4310A" w:rsidRDefault="00F4310A">
            <w:pPr>
              <w:pStyle w:val="ConsPlusNormal"/>
            </w:pPr>
            <w:r>
              <w:t>утверждение распределения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w:t>
            </w:r>
          </w:p>
        </w:tc>
        <w:tc>
          <w:tcPr>
            <w:tcW w:w="2041" w:type="dxa"/>
          </w:tcPr>
          <w:p w:rsidR="00F4310A" w:rsidRDefault="00F4310A">
            <w:pPr>
              <w:pStyle w:val="ConsPlusNormal"/>
            </w:pPr>
            <w:proofErr w:type="spellStart"/>
            <w:r>
              <w:t>Краснодубова</w:t>
            </w:r>
            <w:proofErr w:type="spellEnd"/>
            <w:r>
              <w:t xml:space="preserve"> О.Н. (заместитель руководителя - начальник отдела программ общественного развития агентства молодежной политики и реализации программ общественного развития Красноярского </w:t>
            </w:r>
            <w:r>
              <w:lastRenderedPageBreak/>
              <w:t>края)</w:t>
            </w:r>
          </w:p>
        </w:tc>
        <w:tc>
          <w:tcPr>
            <w:tcW w:w="1814" w:type="dxa"/>
          </w:tcPr>
          <w:p w:rsidR="00F4310A" w:rsidRDefault="00F4310A">
            <w:pPr>
              <w:pStyle w:val="ConsPlusNormal"/>
            </w:pPr>
            <w:r>
              <w:lastRenderedPageBreak/>
              <w:t>ежегодно до 1 июля</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right"/>
        <w:outlineLvl w:val="1"/>
      </w:pPr>
      <w:r>
        <w:lastRenderedPageBreak/>
        <w:t>Приложение N 2</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Normal"/>
        <w:jc w:val="center"/>
      </w:pPr>
      <w:bookmarkStart w:id="4" w:name="P431"/>
      <w:bookmarkEnd w:id="4"/>
      <w:r>
        <w:t>ИНФОРМАЦИЯ</w:t>
      </w:r>
    </w:p>
    <w:p w:rsidR="00F4310A" w:rsidRDefault="00F4310A">
      <w:pPr>
        <w:pStyle w:val="ConsPlusNormal"/>
        <w:jc w:val="center"/>
      </w:pPr>
      <w:r>
        <w:t>О РЕСУРСНОМ ОБЕСПЕЧЕНИИ ГОСУДАРСТВЕННОЙ ПРОГРАММЫ</w:t>
      </w:r>
    </w:p>
    <w:p w:rsidR="00F4310A" w:rsidRDefault="00F4310A">
      <w:pPr>
        <w:pStyle w:val="ConsPlusNormal"/>
        <w:jc w:val="center"/>
      </w:pPr>
      <w:r>
        <w:t>КРАСНОЯРСКОГО КРАЯ "УКРЕПЛЕНИЕ ЕДИНСТВА РОССИЙСКОЙ НАЦИИ</w:t>
      </w:r>
    </w:p>
    <w:p w:rsidR="00F4310A" w:rsidRDefault="00F4310A">
      <w:pPr>
        <w:pStyle w:val="ConsPlusNormal"/>
        <w:jc w:val="center"/>
      </w:pPr>
      <w:r>
        <w:t>И ЭТНОКУЛЬТУРНОЕ РАЗВИТИЕ НАРОДОВ КРАСНОЯРСКОГО КРАЯ"</w:t>
      </w:r>
    </w:p>
    <w:p w:rsidR="00F4310A" w:rsidRDefault="00F4310A">
      <w:pPr>
        <w:pStyle w:val="ConsPlusNormal"/>
        <w:jc w:val="center"/>
      </w:pPr>
      <w:r>
        <w:t>ЗА СЧЕТ СРЕДСТВ КРАЕВОГО БЮДЖЕТА, В ТОМ ЧИСЛЕ СРЕДСТВ,</w:t>
      </w:r>
    </w:p>
    <w:p w:rsidR="00F4310A" w:rsidRDefault="00F4310A">
      <w:pPr>
        <w:pStyle w:val="ConsPlusNormal"/>
        <w:jc w:val="center"/>
      </w:pPr>
      <w:r>
        <w:t>ПОСТУПИВШИХ ИЗ БЮДЖЕТОВ ДРУГИХ УРОВНЕЙ БЮДЖЕТНОЙ СИСТЕМЫ</w:t>
      </w:r>
    </w:p>
    <w:p w:rsidR="00F4310A" w:rsidRDefault="00F4310A">
      <w:pPr>
        <w:pStyle w:val="ConsPlusNormal"/>
        <w:jc w:val="center"/>
      </w:pPr>
      <w:r>
        <w:t>И БЮДЖЕТОВ ГОСУДАРСТВЕННЫХ ВНЕБЮДЖЕТНЫХ ФОНДОВ</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014"/>
        <w:gridCol w:w="1669"/>
        <w:gridCol w:w="694"/>
        <w:gridCol w:w="634"/>
        <w:gridCol w:w="589"/>
        <w:gridCol w:w="409"/>
        <w:gridCol w:w="904"/>
        <w:gridCol w:w="904"/>
        <w:gridCol w:w="904"/>
        <w:gridCol w:w="1414"/>
      </w:tblGrid>
      <w:tr w:rsidR="00F4310A">
        <w:tc>
          <w:tcPr>
            <w:tcW w:w="1879" w:type="dxa"/>
            <w:vMerge w:val="restart"/>
          </w:tcPr>
          <w:p w:rsidR="00F4310A" w:rsidRDefault="00F4310A">
            <w:pPr>
              <w:pStyle w:val="ConsPlusNormal"/>
              <w:jc w:val="center"/>
            </w:pPr>
            <w:r>
              <w:t>Статус (государственная программа, подпрограмма)</w:t>
            </w:r>
          </w:p>
        </w:tc>
        <w:tc>
          <w:tcPr>
            <w:tcW w:w="2014" w:type="dxa"/>
            <w:vMerge w:val="restart"/>
          </w:tcPr>
          <w:p w:rsidR="00F4310A" w:rsidRDefault="00F4310A">
            <w:pPr>
              <w:pStyle w:val="ConsPlusNormal"/>
              <w:jc w:val="center"/>
            </w:pPr>
            <w:r>
              <w:t>Наименование государственной программы, подпрограммы</w:t>
            </w:r>
          </w:p>
        </w:tc>
        <w:tc>
          <w:tcPr>
            <w:tcW w:w="1669" w:type="dxa"/>
            <w:vMerge w:val="restart"/>
          </w:tcPr>
          <w:p w:rsidR="00F4310A" w:rsidRDefault="00F4310A">
            <w:pPr>
              <w:pStyle w:val="ConsPlusNormal"/>
              <w:jc w:val="center"/>
            </w:pPr>
            <w:r>
              <w:t>Наименование ГРБС</w:t>
            </w:r>
          </w:p>
        </w:tc>
        <w:tc>
          <w:tcPr>
            <w:tcW w:w="2326" w:type="dxa"/>
            <w:gridSpan w:val="4"/>
          </w:tcPr>
          <w:p w:rsidR="00F4310A" w:rsidRDefault="00F4310A">
            <w:pPr>
              <w:pStyle w:val="ConsPlusNormal"/>
              <w:jc w:val="center"/>
            </w:pPr>
            <w:r>
              <w:t>Код бюджетной классификации</w:t>
            </w:r>
          </w:p>
        </w:tc>
        <w:tc>
          <w:tcPr>
            <w:tcW w:w="904" w:type="dxa"/>
            <w:vMerge w:val="restart"/>
          </w:tcPr>
          <w:p w:rsidR="00F4310A" w:rsidRDefault="00F4310A">
            <w:pPr>
              <w:pStyle w:val="ConsPlusNormal"/>
              <w:jc w:val="center"/>
            </w:pPr>
            <w:r>
              <w:t>2017 год</w:t>
            </w:r>
          </w:p>
        </w:tc>
        <w:tc>
          <w:tcPr>
            <w:tcW w:w="904" w:type="dxa"/>
            <w:vMerge w:val="restart"/>
          </w:tcPr>
          <w:p w:rsidR="00F4310A" w:rsidRDefault="00F4310A">
            <w:pPr>
              <w:pStyle w:val="ConsPlusNormal"/>
              <w:jc w:val="center"/>
            </w:pPr>
            <w:r>
              <w:t>2018 год</w:t>
            </w:r>
          </w:p>
        </w:tc>
        <w:tc>
          <w:tcPr>
            <w:tcW w:w="904" w:type="dxa"/>
            <w:vMerge w:val="restart"/>
          </w:tcPr>
          <w:p w:rsidR="00F4310A" w:rsidRDefault="00F4310A">
            <w:pPr>
              <w:pStyle w:val="ConsPlusNormal"/>
              <w:jc w:val="center"/>
            </w:pPr>
            <w:r>
              <w:t>2019 год</w:t>
            </w:r>
          </w:p>
        </w:tc>
        <w:tc>
          <w:tcPr>
            <w:tcW w:w="1414" w:type="dxa"/>
            <w:vMerge w:val="restart"/>
          </w:tcPr>
          <w:p w:rsidR="00F4310A" w:rsidRDefault="00F4310A">
            <w:pPr>
              <w:pStyle w:val="ConsPlusNormal"/>
              <w:jc w:val="center"/>
            </w:pPr>
            <w:r>
              <w:t>Итого на очередной финансовый год и плановый период</w:t>
            </w:r>
          </w:p>
        </w:tc>
      </w:tr>
      <w:tr w:rsidR="00F4310A">
        <w:tc>
          <w:tcPr>
            <w:tcW w:w="1879" w:type="dxa"/>
            <w:vMerge/>
          </w:tcPr>
          <w:p w:rsidR="00F4310A" w:rsidRDefault="00F4310A"/>
        </w:tc>
        <w:tc>
          <w:tcPr>
            <w:tcW w:w="2014" w:type="dxa"/>
            <w:vMerge/>
          </w:tcPr>
          <w:p w:rsidR="00F4310A" w:rsidRDefault="00F4310A"/>
        </w:tc>
        <w:tc>
          <w:tcPr>
            <w:tcW w:w="1669" w:type="dxa"/>
            <w:vMerge/>
          </w:tcPr>
          <w:p w:rsidR="00F4310A" w:rsidRDefault="00F4310A"/>
        </w:tc>
        <w:tc>
          <w:tcPr>
            <w:tcW w:w="694" w:type="dxa"/>
          </w:tcPr>
          <w:p w:rsidR="00F4310A" w:rsidRDefault="00F4310A">
            <w:pPr>
              <w:pStyle w:val="ConsPlusNormal"/>
              <w:jc w:val="center"/>
            </w:pPr>
            <w:r>
              <w:t>ГРБС</w:t>
            </w:r>
          </w:p>
        </w:tc>
        <w:tc>
          <w:tcPr>
            <w:tcW w:w="634" w:type="dxa"/>
          </w:tcPr>
          <w:p w:rsidR="00F4310A" w:rsidRDefault="00F4310A">
            <w:pPr>
              <w:pStyle w:val="ConsPlusNormal"/>
              <w:jc w:val="center"/>
            </w:pPr>
            <w:proofErr w:type="spellStart"/>
            <w:r>
              <w:t>РзПр</w:t>
            </w:r>
            <w:proofErr w:type="spellEnd"/>
          </w:p>
        </w:tc>
        <w:tc>
          <w:tcPr>
            <w:tcW w:w="589" w:type="dxa"/>
          </w:tcPr>
          <w:p w:rsidR="00F4310A" w:rsidRDefault="00F4310A">
            <w:pPr>
              <w:pStyle w:val="ConsPlusNormal"/>
              <w:jc w:val="center"/>
            </w:pPr>
            <w:r>
              <w:t>ЦСР</w:t>
            </w:r>
          </w:p>
        </w:tc>
        <w:tc>
          <w:tcPr>
            <w:tcW w:w="409" w:type="dxa"/>
          </w:tcPr>
          <w:p w:rsidR="00F4310A" w:rsidRDefault="00F4310A">
            <w:pPr>
              <w:pStyle w:val="ConsPlusNormal"/>
              <w:jc w:val="center"/>
            </w:pPr>
            <w:r>
              <w:t>ВР</w:t>
            </w:r>
          </w:p>
        </w:tc>
        <w:tc>
          <w:tcPr>
            <w:tcW w:w="904" w:type="dxa"/>
            <w:vMerge/>
          </w:tcPr>
          <w:p w:rsidR="00F4310A" w:rsidRDefault="00F4310A"/>
        </w:tc>
        <w:tc>
          <w:tcPr>
            <w:tcW w:w="904" w:type="dxa"/>
            <w:vMerge/>
          </w:tcPr>
          <w:p w:rsidR="00F4310A" w:rsidRDefault="00F4310A"/>
        </w:tc>
        <w:tc>
          <w:tcPr>
            <w:tcW w:w="904" w:type="dxa"/>
            <w:vMerge/>
          </w:tcPr>
          <w:p w:rsidR="00F4310A" w:rsidRDefault="00F4310A"/>
        </w:tc>
        <w:tc>
          <w:tcPr>
            <w:tcW w:w="1414" w:type="dxa"/>
            <w:vMerge/>
          </w:tcPr>
          <w:p w:rsidR="00F4310A" w:rsidRDefault="00F4310A"/>
        </w:tc>
      </w:tr>
      <w:tr w:rsidR="00F4310A">
        <w:tc>
          <w:tcPr>
            <w:tcW w:w="1879" w:type="dxa"/>
          </w:tcPr>
          <w:p w:rsidR="00F4310A" w:rsidRDefault="00F4310A">
            <w:pPr>
              <w:pStyle w:val="ConsPlusNormal"/>
              <w:jc w:val="center"/>
            </w:pPr>
            <w:r>
              <w:t>1</w:t>
            </w:r>
          </w:p>
        </w:tc>
        <w:tc>
          <w:tcPr>
            <w:tcW w:w="2014" w:type="dxa"/>
          </w:tcPr>
          <w:p w:rsidR="00F4310A" w:rsidRDefault="00F4310A">
            <w:pPr>
              <w:pStyle w:val="ConsPlusNormal"/>
              <w:jc w:val="center"/>
            </w:pPr>
            <w:r>
              <w:t>2</w:t>
            </w:r>
          </w:p>
        </w:tc>
        <w:tc>
          <w:tcPr>
            <w:tcW w:w="1669" w:type="dxa"/>
          </w:tcPr>
          <w:p w:rsidR="00F4310A" w:rsidRDefault="00F4310A">
            <w:pPr>
              <w:pStyle w:val="ConsPlusNormal"/>
              <w:jc w:val="center"/>
            </w:pPr>
            <w:r>
              <w:t>3</w:t>
            </w:r>
          </w:p>
        </w:tc>
        <w:tc>
          <w:tcPr>
            <w:tcW w:w="694" w:type="dxa"/>
          </w:tcPr>
          <w:p w:rsidR="00F4310A" w:rsidRDefault="00F4310A">
            <w:pPr>
              <w:pStyle w:val="ConsPlusNormal"/>
              <w:jc w:val="center"/>
            </w:pPr>
            <w:r>
              <w:t>4</w:t>
            </w:r>
          </w:p>
        </w:tc>
        <w:tc>
          <w:tcPr>
            <w:tcW w:w="634" w:type="dxa"/>
          </w:tcPr>
          <w:p w:rsidR="00F4310A" w:rsidRDefault="00F4310A">
            <w:pPr>
              <w:pStyle w:val="ConsPlusNormal"/>
              <w:jc w:val="center"/>
            </w:pPr>
            <w:r>
              <w:t>5</w:t>
            </w:r>
          </w:p>
        </w:tc>
        <w:tc>
          <w:tcPr>
            <w:tcW w:w="589" w:type="dxa"/>
          </w:tcPr>
          <w:p w:rsidR="00F4310A" w:rsidRDefault="00F4310A">
            <w:pPr>
              <w:pStyle w:val="ConsPlusNormal"/>
              <w:jc w:val="center"/>
            </w:pPr>
            <w:r>
              <w:t>6</w:t>
            </w:r>
          </w:p>
        </w:tc>
        <w:tc>
          <w:tcPr>
            <w:tcW w:w="409" w:type="dxa"/>
          </w:tcPr>
          <w:p w:rsidR="00F4310A" w:rsidRDefault="00F4310A">
            <w:pPr>
              <w:pStyle w:val="ConsPlusNormal"/>
              <w:jc w:val="center"/>
            </w:pPr>
            <w:r>
              <w:t>7</w:t>
            </w:r>
          </w:p>
        </w:tc>
        <w:tc>
          <w:tcPr>
            <w:tcW w:w="904" w:type="dxa"/>
          </w:tcPr>
          <w:p w:rsidR="00F4310A" w:rsidRDefault="00F4310A">
            <w:pPr>
              <w:pStyle w:val="ConsPlusNormal"/>
              <w:jc w:val="center"/>
            </w:pPr>
            <w:r>
              <w:t>8</w:t>
            </w:r>
          </w:p>
        </w:tc>
        <w:tc>
          <w:tcPr>
            <w:tcW w:w="904" w:type="dxa"/>
          </w:tcPr>
          <w:p w:rsidR="00F4310A" w:rsidRDefault="00F4310A">
            <w:pPr>
              <w:pStyle w:val="ConsPlusNormal"/>
              <w:jc w:val="center"/>
            </w:pPr>
            <w:r>
              <w:t>9</w:t>
            </w:r>
          </w:p>
        </w:tc>
        <w:tc>
          <w:tcPr>
            <w:tcW w:w="904" w:type="dxa"/>
          </w:tcPr>
          <w:p w:rsidR="00F4310A" w:rsidRDefault="00F4310A">
            <w:pPr>
              <w:pStyle w:val="ConsPlusNormal"/>
              <w:jc w:val="center"/>
            </w:pPr>
            <w:r>
              <w:t>10</w:t>
            </w:r>
          </w:p>
        </w:tc>
        <w:tc>
          <w:tcPr>
            <w:tcW w:w="1414" w:type="dxa"/>
          </w:tcPr>
          <w:p w:rsidR="00F4310A" w:rsidRDefault="00F4310A">
            <w:pPr>
              <w:pStyle w:val="ConsPlusNormal"/>
              <w:jc w:val="center"/>
            </w:pPr>
            <w:r>
              <w:t>11</w:t>
            </w:r>
          </w:p>
        </w:tc>
      </w:tr>
      <w:tr w:rsidR="00F4310A">
        <w:tc>
          <w:tcPr>
            <w:tcW w:w="1879" w:type="dxa"/>
            <w:vMerge w:val="restart"/>
          </w:tcPr>
          <w:p w:rsidR="00F4310A" w:rsidRDefault="00F4310A">
            <w:pPr>
              <w:pStyle w:val="ConsPlusNormal"/>
            </w:pPr>
            <w:r>
              <w:t>Государственная программа</w:t>
            </w:r>
          </w:p>
        </w:tc>
        <w:tc>
          <w:tcPr>
            <w:tcW w:w="2014" w:type="dxa"/>
            <w:vMerge w:val="restart"/>
          </w:tcPr>
          <w:p w:rsidR="00F4310A" w:rsidRDefault="00F4310A">
            <w:pPr>
              <w:pStyle w:val="ConsPlusNormal"/>
            </w:pPr>
            <w:r>
              <w:t>"Укрепление единства российской нации и этнокультурное развитие народов Красноярского края"</w:t>
            </w:r>
          </w:p>
        </w:tc>
        <w:tc>
          <w:tcPr>
            <w:tcW w:w="1669" w:type="dxa"/>
          </w:tcPr>
          <w:p w:rsidR="00F4310A" w:rsidRDefault="00F4310A">
            <w:pPr>
              <w:pStyle w:val="ConsPlusNormal"/>
            </w:pPr>
            <w:r>
              <w:t>всего, расходные обязательства по программе</w:t>
            </w:r>
          </w:p>
        </w:tc>
        <w:tc>
          <w:tcPr>
            <w:tcW w:w="694" w:type="dxa"/>
          </w:tcPr>
          <w:p w:rsidR="00F4310A" w:rsidRDefault="00F4310A">
            <w:pPr>
              <w:pStyle w:val="ConsPlusNormal"/>
              <w:jc w:val="center"/>
            </w:pPr>
            <w:r>
              <w:t>х</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1414" w:type="dxa"/>
          </w:tcPr>
          <w:p w:rsidR="00F4310A" w:rsidRDefault="00F4310A">
            <w:pPr>
              <w:pStyle w:val="ConsPlusNormal"/>
              <w:jc w:val="center"/>
            </w:pPr>
            <w:r>
              <w:t>227781,9</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в том числе по ГРБС:</w:t>
            </w:r>
          </w:p>
        </w:tc>
        <w:tc>
          <w:tcPr>
            <w:tcW w:w="694" w:type="dxa"/>
          </w:tcPr>
          <w:p w:rsidR="00F4310A" w:rsidRDefault="00F4310A">
            <w:pPr>
              <w:pStyle w:val="ConsPlusNormal"/>
            </w:pPr>
          </w:p>
        </w:tc>
        <w:tc>
          <w:tcPr>
            <w:tcW w:w="634" w:type="dxa"/>
          </w:tcPr>
          <w:p w:rsidR="00F4310A" w:rsidRDefault="00F4310A">
            <w:pPr>
              <w:pStyle w:val="ConsPlusNormal"/>
            </w:pPr>
          </w:p>
        </w:tc>
        <w:tc>
          <w:tcPr>
            <w:tcW w:w="589" w:type="dxa"/>
          </w:tcPr>
          <w:p w:rsidR="00F4310A" w:rsidRDefault="00F4310A">
            <w:pPr>
              <w:pStyle w:val="ConsPlusNormal"/>
            </w:pPr>
          </w:p>
        </w:tc>
        <w:tc>
          <w:tcPr>
            <w:tcW w:w="409"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414" w:type="dxa"/>
          </w:tcPr>
          <w:p w:rsidR="00F4310A" w:rsidRDefault="00F4310A">
            <w:pPr>
              <w:pStyle w:val="ConsPlusNormal"/>
            </w:pP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 xml:space="preserve">агентство </w:t>
            </w:r>
            <w:r>
              <w:lastRenderedPageBreak/>
              <w:t>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lastRenderedPageBreak/>
              <w:t>714</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70000,0</w:t>
            </w:r>
          </w:p>
        </w:tc>
        <w:tc>
          <w:tcPr>
            <w:tcW w:w="904" w:type="dxa"/>
          </w:tcPr>
          <w:p w:rsidR="00F4310A" w:rsidRDefault="00F4310A">
            <w:pPr>
              <w:pStyle w:val="ConsPlusNormal"/>
              <w:jc w:val="center"/>
            </w:pPr>
            <w:r>
              <w:t>70000,0</w:t>
            </w:r>
          </w:p>
        </w:tc>
        <w:tc>
          <w:tcPr>
            <w:tcW w:w="904" w:type="dxa"/>
          </w:tcPr>
          <w:p w:rsidR="00F4310A" w:rsidRDefault="00F4310A">
            <w:pPr>
              <w:pStyle w:val="ConsPlusNormal"/>
              <w:jc w:val="center"/>
            </w:pPr>
            <w:r>
              <w:t>70000,0</w:t>
            </w:r>
          </w:p>
        </w:tc>
        <w:tc>
          <w:tcPr>
            <w:tcW w:w="1414" w:type="dxa"/>
          </w:tcPr>
          <w:p w:rsidR="00F4310A" w:rsidRDefault="00F4310A">
            <w:pPr>
              <w:pStyle w:val="ConsPlusNormal"/>
              <w:jc w:val="center"/>
            </w:pPr>
            <w:r>
              <w:t>210000,0</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министерство культуры Красноярского края</w:t>
            </w:r>
          </w:p>
        </w:tc>
        <w:tc>
          <w:tcPr>
            <w:tcW w:w="694" w:type="dxa"/>
          </w:tcPr>
          <w:p w:rsidR="00F4310A" w:rsidRDefault="00F4310A">
            <w:pPr>
              <w:pStyle w:val="ConsPlusNormal"/>
              <w:jc w:val="center"/>
            </w:pPr>
            <w:r>
              <w:t>057</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1414" w:type="dxa"/>
          </w:tcPr>
          <w:p w:rsidR="00F4310A" w:rsidRDefault="00F4310A">
            <w:pPr>
              <w:pStyle w:val="ConsPlusNormal"/>
              <w:jc w:val="center"/>
            </w:pPr>
            <w:r>
              <w:t>17781,9</w:t>
            </w:r>
          </w:p>
        </w:tc>
      </w:tr>
      <w:tr w:rsidR="00F4310A">
        <w:tc>
          <w:tcPr>
            <w:tcW w:w="1879" w:type="dxa"/>
            <w:vMerge w:val="restart"/>
          </w:tcPr>
          <w:p w:rsidR="00F4310A" w:rsidRDefault="00F4310A">
            <w:pPr>
              <w:pStyle w:val="ConsPlusNormal"/>
            </w:pPr>
            <w:hyperlink w:anchor="P860" w:history="1">
              <w:r>
                <w:rPr>
                  <w:color w:val="0000FF"/>
                </w:rPr>
                <w:t>Подпрограмма N 1</w:t>
              </w:r>
            </w:hyperlink>
          </w:p>
        </w:tc>
        <w:tc>
          <w:tcPr>
            <w:tcW w:w="2014" w:type="dxa"/>
            <w:vMerge w:val="restart"/>
          </w:tcPr>
          <w:p w:rsidR="00F4310A" w:rsidRDefault="00F4310A">
            <w:pPr>
              <w:pStyle w:val="ConsPlusNormal"/>
            </w:pPr>
            <w:r>
              <w:t>"Формирование общероссийской идентичности"</w:t>
            </w:r>
          </w:p>
        </w:tc>
        <w:tc>
          <w:tcPr>
            <w:tcW w:w="1669" w:type="dxa"/>
          </w:tcPr>
          <w:p w:rsidR="00F4310A" w:rsidRDefault="00F4310A">
            <w:pPr>
              <w:pStyle w:val="ConsPlusNormal"/>
            </w:pPr>
            <w:r>
              <w:t>всего, расходные обязательства по подпрограмме</w:t>
            </w:r>
          </w:p>
        </w:tc>
        <w:tc>
          <w:tcPr>
            <w:tcW w:w="694" w:type="dxa"/>
          </w:tcPr>
          <w:p w:rsidR="00F4310A" w:rsidRDefault="00F4310A">
            <w:pPr>
              <w:pStyle w:val="ConsPlusNormal"/>
              <w:jc w:val="center"/>
            </w:pPr>
            <w:r>
              <w:t>х</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1414" w:type="dxa"/>
          </w:tcPr>
          <w:p w:rsidR="00F4310A" w:rsidRDefault="00F4310A">
            <w:pPr>
              <w:pStyle w:val="ConsPlusNormal"/>
              <w:jc w:val="center"/>
            </w:pPr>
            <w:r>
              <w:t>80781,9</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в том числе по ГРБС:</w:t>
            </w:r>
          </w:p>
        </w:tc>
        <w:tc>
          <w:tcPr>
            <w:tcW w:w="694" w:type="dxa"/>
          </w:tcPr>
          <w:p w:rsidR="00F4310A" w:rsidRDefault="00F4310A">
            <w:pPr>
              <w:pStyle w:val="ConsPlusNormal"/>
            </w:pPr>
          </w:p>
        </w:tc>
        <w:tc>
          <w:tcPr>
            <w:tcW w:w="634" w:type="dxa"/>
          </w:tcPr>
          <w:p w:rsidR="00F4310A" w:rsidRDefault="00F4310A">
            <w:pPr>
              <w:pStyle w:val="ConsPlusNormal"/>
            </w:pPr>
          </w:p>
        </w:tc>
        <w:tc>
          <w:tcPr>
            <w:tcW w:w="589" w:type="dxa"/>
          </w:tcPr>
          <w:p w:rsidR="00F4310A" w:rsidRDefault="00F4310A">
            <w:pPr>
              <w:pStyle w:val="ConsPlusNormal"/>
            </w:pPr>
          </w:p>
        </w:tc>
        <w:tc>
          <w:tcPr>
            <w:tcW w:w="409"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414" w:type="dxa"/>
          </w:tcPr>
          <w:p w:rsidR="00F4310A" w:rsidRDefault="00F4310A">
            <w:pPr>
              <w:pStyle w:val="ConsPlusNormal"/>
            </w:pP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21000,0</w:t>
            </w:r>
          </w:p>
        </w:tc>
        <w:tc>
          <w:tcPr>
            <w:tcW w:w="904" w:type="dxa"/>
          </w:tcPr>
          <w:p w:rsidR="00F4310A" w:rsidRDefault="00F4310A">
            <w:pPr>
              <w:pStyle w:val="ConsPlusNormal"/>
              <w:jc w:val="center"/>
            </w:pPr>
            <w:r>
              <w:t>21000,0</w:t>
            </w:r>
          </w:p>
        </w:tc>
        <w:tc>
          <w:tcPr>
            <w:tcW w:w="904" w:type="dxa"/>
          </w:tcPr>
          <w:p w:rsidR="00F4310A" w:rsidRDefault="00F4310A">
            <w:pPr>
              <w:pStyle w:val="ConsPlusNormal"/>
              <w:jc w:val="center"/>
            </w:pPr>
            <w:r>
              <w:t>21000,0</w:t>
            </w:r>
          </w:p>
        </w:tc>
        <w:tc>
          <w:tcPr>
            <w:tcW w:w="1414" w:type="dxa"/>
          </w:tcPr>
          <w:p w:rsidR="00F4310A" w:rsidRDefault="00F4310A">
            <w:pPr>
              <w:pStyle w:val="ConsPlusNormal"/>
              <w:jc w:val="center"/>
            </w:pPr>
            <w:r>
              <w:t>63000,0</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 xml:space="preserve">министерство культуры </w:t>
            </w:r>
            <w:r>
              <w:lastRenderedPageBreak/>
              <w:t>Красноярского края</w:t>
            </w:r>
          </w:p>
        </w:tc>
        <w:tc>
          <w:tcPr>
            <w:tcW w:w="694" w:type="dxa"/>
          </w:tcPr>
          <w:p w:rsidR="00F4310A" w:rsidRDefault="00F4310A">
            <w:pPr>
              <w:pStyle w:val="ConsPlusNormal"/>
              <w:jc w:val="center"/>
            </w:pPr>
            <w:r>
              <w:lastRenderedPageBreak/>
              <w:t>057</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1414" w:type="dxa"/>
          </w:tcPr>
          <w:p w:rsidR="00F4310A" w:rsidRDefault="00F4310A">
            <w:pPr>
              <w:pStyle w:val="ConsPlusNormal"/>
              <w:jc w:val="center"/>
            </w:pPr>
            <w:r>
              <w:t>17781,9</w:t>
            </w:r>
          </w:p>
        </w:tc>
      </w:tr>
      <w:tr w:rsidR="00F4310A">
        <w:tc>
          <w:tcPr>
            <w:tcW w:w="1879" w:type="dxa"/>
            <w:vMerge w:val="restart"/>
          </w:tcPr>
          <w:p w:rsidR="00F4310A" w:rsidRDefault="00F4310A">
            <w:pPr>
              <w:pStyle w:val="ConsPlusNormal"/>
            </w:pPr>
            <w:hyperlink w:anchor="P1241" w:history="1">
              <w:r>
                <w:rPr>
                  <w:color w:val="0000FF"/>
                </w:rPr>
                <w:t>Подпрограмма N 2</w:t>
              </w:r>
            </w:hyperlink>
          </w:p>
        </w:tc>
        <w:tc>
          <w:tcPr>
            <w:tcW w:w="2014" w:type="dxa"/>
            <w:vMerge w:val="restart"/>
          </w:tcPr>
          <w:p w:rsidR="00F4310A" w:rsidRDefault="00F4310A">
            <w:pPr>
              <w:pStyle w:val="ConsPlusNormal"/>
            </w:pPr>
            <w:r>
              <w:t>"Сохранение и развитие русского этноса и российского казачества"</w:t>
            </w:r>
          </w:p>
        </w:tc>
        <w:tc>
          <w:tcPr>
            <w:tcW w:w="1669" w:type="dxa"/>
          </w:tcPr>
          <w:p w:rsidR="00F4310A" w:rsidRDefault="00F4310A">
            <w:pPr>
              <w:pStyle w:val="ConsPlusNormal"/>
            </w:pPr>
            <w:r>
              <w:t>всего, расходные обязательства по подпрограмме</w:t>
            </w:r>
          </w:p>
        </w:tc>
        <w:tc>
          <w:tcPr>
            <w:tcW w:w="694" w:type="dxa"/>
          </w:tcPr>
          <w:p w:rsidR="00F4310A" w:rsidRDefault="00F4310A">
            <w:pPr>
              <w:pStyle w:val="ConsPlusNormal"/>
              <w:jc w:val="center"/>
            </w:pPr>
            <w:r>
              <w:t>х</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1414" w:type="dxa"/>
          </w:tcPr>
          <w:p w:rsidR="00F4310A" w:rsidRDefault="00F4310A">
            <w:pPr>
              <w:pStyle w:val="ConsPlusNormal"/>
              <w:jc w:val="center"/>
            </w:pPr>
            <w:r>
              <w:t>30000,0</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в том числе по ГРБС:</w:t>
            </w:r>
          </w:p>
        </w:tc>
        <w:tc>
          <w:tcPr>
            <w:tcW w:w="694" w:type="dxa"/>
          </w:tcPr>
          <w:p w:rsidR="00F4310A" w:rsidRDefault="00F4310A">
            <w:pPr>
              <w:pStyle w:val="ConsPlusNormal"/>
            </w:pPr>
          </w:p>
        </w:tc>
        <w:tc>
          <w:tcPr>
            <w:tcW w:w="634" w:type="dxa"/>
          </w:tcPr>
          <w:p w:rsidR="00F4310A" w:rsidRDefault="00F4310A">
            <w:pPr>
              <w:pStyle w:val="ConsPlusNormal"/>
            </w:pPr>
          </w:p>
        </w:tc>
        <w:tc>
          <w:tcPr>
            <w:tcW w:w="589" w:type="dxa"/>
          </w:tcPr>
          <w:p w:rsidR="00F4310A" w:rsidRDefault="00F4310A">
            <w:pPr>
              <w:pStyle w:val="ConsPlusNormal"/>
            </w:pPr>
          </w:p>
        </w:tc>
        <w:tc>
          <w:tcPr>
            <w:tcW w:w="409"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414" w:type="dxa"/>
          </w:tcPr>
          <w:p w:rsidR="00F4310A" w:rsidRDefault="00F4310A">
            <w:pPr>
              <w:pStyle w:val="ConsPlusNormal"/>
            </w:pP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1414" w:type="dxa"/>
          </w:tcPr>
          <w:p w:rsidR="00F4310A" w:rsidRDefault="00F4310A">
            <w:pPr>
              <w:pStyle w:val="ConsPlusNormal"/>
              <w:jc w:val="center"/>
            </w:pPr>
            <w:r>
              <w:t>30000,0</w:t>
            </w:r>
          </w:p>
        </w:tc>
      </w:tr>
      <w:tr w:rsidR="00F4310A">
        <w:tc>
          <w:tcPr>
            <w:tcW w:w="1879" w:type="dxa"/>
            <w:vMerge w:val="restart"/>
          </w:tcPr>
          <w:p w:rsidR="00F4310A" w:rsidRDefault="00F4310A">
            <w:pPr>
              <w:pStyle w:val="ConsPlusNormal"/>
            </w:pPr>
            <w:hyperlink w:anchor="P1534" w:history="1">
              <w:r>
                <w:rPr>
                  <w:color w:val="0000FF"/>
                </w:rPr>
                <w:t>Подпрограмма N 3</w:t>
              </w:r>
            </w:hyperlink>
          </w:p>
        </w:tc>
        <w:tc>
          <w:tcPr>
            <w:tcW w:w="2014" w:type="dxa"/>
            <w:vMerge w:val="restart"/>
          </w:tcPr>
          <w:p w:rsidR="00F4310A" w:rsidRDefault="00F4310A">
            <w:pPr>
              <w:pStyle w:val="ConsPlusNormal"/>
            </w:pPr>
            <w:r>
              <w:t>"Сохранение и развитие этнокультурных традиций"</w:t>
            </w:r>
          </w:p>
        </w:tc>
        <w:tc>
          <w:tcPr>
            <w:tcW w:w="1669" w:type="dxa"/>
          </w:tcPr>
          <w:p w:rsidR="00F4310A" w:rsidRDefault="00F4310A">
            <w:pPr>
              <w:pStyle w:val="ConsPlusNormal"/>
            </w:pPr>
            <w:r>
              <w:t>всего, расходные обязательства по подпрограмме</w:t>
            </w:r>
          </w:p>
        </w:tc>
        <w:tc>
          <w:tcPr>
            <w:tcW w:w="694" w:type="dxa"/>
          </w:tcPr>
          <w:p w:rsidR="00F4310A" w:rsidRDefault="00F4310A">
            <w:pPr>
              <w:pStyle w:val="ConsPlusNormal"/>
              <w:jc w:val="center"/>
            </w:pPr>
            <w:r>
              <w:t>х</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1414" w:type="dxa"/>
          </w:tcPr>
          <w:p w:rsidR="00F4310A" w:rsidRDefault="00F4310A">
            <w:pPr>
              <w:pStyle w:val="ConsPlusNormal"/>
              <w:jc w:val="center"/>
            </w:pPr>
            <w:r>
              <w:t>27000,0</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в том числе по ГРБС:</w:t>
            </w:r>
          </w:p>
        </w:tc>
        <w:tc>
          <w:tcPr>
            <w:tcW w:w="694" w:type="dxa"/>
          </w:tcPr>
          <w:p w:rsidR="00F4310A" w:rsidRDefault="00F4310A">
            <w:pPr>
              <w:pStyle w:val="ConsPlusNormal"/>
            </w:pPr>
          </w:p>
        </w:tc>
        <w:tc>
          <w:tcPr>
            <w:tcW w:w="634" w:type="dxa"/>
          </w:tcPr>
          <w:p w:rsidR="00F4310A" w:rsidRDefault="00F4310A">
            <w:pPr>
              <w:pStyle w:val="ConsPlusNormal"/>
            </w:pPr>
          </w:p>
        </w:tc>
        <w:tc>
          <w:tcPr>
            <w:tcW w:w="589" w:type="dxa"/>
          </w:tcPr>
          <w:p w:rsidR="00F4310A" w:rsidRDefault="00F4310A">
            <w:pPr>
              <w:pStyle w:val="ConsPlusNormal"/>
            </w:pPr>
          </w:p>
        </w:tc>
        <w:tc>
          <w:tcPr>
            <w:tcW w:w="409"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414" w:type="dxa"/>
          </w:tcPr>
          <w:p w:rsidR="00F4310A" w:rsidRDefault="00F4310A">
            <w:pPr>
              <w:pStyle w:val="ConsPlusNormal"/>
            </w:pP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 xml:space="preserve">агентство молодежной политики и реализации </w:t>
            </w:r>
            <w:r>
              <w:lastRenderedPageBreak/>
              <w:t>программ общественного развития Красноярского края</w:t>
            </w:r>
          </w:p>
        </w:tc>
        <w:tc>
          <w:tcPr>
            <w:tcW w:w="694" w:type="dxa"/>
          </w:tcPr>
          <w:p w:rsidR="00F4310A" w:rsidRDefault="00F4310A">
            <w:pPr>
              <w:pStyle w:val="ConsPlusNormal"/>
              <w:jc w:val="center"/>
            </w:pPr>
            <w:r>
              <w:lastRenderedPageBreak/>
              <w:t>714</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1414" w:type="dxa"/>
          </w:tcPr>
          <w:p w:rsidR="00F4310A" w:rsidRDefault="00F4310A">
            <w:pPr>
              <w:pStyle w:val="ConsPlusNormal"/>
              <w:jc w:val="center"/>
            </w:pPr>
            <w:r>
              <w:t>27000,0</w:t>
            </w:r>
          </w:p>
        </w:tc>
      </w:tr>
      <w:tr w:rsidR="00F4310A">
        <w:tc>
          <w:tcPr>
            <w:tcW w:w="1879" w:type="dxa"/>
            <w:vMerge w:val="restart"/>
          </w:tcPr>
          <w:p w:rsidR="00F4310A" w:rsidRDefault="00F4310A">
            <w:pPr>
              <w:pStyle w:val="ConsPlusNormal"/>
            </w:pPr>
            <w:hyperlink w:anchor="P1763" w:history="1">
              <w:r>
                <w:rPr>
                  <w:color w:val="0000FF"/>
                </w:rPr>
                <w:t>Подпрограмма N 4</w:t>
              </w:r>
            </w:hyperlink>
          </w:p>
        </w:tc>
        <w:tc>
          <w:tcPr>
            <w:tcW w:w="2014" w:type="dxa"/>
            <w:vMerge w:val="restart"/>
          </w:tcPr>
          <w:p w:rsidR="00F4310A" w:rsidRDefault="00F4310A">
            <w:pPr>
              <w:pStyle w:val="ConsPlusNormal"/>
            </w:pPr>
            <w:r>
              <w:t xml:space="preserve">"Противодействие этническому радикализму и экстремизму, </w:t>
            </w:r>
            <w:proofErr w:type="spellStart"/>
            <w:r>
              <w:t>мигрантофобии</w:t>
            </w:r>
            <w:proofErr w:type="spellEnd"/>
            <w:r>
              <w:t>"</w:t>
            </w:r>
          </w:p>
        </w:tc>
        <w:tc>
          <w:tcPr>
            <w:tcW w:w="1669" w:type="dxa"/>
          </w:tcPr>
          <w:p w:rsidR="00F4310A" w:rsidRDefault="00F4310A">
            <w:pPr>
              <w:pStyle w:val="ConsPlusNormal"/>
            </w:pPr>
            <w:r>
              <w:t>всего, расходные обязательства по подпрограмме</w:t>
            </w:r>
          </w:p>
        </w:tc>
        <w:tc>
          <w:tcPr>
            <w:tcW w:w="694" w:type="dxa"/>
          </w:tcPr>
          <w:p w:rsidR="00F4310A" w:rsidRDefault="00F4310A">
            <w:pPr>
              <w:pStyle w:val="ConsPlusNormal"/>
              <w:jc w:val="center"/>
            </w:pPr>
            <w:r>
              <w:t>х</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1414" w:type="dxa"/>
          </w:tcPr>
          <w:p w:rsidR="00F4310A" w:rsidRDefault="00F4310A">
            <w:pPr>
              <w:pStyle w:val="ConsPlusNormal"/>
              <w:jc w:val="center"/>
            </w:pPr>
            <w:r>
              <w:t>90000,0</w:t>
            </w: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в том числе по ГРБС:</w:t>
            </w:r>
          </w:p>
        </w:tc>
        <w:tc>
          <w:tcPr>
            <w:tcW w:w="694" w:type="dxa"/>
          </w:tcPr>
          <w:p w:rsidR="00F4310A" w:rsidRDefault="00F4310A">
            <w:pPr>
              <w:pStyle w:val="ConsPlusNormal"/>
            </w:pPr>
          </w:p>
        </w:tc>
        <w:tc>
          <w:tcPr>
            <w:tcW w:w="634" w:type="dxa"/>
          </w:tcPr>
          <w:p w:rsidR="00F4310A" w:rsidRDefault="00F4310A">
            <w:pPr>
              <w:pStyle w:val="ConsPlusNormal"/>
            </w:pPr>
          </w:p>
        </w:tc>
        <w:tc>
          <w:tcPr>
            <w:tcW w:w="589" w:type="dxa"/>
          </w:tcPr>
          <w:p w:rsidR="00F4310A" w:rsidRDefault="00F4310A">
            <w:pPr>
              <w:pStyle w:val="ConsPlusNormal"/>
            </w:pPr>
          </w:p>
        </w:tc>
        <w:tc>
          <w:tcPr>
            <w:tcW w:w="409"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414" w:type="dxa"/>
          </w:tcPr>
          <w:p w:rsidR="00F4310A" w:rsidRDefault="00F4310A">
            <w:pPr>
              <w:pStyle w:val="ConsPlusNormal"/>
            </w:pPr>
          </w:p>
        </w:tc>
      </w:tr>
      <w:tr w:rsidR="00F4310A">
        <w:tc>
          <w:tcPr>
            <w:tcW w:w="1879" w:type="dxa"/>
            <w:vMerge/>
          </w:tcPr>
          <w:p w:rsidR="00F4310A" w:rsidRDefault="00F4310A"/>
        </w:tc>
        <w:tc>
          <w:tcPr>
            <w:tcW w:w="2014" w:type="dxa"/>
            <w:vMerge/>
          </w:tcPr>
          <w:p w:rsidR="00F4310A" w:rsidRDefault="00F4310A"/>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589" w:type="dxa"/>
          </w:tcPr>
          <w:p w:rsidR="00F4310A" w:rsidRDefault="00F4310A">
            <w:pPr>
              <w:pStyle w:val="ConsPlusNormal"/>
              <w:jc w:val="center"/>
            </w:pPr>
            <w:r>
              <w:t>х</w:t>
            </w:r>
          </w:p>
        </w:tc>
        <w:tc>
          <w:tcPr>
            <w:tcW w:w="409" w:type="dxa"/>
          </w:tcPr>
          <w:p w:rsidR="00F4310A" w:rsidRDefault="00F4310A">
            <w:pPr>
              <w:pStyle w:val="ConsPlusNormal"/>
              <w:jc w:val="center"/>
            </w:pPr>
            <w:r>
              <w:t>х</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1414" w:type="dxa"/>
          </w:tcPr>
          <w:p w:rsidR="00F4310A" w:rsidRDefault="00F4310A">
            <w:pPr>
              <w:pStyle w:val="ConsPlusNormal"/>
              <w:jc w:val="center"/>
            </w:pPr>
            <w:r>
              <w:t>90000,0</w:t>
            </w: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3</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Normal"/>
        <w:jc w:val="center"/>
      </w:pPr>
      <w:bookmarkStart w:id="5" w:name="P638"/>
      <w:bookmarkEnd w:id="5"/>
      <w:r>
        <w:t>ИНФОРМАЦИЯ</w:t>
      </w:r>
    </w:p>
    <w:p w:rsidR="00F4310A" w:rsidRDefault="00F4310A">
      <w:pPr>
        <w:pStyle w:val="ConsPlusNormal"/>
        <w:jc w:val="center"/>
      </w:pPr>
      <w:r>
        <w:t>ОБ ИСТОЧНИКАХ ФИНАНСИРОВАНИЯ ПОДПРОГРАММ ГОСУДАРСТВЕННОЙ</w:t>
      </w:r>
    </w:p>
    <w:p w:rsidR="00F4310A" w:rsidRDefault="00F4310A">
      <w:pPr>
        <w:pStyle w:val="ConsPlusNormal"/>
        <w:jc w:val="center"/>
      </w:pPr>
      <w:r>
        <w:t>ПРОГРАММЫ КРАСНОЯРСКОГО КРАЯ "УКРЕПЛЕНИЕ ЕДИНСТВА</w:t>
      </w:r>
    </w:p>
    <w:p w:rsidR="00F4310A" w:rsidRDefault="00F4310A">
      <w:pPr>
        <w:pStyle w:val="ConsPlusNormal"/>
        <w:jc w:val="center"/>
      </w:pPr>
      <w:r>
        <w:t>РОССИЙСКОЙ НАЦИИ И ЭТНОКУЛЬТУРНОЕ РАЗВИТИЕ НАРОДОВ</w:t>
      </w:r>
    </w:p>
    <w:p w:rsidR="00F4310A" w:rsidRDefault="00F4310A">
      <w:pPr>
        <w:pStyle w:val="ConsPlusNormal"/>
        <w:jc w:val="center"/>
      </w:pPr>
      <w:r>
        <w:t>КРАСНОЯРСКОГО КРАЯ" (СРЕДСТВА КРАЕВОГО БЮДЖЕТА, В ТОМ</w:t>
      </w:r>
    </w:p>
    <w:p w:rsidR="00F4310A" w:rsidRDefault="00F4310A">
      <w:pPr>
        <w:pStyle w:val="ConsPlusNormal"/>
        <w:jc w:val="center"/>
      </w:pPr>
      <w:r>
        <w:t>ЧИСЛЕ СРЕДСТВА, ПОСТУПИВШИЕ ИЗ БЮДЖЕТОВ ДРУГИХ УРОВНЕЙ</w:t>
      </w:r>
    </w:p>
    <w:p w:rsidR="00F4310A" w:rsidRDefault="00F4310A">
      <w:pPr>
        <w:pStyle w:val="ConsPlusNormal"/>
        <w:jc w:val="center"/>
      </w:pPr>
      <w:r>
        <w:t>БЮДЖЕТНОЙ СИСТЕМЫ И БЮДЖЕТОВ ГОСУДАРСТВЕННЫХ</w:t>
      </w:r>
    </w:p>
    <w:p w:rsidR="00F4310A" w:rsidRDefault="00F4310A">
      <w:pPr>
        <w:pStyle w:val="ConsPlusNormal"/>
        <w:jc w:val="center"/>
      </w:pPr>
      <w:r>
        <w:t>ВНЕБЮДЖЕТНЫХ ФОНДОВ)</w:t>
      </w:r>
    </w:p>
    <w:p w:rsidR="00F4310A" w:rsidRDefault="00F4310A">
      <w:pPr>
        <w:pStyle w:val="ConsPlusNormal"/>
        <w:jc w:val="both"/>
      </w:pPr>
    </w:p>
    <w:p w:rsidR="00F4310A" w:rsidRDefault="00F4310A">
      <w:pPr>
        <w:pStyle w:val="ConsPlusNormal"/>
        <w:jc w:val="right"/>
      </w:pPr>
      <w: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014"/>
        <w:gridCol w:w="1928"/>
        <w:gridCol w:w="904"/>
        <w:gridCol w:w="904"/>
        <w:gridCol w:w="904"/>
        <w:gridCol w:w="1024"/>
      </w:tblGrid>
      <w:tr w:rsidR="00F4310A">
        <w:tc>
          <w:tcPr>
            <w:tcW w:w="1849" w:type="dxa"/>
          </w:tcPr>
          <w:p w:rsidR="00F4310A" w:rsidRDefault="00F4310A">
            <w:pPr>
              <w:pStyle w:val="ConsPlusNormal"/>
              <w:jc w:val="center"/>
            </w:pPr>
            <w:r>
              <w:t>Статус</w:t>
            </w:r>
          </w:p>
        </w:tc>
        <w:tc>
          <w:tcPr>
            <w:tcW w:w="2014" w:type="dxa"/>
          </w:tcPr>
          <w:p w:rsidR="00F4310A" w:rsidRDefault="00F4310A">
            <w:pPr>
              <w:pStyle w:val="ConsPlusNormal"/>
              <w:jc w:val="center"/>
            </w:pPr>
            <w:r>
              <w:t>Наименование государственной программы, подпрограммы государственной программы</w:t>
            </w:r>
          </w:p>
        </w:tc>
        <w:tc>
          <w:tcPr>
            <w:tcW w:w="1928" w:type="dxa"/>
          </w:tcPr>
          <w:p w:rsidR="00F4310A" w:rsidRDefault="00F4310A">
            <w:pPr>
              <w:pStyle w:val="ConsPlusNormal"/>
              <w:jc w:val="center"/>
            </w:pPr>
            <w:r>
              <w:t>Уровень бюджетной системы/источник финансирования</w:t>
            </w:r>
          </w:p>
        </w:tc>
        <w:tc>
          <w:tcPr>
            <w:tcW w:w="904" w:type="dxa"/>
          </w:tcPr>
          <w:p w:rsidR="00F4310A" w:rsidRDefault="00F4310A">
            <w:pPr>
              <w:pStyle w:val="ConsPlusNormal"/>
              <w:jc w:val="center"/>
            </w:pPr>
            <w:r>
              <w:t>2017 год</w:t>
            </w:r>
          </w:p>
        </w:tc>
        <w:tc>
          <w:tcPr>
            <w:tcW w:w="904" w:type="dxa"/>
          </w:tcPr>
          <w:p w:rsidR="00F4310A" w:rsidRDefault="00F4310A">
            <w:pPr>
              <w:pStyle w:val="ConsPlusNormal"/>
              <w:jc w:val="center"/>
            </w:pPr>
            <w:r>
              <w:t>2018 год</w:t>
            </w:r>
          </w:p>
        </w:tc>
        <w:tc>
          <w:tcPr>
            <w:tcW w:w="904" w:type="dxa"/>
          </w:tcPr>
          <w:p w:rsidR="00F4310A" w:rsidRDefault="00F4310A">
            <w:pPr>
              <w:pStyle w:val="ConsPlusNormal"/>
              <w:jc w:val="center"/>
            </w:pPr>
            <w:r>
              <w:t>2019 год</w:t>
            </w:r>
          </w:p>
        </w:tc>
        <w:tc>
          <w:tcPr>
            <w:tcW w:w="1024" w:type="dxa"/>
          </w:tcPr>
          <w:p w:rsidR="00F4310A" w:rsidRDefault="00F4310A">
            <w:pPr>
              <w:pStyle w:val="ConsPlusNormal"/>
              <w:jc w:val="center"/>
            </w:pPr>
            <w:r>
              <w:t>Итого на период</w:t>
            </w:r>
          </w:p>
        </w:tc>
      </w:tr>
      <w:tr w:rsidR="00F4310A">
        <w:tc>
          <w:tcPr>
            <w:tcW w:w="1849" w:type="dxa"/>
          </w:tcPr>
          <w:p w:rsidR="00F4310A" w:rsidRDefault="00F4310A">
            <w:pPr>
              <w:pStyle w:val="ConsPlusNormal"/>
              <w:jc w:val="center"/>
            </w:pPr>
            <w:r>
              <w:t>1</w:t>
            </w:r>
          </w:p>
        </w:tc>
        <w:tc>
          <w:tcPr>
            <w:tcW w:w="2014" w:type="dxa"/>
          </w:tcPr>
          <w:p w:rsidR="00F4310A" w:rsidRDefault="00F4310A">
            <w:pPr>
              <w:pStyle w:val="ConsPlusNormal"/>
              <w:jc w:val="center"/>
            </w:pPr>
            <w:r>
              <w:t>2</w:t>
            </w:r>
          </w:p>
        </w:tc>
        <w:tc>
          <w:tcPr>
            <w:tcW w:w="1928" w:type="dxa"/>
          </w:tcPr>
          <w:p w:rsidR="00F4310A" w:rsidRDefault="00F4310A">
            <w:pPr>
              <w:pStyle w:val="ConsPlusNormal"/>
              <w:jc w:val="center"/>
            </w:pPr>
            <w:r>
              <w:t>3</w:t>
            </w:r>
          </w:p>
        </w:tc>
        <w:tc>
          <w:tcPr>
            <w:tcW w:w="904" w:type="dxa"/>
          </w:tcPr>
          <w:p w:rsidR="00F4310A" w:rsidRDefault="00F4310A">
            <w:pPr>
              <w:pStyle w:val="ConsPlusNormal"/>
              <w:jc w:val="center"/>
            </w:pPr>
            <w:r>
              <w:t>4</w:t>
            </w:r>
          </w:p>
        </w:tc>
        <w:tc>
          <w:tcPr>
            <w:tcW w:w="904" w:type="dxa"/>
          </w:tcPr>
          <w:p w:rsidR="00F4310A" w:rsidRDefault="00F4310A">
            <w:pPr>
              <w:pStyle w:val="ConsPlusNormal"/>
              <w:jc w:val="center"/>
            </w:pPr>
            <w:r>
              <w:t>5</w:t>
            </w:r>
          </w:p>
        </w:tc>
        <w:tc>
          <w:tcPr>
            <w:tcW w:w="904" w:type="dxa"/>
          </w:tcPr>
          <w:p w:rsidR="00F4310A" w:rsidRDefault="00F4310A">
            <w:pPr>
              <w:pStyle w:val="ConsPlusNormal"/>
              <w:jc w:val="center"/>
            </w:pPr>
            <w:r>
              <w:t>6</w:t>
            </w:r>
          </w:p>
        </w:tc>
        <w:tc>
          <w:tcPr>
            <w:tcW w:w="1024" w:type="dxa"/>
          </w:tcPr>
          <w:p w:rsidR="00F4310A" w:rsidRDefault="00F4310A">
            <w:pPr>
              <w:pStyle w:val="ConsPlusNormal"/>
              <w:jc w:val="center"/>
            </w:pPr>
            <w:r>
              <w:t>7</w:t>
            </w:r>
          </w:p>
        </w:tc>
      </w:tr>
      <w:tr w:rsidR="00F4310A">
        <w:tc>
          <w:tcPr>
            <w:tcW w:w="1849" w:type="dxa"/>
            <w:vMerge w:val="restart"/>
          </w:tcPr>
          <w:p w:rsidR="00F4310A" w:rsidRDefault="00F4310A">
            <w:pPr>
              <w:pStyle w:val="ConsPlusNormal"/>
            </w:pPr>
            <w:r>
              <w:t xml:space="preserve">Государственная </w:t>
            </w:r>
            <w:r>
              <w:lastRenderedPageBreak/>
              <w:t>программа</w:t>
            </w:r>
          </w:p>
        </w:tc>
        <w:tc>
          <w:tcPr>
            <w:tcW w:w="2014" w:type="dxa"/>
            <w:vMerge w:val="restart"/>
          </w:tcPr>
          <w:p w:rsidR="00F4310A" w:rsidRDefault="00F4310A">
            <w:pPr>
              <w:pStyle w:val="ConsPlusNormal"/>
            </w:pPr>
            <w:r>
              <w:lastRenderedPageBreak/>
              <w:t xml:space="preserve">"Укрепление </w:t>
            </w:r>
            <w:r>
              <w:lastRenderedPageBreak/>
              <w:t>единства российской нации и этнокультурное развитие народов Красноярского края"</w:t>
            </w:r>
          </w:p>
        </w:tc>
        <w:tc>
          <w:tcPr>
            <w:tcW w:w="1928" w:type="dxa"/>
          </w:tcPr>
          <w:p w:rsidR="00F4310A" w:rsidRDefault="00F4310A">
            <w:pPr>
              <w:pStyle w:val="ConsPlusNormal"/>
            </w:pPr>
            <w:r>
              <w:lastRenderedPageBreak/>
              <w:t>всего</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1024" w:type="dxa"/>
          </w:tcPr>
          <w:p w:rsidR="00F4310A" w:rsidRDefault="00F4310A">
            <w:pPr>
              <w:pStyle w:val="ConsPlusNormal"/>
              <w:jc w:val="center"/>
            </w:pPr>
            <w:r>
              <w:t>227781,9</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 том числе:</w:t>
            </w: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024" w:type="dxa"/>
          </w:tcPr>
          <w:p w:rsidR="00F4310A" w:rsidRDefault="00F4310A">
            <w:pPr>
              <w:pStyle w:val="ConsPlusNormal"/>
            </w:pP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федеральный бюджет</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краевой бюджет</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904" w:type="dxa"/>
          </w:tcPr>
          <w:p w:rsidR="00F4310A" w:rsidRDefault="00F4310A">
            <w:pPr>
              <w:pStyle w:val="ConsPlusNormal"/>
              <w:jc w:val="center"/>
            </w:pPr>
            <w:r>
              <w:t>75927,3</w:t>
            </w:r>
          </w:p>
        </w:tc>
        <w:tc>
          <w:tcPr>
            <w:tcW w:w="1024" w:type="dxa"/>
          </w:tcPr>
          <w:p w:rsidR="00F4310A" w:rsidRDefault="00F4310A">
            <w:pPr>
              <w:pStyle w:val="ConsPlusNormal"/>
              <w:jc w:val="center"/>
            </w:pPr>
            <w:r>
              <w:t>227781,9</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внебюджетные источники</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бюджеты муниципальных образований</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юридические лица</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val="restart"/>
          </w:tcPr>
          <w:p w:rsidR="00F4310A" w:rsidRDefault="00F4310A">
            <w:pPr>
              <w:pStyle w:val="ConsPlusNormal"/>
            </w:pPr>
            <w:hyperlink w:anchor="P860" w:history="1">
              <w:r>
                <w:rPr>
                  <w:color w:val="0000FF"/>
                </w:rPr>
                <w:t>Подпрограмма N 1</w:t>
              </w:r>
            </w:hyperlink>
          </w:p>
        </w:tc>
        <w:tc>
          <w:tcPr>
            <w:tcW w:w="2014" w:type="dxa"/>
            <w:vMerge w:val="restart"/>
          </w:tcPr>
          <w:p w:rsidR="00F4310A" w:rsidRDefault="00F4310A">
            <w:pPr>
              <w:pStyle w:val="ConsPlusNormal"/>
            </w:pPr>
            <w:r>
              <w:t>"Формирование общероссийской идентичности"</w:t>
            </w:r>
          </w:p>
        </w:tc>
        <w:tc>
          <w:tcPr>
            <w:tcW w:w="1928" w:type="dxa"/>
          </w:tcPr>
          <w:p w:rsidR="00F4310A" w:rsidRDefault="00F4310A">
            <w:pPr>
              <w:pStyle w:val="ConsPlusNormal"/>
            </w:pPr>
            <w:r>
              <w:t>всего</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1024" w:type="dxa"/>
          </w:tcPr>
          <w:p w:rsidR="00F4310A" w:rsidRDefault="00F4310A">
            <w:pPr>
              <w:pStyle w:val="ConsPlusNormal"/>
              <w:jc w:val="center"/>
            </w:pPr>
            <w:r>
              <w:t>80781,9</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 том числе:</w:t>
            </w: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024" w:type="dxa"/>
          </w:tcPr>
          <w:p w:rsidR="00F4310A" w:rsidRDefault="00F4310A">
            <w:pPr>
              <w:pStyle w:val="ConsPlusNormal"/>
            </w:pP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федеральный бюджет</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краевой бюджет</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1024" w:type="dxa"/>
          </w:tcPr>
          <w:p w:rsidR="00F4310A" w:rsidRDefault="00F4310A">
            <w:pPr>
              <w:pStyle w:val="ConsPlusNormal"/>
              <w:jc w:val="center"/>
            </w:pPr>
            <w:r>
              <w:t>80781,9</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внебюджетные источники</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бюджеты муниципальных образований</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юридические лица</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val="restart"/>
          </w:tcPr>
          <w:p w:rsidR="00F4310A" w:rsidRDefault="00F4310A">
            <w:pPr>
              <w:pStyle w:val="ConsPlusNormal"/>
            </w:pPr>
            <w:hyperlink w:anchor="P1241" w:history="1">
              <w:r>
                <w:rPr>
                  <w:color w:val="0000FF"/>
                </w:rPr>
                <w:t xml:space="preserve">Подпрограмма N </w:t>
              </w:r>
              <w:r>
                <w:rPr>
                  <w:color w:val="0000FF"/>
                </w:rPr>
                <w:lastRenderedPageBreak/>
                <w:t>2</w:t>
              </w:r>
            </w:hyperlink>
          </w:p>
        </w:tc>
        <w:tc>
          <w:tcPr>
            <w:tcW w:w="2014" w:type="dxa"/>
            <w:vMerge w:val="restart"/>
          </w:tcPr>
          <w:p w:rsidR="00F4310A" w:rsidRDefault="00F4310A">
            <w:pPr>
              <w:pStyle w:val="ConsPlusNormal"/>
            </w:pPr>
            <w:r>
              <w:lastRenderedPageBreak/>
              <w:t xml:space="preserve">"Сохранение и </w:t>
            </w:r>
            <w:r>
              <w:lastRenderedPageBreak/>
              <w:t>развитие русского этноса и российского казачества"</w:t>
            </w:r>
          </w:p>
        </w:tc>
        <w:tc>
          <w:tcPr>
            <w:tcW w:w="1928" w:type="dxa"/>
          </w:tcPr>
          <w:p w:rsidR="00F4310A" w:rsidRDefault="00F4310A">
            <w:pPr>
              <w:pStyle w:val="ConsPlusNormal"/>
            </w:pPr>
            <w:r>
              <w:lastRenderedPageBreak/>
              <w:t>всего</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1024" w:type="dxa"/>
          </w:tcPr>
          <w:p w:rsidR="00F4310A" w:rsidRDefault="00F4310A">
            <w:pPr>
              <w:pStyle w:val="ConsPlusNormal"/>
              <w:jc w:val="center"/>
            </w:pPr>
            <w:r>
              <w:t>30000,0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 том числе:</w:t>
            </w: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024" w:type="dxa"/>
          </w:tcPr>
          <w:p w:rsidR="00F4310A" w:rsidRDefault="00F4310A">
            <w:pPr>
              <w:pStyle w:val="ConsPlusNormal"/>
            </w:pP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федеральный бюджет</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краевой бюджет</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1024" w:type="dxa"/>
          </w:tcPr>
          <w:p w:rsidR="00F4310A" w:rsidRDefault="00F4310A">
            <w:pPr>
              <w:pStyle w:val="ConsPlusNormal"/>
              <w:jc w:val="center"/>
            </w:pPr>
            <w:r>
              <w:t>30000,0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внебюджетные источники</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бюджеты муниципальных образований</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юридические лица</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val="restart"/>
          </w:tcPr>
          <w:p w:rsidR="00F4310A" w:rsidRDefault="00F4310A">
            <w:pPr>
              <w:pStyle w:val="ConsPlusNormal"/>
            </w:pPr>
            <w:hyperlink w:anchor="P1534" w:history="1">
              <w:r>
                <w:rPr>
                  <w:color w:val="0000FF"/>
                </w:rPr>
                <w:t>Подпрограмма N 3</w:t>
              </w:r>
            </w:hyperlink>
          </w:p>
        </w:tc>
        <w:tc>
          <w:tcPr>
            <w:tcW w:w="2014" w:type="dxa"/>
            <w:vMerge w:val="restart"/>
          </w:tcPr>
          <w:p w:rsidR="00F4310A" w:rsidRDefault="00F4310A">
            <w:pPr>
              <w:pStyle w:val="ConsPlusNormal"/>
            </w:pPr>
            <w:r>
              <w:t>"Сохранение и развитие этнокультурных традиций"</w:t>
            </w:r>
          </w:p>
        </w:tc>
        <w:tc>
          <w:tcPr>
            <w:tcW w:w="1928" w:type="dxa"/>
          </w:tcPr>
          <w:p w:rsidR="00F4310A" w:rsidRDefault="00F4310A">
            <w:pPr>
              <w:pStyle w:val="ConsPlusNormal"/>
            </w:pPr>
            <w:r>
              <w:t>всего</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1024" w:type="dxa"/>
          </w:tcPr>
          <w:p w:rsidR="00F4310A" w:rsidRDefault="00F4310A">
            <w:pPr>
              <w:pStyle w:val="ConsPlusNormal"/>
              <w:jc w:val="center"/>
            </w:pPr>
            <w:r>
              <w:t>27000,0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 том числе:</w:t>
            </w: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024" w:type="dxa"/>
          </w:tcPr>
          <w:p w:rsidR="00F4310A" w:rsidRDefault="00F4310A">
            <w:pPr>
              <w:pStyle w:val="ConsPlusNormal"/>
            </w:pP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федеральный бюджет</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краевой бюджет</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904" w:type="dxa"/>
          </w:tcPr>
          <w:p w:rsidR="00F4310A" w:rsidRDefault="00F4310A">
            <w:pPr>
              <w:pStyle w:val="ConsPlusNormal"/>
              <w:jc w:val="center"/>
            </w:pPr>
            <w:r>
              <w:t>9000,0</w:t>
            </w:r>
          </w:p>
        </w:tc>
        <w:tc>
          <w:tcPr>
            <w:tcW w:w="1024" w:type="dxa"/>
          </w:tcPr>
          <w:p w:rsidR="00F4310A" w:rsidRDefault="00F4310A">
            <w:pPr>
              <w:pStyle w:val="ConsPlusNormal"/>
              <w:jc w:val="center"/>
            </w:pPr>
            <w:r>
              <w:t>27000,0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внебюджетные источники</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бюджеты муниципальных образований</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юридические лица</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val="restart"/>
          </w:tcPr>
          <w:p w:rsidR="00F4310A" w:rsidRDefault="00F4310A">
            <w:pPr>
              <w:pStyle w:val="ConsPlusNormal"/>
            </w:pPr>
            <w:hyperlink w:anchor="P1763" w:history="1">
              <w:r>
                <w:rPr>
                  <w:color w:val="0000FF"/>
                </w:rPr>
                <w:t xml:space="preserve">Подпрограмма N </w:t>
              </w:r>
              <w:r>
                <w:rPr>
                  <w:color w:val="0000FF"/>
                </w:rPr>
                <w:lastRenderedPageBreak/>
                <w:t>4</w:t>
              </w:r>
            </w:hyperlink>
          </w:p>
        </w:tc>
        <w:tc>
          <w:tcPr>
            <w:tcW w:w="2014" w:type="dxa"/>
            <w:vMerge w:val="restart"/>
          </w:tcPr>
          <w:p w:rsidR="00F4310A" w:rsidRDefault="00F4310A">
            <w:pPr>
              <w:pStyle w:val="ConsPlusNormal"/>
            </w:pPr>
            <w:r>
              <w:lastRenderedPageBreak/>
              <w:t xml:space="preserve">"Противодействие </w:t>
            </w:r>
            <w:r>
              <w:lastRenderedPageBreak/>
              <w:t xml:space="preserve">этническому радикализму и экстремизму, </w:t>
            </w:r>
            <w:proofErr w:type="spellStart"/>
            <w:r>
              <w:t>мигрантофобии</w:t>
            </w:r>
            <w:proofErr w:type="spellEnd"/>
            <w:r>
              <w:t>"</w:t>
            </w:r>
          </w:p>
        </w:tc>
        <w:tc>
          <w:tcPr>
            <w:tcW w:w="1928" w:type="dxa"/>
          </w:tcPr>
          <w:p w:rsidR="00F4310A" w:rsidRDefault="00F4310A">
            <w:pPr>
              <w:pStyle w:val="ConsPlusNormal"/>
            </w:pPr>
            <w:r>
              <w:lastRenderedPageBreak/>
              <w:t>всего</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1024" w:type="dxa"/>
          </w:tcPr>
          <w:p w:rsidR="00F4310A" w:rsidRDefault="00F4310A">
            <w:pPr>
              <w:pStyle w:val="ConsPlusNormal"/>
              <w:jc w:val="center"/>
            </w:pPr>
            <w:r>
              <w:t>90000,0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 том числе:</w:t>
            </w: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1024" w:type="dxa"/>
          </w:tcPr>
          <w:p w:rsidR="00F4310A" w:rsidRDefault="00F4310A">
            <w:pPr>
              <w:pStyle w:val="ConsPlusNormal"/>
            </w:pP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федеральный бюджет</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краевой бюджет</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1024" w:type="dxa"/>
          </w:tcPr>
          <w:p w:rsidR="00F4310A" w:rsidRDefault="00F4310A">
            <w:pPr>
              <w:pStyle w:val="ConsPlusNormal"/>
              <w:jc w:val="center"/>
            </w:pPr>
            <w:r>
              <w:t>90000,0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внебюджетные источники</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бюджеты муниципальных образований</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r w:rsidR="00F4310A">
        <w:tc>
          <w:tcPr>
            <w:tcW w:w="1849" w:type="dxa"/>
            <w:vMerge/>
          </w:tcPr>
          <w:p w:rsidR="00F4310A" w:rsidRDefault="00F4310A"/>
        </w:tc>
        <w:tc>
          <w:tcPr>
            <w:tcW w:w="2014" w:type="dxa"/>
            <w:vMerge/>
          </w:tcPr>
          <w:p w:rsidR="00F4310A" w:rsidRDefault="00F4310A"/>
        </w:tc>
        <w:tc>
          <w:tcPr>
            <w:tcW w:w="1928" w:type="dxa"/>
          </w:tcPr>
          <w:p w:rsidR="00F4310A" w:rsidRDefault="00F4310A">
            <w:pPr>
              <w:pStyle w:val="ConsPlusNormal"/>
            </w:pPr>
            <w:r>
              <w:t>юридические лица</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904" w:type="dxa"/>
          </w:tcPr>
          <w:p w:rsidR="00F4310A" w:rsidRDefault="00F4310A">
            <w:pPr>
              <w:pStyle w:val="ConsPlusNormal"/>
              <w:jc w:val="center"/>
            </w:pPr>
            <w:r>
              <w:t>0,0</w:t>
            </w:r>
          </w:p>
        </w:tc>
        <w:tc>
          <w:tcPr>
            <w:tcW w:w="1024" w:type="dxa"/>
          </w:tcPr>
          <w:p w:rsidR="00F4310A" w:rsidRDefault="00F4310A">
            <w:pPr>
              <w:pStyle w:val="ConsPlusNormal"/>
              <w:jc w:val="center"/>
            </w:pPr>
            <w:r>
              <w:t>0,0</w:t>
            </w: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4</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Title"/>
        <w:jc w:val="center"/>
      </w:pPr>
      <w:bookmarkStart w:id="6" w:name="P860"/>
      <w:bookmarkEnd w:id="6"/>
      <w:r>
        <w:t>ПОДПРОГРАММА N 1</w:t>
      </w:r>
    </w:p>
    <w:p w:rsidR="00F4310A" w:rsidRDefault="00F4310A">
      <w:pPr>
        <w:pStyle w:val="ConsPlusTitle"/>
        <w:jc w:val="center"/>
      </w:pPr>
      <w:r>
        <w:t>"ФОРМИРОВАНИЕ ОБЩЕРОССИЙСКОЙ ИДЕНТИЧНОСТИ"</w:t>
      </w:r>
    </w:p>
    <w:p w:rsidR="00F4310A" w:rsidRDefault="00F4310A">
      <w:pPr>
        <w:pStyle w:val="ConsPlusNormal"/>
        <w:jc w:val="both"/>
      </w:pPr>
    </w:p>
    <w:p w:rsidR="00F4310A" w:rsidRDefault="00F4310A">
      <w:pPr>
        <w:pStyle w:val="ConsPlusNormal"/>
        <w:jc w:val="center"/>
        <w:outlineLvl w:val="2"/>
      </w:pPr>
      <w:r>
        <w:t>1. ПАСПОРТ</w:t>
      </w:r>
    </w:p>
    <w:p w:rsidR="00F4310A" w:rsidRDefault="00F4310A">
      <w:pPr>
        <w:pStyle w:val="ConsPlusNormal"/>
        <w:jc w:val="center"/>
      </w:pPr>
      <w:r>
        <w:t>ПОДПРОГРАММЫ N 1 "ФОРМИРОВАНИЕ ОБЩЕРОССИЙСКОЙ ИДЕНТИЧНОСТИ"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4310A">
        <w:tc>
          <w:tcPr>
            <w:tcW w:w="2835" w:type="dxa"/>
          </w:tcPr>
          <w:p w:rsidR="00F4310A" w:rsidRDefault="00F4310A">
            <w:pPr>
              <w:pStyle w:val="ConsPlusNormal"/>
            </w:pPr>
            <w:r>
              <w:t>Наименование подпрограммы</w:t>
            </w:r>
          </w:p>
        </w:tc>
        <w:tc>
          <w:tcPr>
            <w:tcW w:w="6236" w:type="dxa"/>
          </w:tcPr>
          <w:p w:rsidR="00F4310A" w:rsidRDefault="00F4310A">
            <w:pPr>
              <w:pStyle w:val="ConsPlusNormal"/>
            </w:pPr>
            <w:r>
              <w:t>"Формирование общероссийской идентичности" (далее - подпрограмма)</w:t>
            </w:r>
          </w:p>
        </w:tc>
      </w:tr>
      <w:tr w:rsidR="00F4310A">
        <w:tc>
          <w:tcPr>
            <w:tcW w:w="2835" w:type="dxa"/>
          </w:tcPr>
          <w:p w:rsidR="00F4310A" w:rsidRDefault="00F4310A">
            <w:pPr>
              <w:pStyle w:val="ConsPlusNormal"/>
            </w:pPr>
            <w:r>
              <w:t>Наименование государственной программы, в рамках которой реализуется подпрограмма</w:t>
            </w:r>
          </w:p>
        </w:tc>
        <w:tc>
          <w:tcPr>
            <w:tcW w:w="6236" w:type="dxa"/>
          </w:tcPr>
          <w:p w:rsidR="00F4310A" w:rsidRDefault="00F4310A">
            <w:pPr>
              <w:pStyle w:val="ConsPlusNormal"/>
            </w:pPr>
            <w:r>
              <w:t>"Укрепление единства российской нации и этнокультурное развитие народов Красноярского края"</w:t>
            </w:r>
          </w:p>
        </w:tc>
      </w:tr>
      <w:tr w:rsidR="00F4310A">
        <w:tc>
          <w:tcPr>
            <w:tcW w:w="2835" w:type="dxa"/>
          </w:tcPr>
          <w:p w:rsidR="00F4310A" w:rsidRDefault="00F4310A">
            <w:pPr>
              <w:pStyle w:val="ConsPlusNormal"/>
            </w:pPr>
            <w:r>
              <w:t>Исполнитель подпрограммы</w:t>
            </w:r>
          </w:p>
        </w:tc>
        <w:tc>
          <w:tcPr>
            <w:tcW w:w="6236" w:type="dxa"/>
          </w:tcPr>
          <w:p w:rsidR="00F4310A" w:rsidRDefault="00F4310A">
            <w:pPr>
              <w:pStyle w:val="ConsPlusNormal"/>
            </w:pPr>
            <w:r>
              <w:t>агентство молодежной политики и реализации программ общественного развития Красноярского края (далее - агентство)</w:t>
            </w:r>
          </w:p>
        </w:tc>
      </w:tr>
      <w:tr w:rsidR="00F4310A">
        <w:tc>
          <w:tcPr>
            <w:tcW w:w="2835" w:type="dxa"/>
          </w:tcPr>
          <w:p w:rsidR="00F4310A" w:rsidRDefault="00F4310A">
            <w:pPr>
              <w:pStyle w:val="ConsPlusNormal"/>
            </w:pPr>
            <w:r>
              <w:t>Главные распорядители бюджетных средств, ответственные за реализацию мероприятий подпрограммы</w:t>
            </w:r>
          </w:p>
        </w:tc>
        <w:tc>
          <w:tcPr>
            <w:tcW w:w="6236" w:type="dxa"/>
          </w:tcPr>
          <w:p w:rsidR="00F4310A" w:rsidRDefault="00F4310A">
            <w:pPr>
              <w:pStyle w:val="ConsPlusNormal"/>
            </w:pPr>
            <w:r>
              <w:t>агентство;</w:t>
            </w:r>
          </w:p>
          <w:p w:rsidR="00F4310A" w:rsidRDefault="00F4310A">
            <w:pPr>
              <w:pStyle w:val="ConsPlusNormal"/>
            </w:pPr>
            <w:r>
              <w:t>министерство культуры Красноярского края;</w:t>
            </w:r>
          </w:p>
          <w:p w:rsidR="00F4310A" w:rsidRDefault="00F4310A">
            <w:pPr>
              <w:pStyle w:val="ConsPlusNormal"/>
            </w:pPr>
            <w:r>
              <w:t>министерство спорта Красноярского края в 2015 году</w:t>
            </w:r>
          </w:p>
        </w:tc>
      </w:tr>
      <w:tr w:rsidR="00F4310A">
        <w:tc>
          <w:tcPr>
            <w:tcW w:w="2835" w:type="dxa"/>
          </w:tcPr>
          <w:p w:rsidR="00F4310A" w:rsidRDefault="00F4310A">
            <w:pPr>
              <w:pStyle w:val="ConsPlusNormal"/>
            </w:pPr>
            <w:r>
              <w:t>Цель подпрограммы</w:t>
            </w:r>
          </w:p>
        </w:tc>
        <w:tc>
          <w:tcPr>
            <w:tcW w:w="6236" w:type="dxa"/>
          </w:tcPr>
          <w:p w:rsidR="00F4310A" w:rsidRDefault="00F4310A">
            <w:pPr>
              <w:pStyle w:val="ConsPlusNormal"/>
            </w:pPr>
            <w:r>
              <w:t>содействие укреплению единой российской гражданской нации</w:t>
            </w:r>
          </w:p>
        </w:tc>
      </w:tr>
      <w:tr w:rsidR="00F4310A">
        <w:tc>
          <w:tcPr>
            <w:tcW w:w="2835" w:type="dxa"/>
          </w:tcPr>
          <w:p w:rsidR="00F4310A" w:rsidRDefault="00F4310A">
            <w:pPr>
              <w:pStyle w:val="ConsPlusNormal"/>
            </w:pPr>
            <w:r>
              <w:t>Задачи подпрограммы</w:t>
            </w:r>
          </w:p>
        </w:tc>
        <w:tc>
          <w:tcPr>
            <w:tcW w:w="6236" w:type="dxa"/>
          </w:tcPr>
          <w:p w:rsidR="00F4310A" w:rsidRDefault="00F4310A">
            <w:pPr>
              <w:pStyle w:val="ConsPlusNormal"/>
            </w:pPr>
            <w:r>
              <w:t>1. Укрепление гражданского и духовного единства российской нации на территории Красноярского края.</w:t>
            </w:r>
          </w:p>
          <w:p w:rsidR="00F4310A" w:rsidRDefault="00F4310A">
            <w:pPr>
              <w:pStyle w:val="ConsPlusNormal"/>
            </w:pPr>
            <w:r>
              <w:t>2. Содействие формированию и поддержке традиционных духовно-нравственных ценностей в информационном пространстве</w:t>
            </w:r>
          </w:p>
        </w:tc>
      </w:tr>
      <w:tr w:rsidR="00F4310A">
        <w:tc>
          <w:tcPr>
            <w:tcW w:w="2835" w:type="dxa"/>
          </w:tcPr>
          <w:p w:rsidR="00F4310A" w:rsidRDefault="00F4310A">
            <w:pPr>
              <w:pStyle w:val="ConsPlusNormal"/>
            </w:pPr>
            <w:r>
              <w:t>Ожидаемые результаты от реализации подпрограммы</w:t>
            </w:r>
          </w:p>
        </w:tc>
        <w:tc>
          <w:tcPr>
            <w:tcW w:w="6236" w:type="dxa"/>
          </w:tcPr>
          <w:p w:rsidR="00F4310A" w:rsidRDefault="00F4310A">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w:t>
            </w:r>
            <w:hyperlink w:anchor="P927" w:history="1">
              <w:r>
                <w:rPr>
                  <w:color w:val="0000FF"/>
                </w:rPr>
                <w:t>приложении N 1</w:t>
              </w:r>
            </w:hyperlink>
            <w:r>
              <w:t xml:space="preserve"> к подпрограмме</w:t>
            </w:r>
          </w:p>
        </w:tc>
      </w:tr>
      <w:tr w:rsidR="00F4310A">
        <w:tc>
          <w:tcPr>
            <w:tcW w:w="2835" w:type="dxa"/>
          </w:tcPr>
          <w:p w:rsidR="00F4310A" w:rsidRDefault="00F4310A">
            <w:pPr>
              <w:pStyle w:val="ConsPlusNormal"/>
            </w:pPr>
            <w:r>
              <w:t>Сроки реализации подпрограммы</w:t>
            </w:r>
          </w:p>
        </w:tc>
        <w:tc>
          <w:tcPr>
            <w:tcW w:w="6236" w:type="dxa"/>
          </w:tcPr>
          <w:p w:rsidR="00F4310A" w:rsidRDefault="00F4310A">
            <w:pPr>
              <w:pStyle w:val="ConsPlusNormal"/>
            </w:pPr>
            <w:r>
              <w:t>2015 - 2019 годы</w:t>
            </w:r>
          </w:p>
        </w:tc>
      </w:tr>
      <w:tr w:rsidR="00F4310A">
        <w:tc>
          <w:tcPr>
            <w:tcW w:w="2835" w:type="dxa"/>
          </w:tcPr>
          <w:p w:rsidR="00F4310A" w:rsidRDefault="00F4310A">
            <w:pPr>
              <w:pStyle w:val="ConsPlusNormal"/>
            </w:pPr>
            <w:r>
              <w:t xml:space="preserve">Объемы и источники </w:t>
            </w:r>
            <w:r>
              <w:lastRenderedPageBreak/>
              <w:t>финансирования подпрограммы</w:t>
            </w:r>
          </w:p>
        </w:tc>
        <w:tc>
          <w:tcPr>
            <w:tcW w:w="6236" w:type="dxa"/>
          </w:tcPr>
          <w:p w:rsidR="00F4310A" w:rsidRDefault="00F4310A">
            <w:pPr>
              <w:pStyle w:val="ConsPlusNormal"/>
            </w:pPr>
            <w:r>
              <w:lastRenderedPageBreak/>
              <w:t xml:space="preserve">объем финансирования подпрограммы из средств краевого </w:t>
            </w:r>
            <w:r>
              <w:lastRenderedPageBreak/>
              <w:t>бюджета составляет 80781,9 тыс. рублей, в том числе по годам:</w:t>
            </w:r>
          </w:p>
          <w:p w:rsidR="00F4310A" w:rsidRDefault="00F4310A">
            <w:pPr>
              <w:pStyle w:val="ConsPlusNormal"/>
            </w:pPr>
            <w:r>
              <w:t>2017 год - 26927,3 тыс. рублей;</w:t>
            </w:r>
          </w:p>
          <w:p w:rsidR="00F4310A" w:rsidRDefault="00F4310A">
            <w:pPr>
              <w:pStyle w:val="ConsPlusNormal"/>
            </w:pPr>
            <w:r>
              <w:t>2018 год - 26927,3 тыс. рублей;</w:t>
            </w:r>
          </w:p>
          <w:p w:rsidR="00F4310A" w:rsidRDefault="00F4310A">
            <w:pPr>
              <w:pStyle w:val="ConsPlusNormal"/>
            </w:pPr>
            <w:r>
              <w:t>2019 год - 26927,3 тыс. рублей</w:t>
            </w:r>
          </w:p>
        </w:tc>
      </w:tr>
    </w:tbl>
    <w:p w:rsidR="00F4310A" w:rsidRDefault="00F4310A">
      <w:pPr>
        <w:pStyle w:val="ConsPlusNormal"/>
        <w:jc w:val="both"/>
      </w:pPr>
    </w:p>
    <w:p w:rsidR="00F4310A" w:rsidRDefault="00F4310A">
      <w:pPr>
        <w:pStyle w:val="ConsPlusNormal"/>
        <w:jc w:val="center"/>
        <w:outlineLvl w:val="2"/>
      </w:pPr>
      <w:r>
        <w:t>2. МЕРОПРИЯТИЯ ПОДПРОГРАММЫ</w:t>
      </w:r>
    </w:p>
    <w:p w:rsidR="00F4310A" w:rsidRDefault="00F4310A">
      <w:pPr>
        <w:pStyle w:val="ConsPlusNormal"/>
        <w:jc w:val="both"/>
      </w:pPr>
    </w:p>
    <w:p w:rsidR="00F4310A" w:rsidRDefault="00F4310A">
      <w:pPr>
        <w:pStyle w:val="ConsPlusNormal"/>
        <w:ind w:firstLine="540"/>
        <w:jc w:val="both"/>
      </w:pPr>
      <w:r>
        <w:t>2.1. Подпрограмма не содержит мероприятий, направленных на реализацию научной, научно-технической и инновационной деятельности, реализуемых в рамках государственно-частного партнерства, инвестиционных проектов. Подпрограмма не предполагает участие в реализации государственных внебюджетных фондов.</w:t>
      </w:r>
    </w:p>
    <w:p w:rsidR="00F4310A" w:rsidRDefault="00F4310A">
      <w:pPr>
        <w:pStyle w:val="ConsPlusNormal"/>
        <w:ind w:firstLine="540"/>
        <w:jc w:val="both"/>
      </w:pPr>
      <w:r>
        <w:t xml:space="preserve">2.2. </w:t>
      </w:r>
      <w:hyperlink w:anchor="P971" w:history="1">
        <w:r>
          <w:rPr>
            <w:color w:val="0000FF"/>
          </w:rPr>
          <w:t>Перечень</w:t>
        </w:r>
      </w:hyperlink>
      <w:r>
        <w:t xml:space="preserve"> мероприятий подпрограммы приведен в приложении N 2 к подпрограмме.</w:t>
      </w:r>
    </w:p>
    <w:p w:rsidR="00F4310A" w:rsidRDefault="00F4310A">
      <w:pPr>
        <w:pStyle w:val="ConsPlusNormal"/>
        <w:jc w:val="both"/>
      </w:pPr>
    </w:p>
    <w:p w:rsidR="00F4310A" w:rsidRDefault="00F4310A">
      <w:pPr>
        <w:pStyle w:val="ConsPlusNormal"/>
        <w:jc w:val="center"/>
        <w:outlineLvl w:val="2"/>
      </w:pPr>
      <w:r>
        <w:t>3. МЕХАНИЗМ РЕАЛИЗАЦИИ ПОДПРОГРАММЫ</w:t>
      </w:r>
    </w:p>
    <w:p w:rsidR="00F4310A" w:rsidRDefault="00F4310A">
      <w:pPr>
        <w:pStyle w:val="ConsPlusNormal"/>
        <w:jc w:val="both"/>
      </w:pPr>
    </w:p>
    <w:p w:rsidR="00F4310A" w:rsidRDefault="00F4310A">
      <w:pPr>
        <w:pStyle w:val="ConsPlusNormal"/>
        <w:ind w:firstLine="540"/>
        <w:jc w:val="both"/>
      </w:pPr>
      <w:r>
        <w:t>3.1. Исполнителем подпрограммы является агентство, соисполнителями являются министерство культуры Красноярского края, министерство спорта Красноярского края в 2015 году.</w:t>
      </w:r>
    </w:p>
    <w:p w:rsidR="00F4310A" w:rsidRDefault="00F4310A">
      <w:pPr>
        <w:pStyle w:val="ConsPlusNormal"/>
        <w:ind w:firstLine="540"/>
        <w:jc w:val="both"/>
      </w:pPr>
      <w:r>
        <w:t>3.2. Главными распорядителями бюджетных средств, предусмотренных на реализацию мероприятий подпрограммы, являются агентство, министерство культуры Красноярского края, министерство спорта Красноярского края.</w:t>
      </w:r>
    </w:p>
    <w:p w:rsidR="00F4310A" w:rsidRDefault="00F4310A">
      <w:pPr>
        <w:pStyle w:val="ConsPlusNormal"/>
        <w:ind w:firstLine="540"/>
        <w:jc w:val="both"/>
      </w:pPr>
      <w:r>
        <w:t>3.3. В рамках подпрограммы реализуются мероприятия, направленные на укрепление единства российской нации и этнокультурное развитие народов Красноярского края, в том числе направленные на обеспечение формирования общероссийской идентичности на территории Красноярского края. Целью реализации каждого мероприятия является достижение целевых показателей и показателей результативности государственной программы. План мероприятий подпрограммы на очередной финансовый год (далее - План) в срок не позднее 31 декабря текущего года утверждается комиссией по разработке плана мероприятий, направленных на укрепление единства российской нации и этнокультурное развитие народов Красноярского края, на очередной финансовый год (далее - комиссия) с учетом предложений Общественной палаты национальностей Гражданской ассамблеи Красноярского края. Состав комиссии и положение о комиссии утверждаются агентством. В состав комиссии входят представители агентства, Законодательного Собрания Красноярского края, Общественной палаты национальностей Гражданской ассамблеи Красноярского края, управления общественных связей Губернатора Красноярского края.</w:t>
      </w:r>
    </w:p>
    <w:p w:rsidR="00F4310A" w:rsidRDefault="00F4310A">
      <w:pPr>
        <w:pStyle w:val="ConsPlusNormal"/>
        <w:ind w:firstLine="540"/>
        <w:jc w:val="both"/>
      </w:pPr>
      <w:r>
        <w:t>Не менее 10% мероприятий подпрограммы, указанных в Плане, в 2016 году и не менее 15% с 2017 года должны проводиться на территории муниципальных образований Красноярского края, за исключением города Красноярска.</w:t>
      </w:r>
    </w:p>
    <w:p w:rsidR="00F4310A" w:rsidRDefault="00F4310A">
      <w:pPr>
        <w:pStyle w:val="ConsPlusNormal"/>
        <w:ind w:firstLine="540"/>
        <w:jc w:val="both"/>
      </w:pPr>
      <w:r>
        <w:t>3.4. В рамках подпрограммы реализуются следующие основные мероприятия:</w:t>
      </w:r>
    </w:p>
    <w:p w:rsidR="00F4310A" w:rsidRDefault="00F4310A">
      <w:pPr>
        <w:pStyle w:val="ConsPlusNormal"/>
        <w:ind w:firstLine="540"/>
        <w:jc w:val="both"/>
      </w:pPr>
      <w:r>
        <w:t>содействие гармонизации межнационального и межконфессионального согласия (</w:t>
      </w:r>
      <w:hyperlink w:anchor="P1001" w:history="1">
        <w:r>
          <w:rPr>
            <w:color w:val="0000FF"/>
          </w:rPr>
          <w:t>мероприятие 1.1</w:t>
        </w:r>
      </w:hyperlink>
      <w:r>
        <w:t xml:space="preserve"> перечня мероприятий подпрограммы, указанное в приложении N 2 к подпрограмме). В рамках мероприятия реализуются семинары-тренинги, семинары, круглые столы, праздники, турниры, конференции, форумы, слеты, конкурсы, лектории и другие мероприятия межнационального, патриотического, культурно-просветительского характера;</w:t>
      </w:r>
    </w:p>
    <w:p w:rsidR="00F4310A" w:rsidRDefault="00F4310A">
      <w:pPr>
        <w:pStyle w:val="ConsPlusNormal"/>
        <w:ind w:firstLine="540"/>
        <w:jc w:val="both"/>
      </w:pPr>
      <w:r>
        <w:t>обеспечение производства, размещения информационных, научно-методических материалов, направленных на формирование и поддержку традиционных духовно-нравственных ценностей жителей Красноярского края (</w:t>
      </w:r>
      <w:hyperlink w:anchor="P1123" w:history="1">
        <w:r>
          <w:rPr>
            <w:color w:val="0000FF"/>
          </w:rPr>
          <w:t>мероприятие 2.1</w:t>
        </w:r>
      </w:hyperlink>
      <w:r>
        <w:t xml:space="preserve"> перечня мероприятий подпрограммы, указанное в приложении N 2 к подпрограмме). В рамках мероприятия реализуются: циклы телепередач, сбор, подготовка и размещение информационных материалов, в том числе видеоматериалов, публикации в электронных и печатных СМИ, издание сборников, альманахов, журналов, бюллетеней, газет, брошюр, имеющих познавательно-воспитательный, историко-патриотический, научный, краеведческий, методический характер.</w:t>
      </w:r>
    </w:p>
    <w:p w:rsidR="00F4310A" w:rsidRDefault="00F4310A">
      <w:pPr>
        <w:pStyle w:val="ConsPlusNormal"/>
        <w:ind w:firstLine="540"/>
        <w:jc w:val="both"/>
      </w:pPr>
      <w:r>
        <w:t xml:space="preserve">3.5. Реализация </w:t>
      </w:r>
      <w:hyperlink w:anchor="P1023" w:history="1">
        <w:r>
          <w:rPr>
            <w:color w:val="0000FF"/>
          </w:rPr>
          <w:t>мероприятий 1.1.1</w:t>
        </w:r>
      </w:hyperlink>
      <w:r>
        <w:t xml:space="preserve">, </w:t>
      </w:r>
      <w:hyperlink w:anchor="P1123" w:history="1">
        <w:r>
          <w:rPr>
            <w:color w:val="0000FF"/>
          </w:rPr>
          <w:t>2.1</w:t>
        </w:r>
      </w:hyperlink>
      <w:r>
        <w:t xml:space="preserve"> перечня мероприятий подпрограммы, указанных в приложении N 2 к подпрограмме, осуществляется агентством путем предоставления субсидии в соответствии с соглашением, заключаемым между краевым государственным автономным </w:t>
      </w:r>
      <w:r>
        <w:lastRenderedPageBreak/>
        <w:t>учреждением "Дом дружбы народов Красноярского края" и агентством,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4310A" w:rsidRDefault="00F4310A">
      <w:pPr>
        <w:pStyle w:val="ConsPlusNormal"/>
        <w:ind w:firstLine="540"/>
        <w:jc w:val="both"/>
      </w:pPr>
      <w:r>
        <w:t xml:space="preserve">3.6. Реализация </w:t>
      </w:r>
      <w:hyperlink w:anchor="P1100" w:history="1">
        <w:r>
          <w:rPr>
            <w:color w:val="0000FF"/>
          </w:rPr>
          <w:t>мероприятия 1.1.2</w:t>
        </w:r>
      </w:hyperlink>
      <w:r>
        <w:t xml:space="preserve"> перечня мероприятий подпрограммы, указанного в приложении N 2 к подпрограмме, осуществляется министерством культуры Красноярского края путем предоставления субсидии в соответствии с соглашением, заключаемым между краевым государственным автономным учреждением культуры "Центр международных и региональных культурных связей" и министерством культуры Красноярского края,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4310A" w:rsidRDefault="00F4310A">
      <w:pPr>
        <w:pStyle w:val="ConsPlusNormal"/>
        <w:jc w:val="both"/>
      </w:pPr>
    </w:p>
    <w:p w:rsidR="00F4310A" w:rsidRDefault="00F4310A">
      <w:pPr>
        <w:pStyle w:val="ConsPlusNormal"/>
        <w:jc w:val="center"/>
        <w:outlineLvl w:val="2"/>
      </w:pPr>
      <w:r>
        <w:t>4. УПРАВЛЕНИЕ ПОДПРОГРАММОЙ И КОНТРОЛЬ</w:t>
      </w:r>
    </w:p>
    <w:p w:rsidR="00F4310A" w:rsidRDefault="00F4310A">
      <w:pPr>
        <w:pStyle w:val="ConsPlusNormal"/>
        <w:jc w:val="center"/>
      </w:pPr>
      <w:r>
        <w:t>ЗА ИСПОЛНЕНИЕМ ПОДПРОГРАММЫ</w:t>
      </w:r>
    </w:p>
    <w:p w:rsidR="00F4310A" w:rsidRDefault="00F4310A">
      <w:pPr>
        <w:pStyle w:val="ConsPlusNormal"/>
        <w:jc w:val="both"/>
      </w:pPr>
    </w:p>
    <w:p w:rsidR="00F4310A" w:rsidRDefault="00F4310A">
      <w:pPr>
        <w:pStyle w:val="ConsPlusNormal"/>
        <w:ind w:firstLine="540"/>
        <w:jc w:val="both"/>
      </w:pPr>
      <w:r>
        <w:t>4.1. Агентство несет ответственность за реализацию подпрограммы, достижение конечных результатов и эффективное использование финансовых средств.</w:t>
      </w:r>
    </w:p>
    <w:p w:rsidR="00F4310A" w:rsidRDefault="00F4310A">
      <w:pPr>
        <w:pStyle w:val="ConsPlusNormal"/>
        <w:ind w:firstLine="540"/>
        <w:jc w:val="both"/>
      </w:pPr>
      <w:r>
        <w:t>4.2. Министерство спорта Красноярского края (в 2015 году) и министерство культуры Красноярского края осуществляют непосредственный контроль за ходом реализации мероприятий подпрограммы, ежеквартально не позднее 25-го числа первого месяца, следующего за отчетным, формируют отчеты о реализации мероприятий подпрограммы, реализуемых министерством культуры Красноярского края и министерством спорта Красноярского края, и направляют их агентству.</w:t>
      </w:r>
    </w:p>
    <w:p w:rsidR="00F4310A" w:rsidRDefault="00F4310A">
      <w:pPr>
        <w:pStyle w:val="ConsPlusNormal"/>
        <w:ind w:firstLine="540"/>
        <w:jc w:val="both"/>
      </w:pPr>
      <w:r>
        <w:t>4.3. Агентство ежеквартально формирует отчеты о реализации мероприятий подпрограммы, представляет их одновременно в министерство экономического развития и инвестиционной политики Красноярского края и министерство финансов Красноярского края не позднее 10-го числа второго месяца, следующего за отчетным.</w:t>
      </w:r>
    </w:p>
    <w:p w:rsidR="00F4310A" w:rsidRDefault="00F4310A">
      <w:pPr>
        <w:pStyle w:val="ConsPlusNormal"/>
        <w:ind w:firstLine="540"/>
        <w:jc w:val="both"/>
      </w:pPr>
      <w:r>
        <w:t>4.4. Министерство спорта Красноярского края (в 2015 году) и министерство культуры Красноярского края ежегодно не позднее 20-го числа первого месяца, следующего за отчетным, формируют отчеты о реализации мероприятий подпрограммы, реализуемых министерством культуры Красноярского края и министерством спорта Красноярского края, и направляют их агентству.</w:t>
      </w:r>
    </w:p>
    <w:p w:rsidR="00F4310A" w:rsidRDefault="00F4310A">
      <w:pPr>
        <w:pStyle w:val="ConsPlusNormal"/>
        <w:ind w:firstLine="540"/>
        <w:jc w:val="both"/>
      </w:pPr>
      <w:r>
        <w:t>4.5. Агентство ежегодно формирует отчеты о реализации мероприятий подпрограммы, представляет их одновременно в министерство экономического развития и инвестиционной политики Красноярского края и министерство финансов Красноярского края не позднее 30-го числа первого месяца, следующего за отчетным.</w:t>
      </w:r>
    </w:p>
    <w:p w:rsidR="00F4310A" w:rsidRDefault="00F4310A">
      <w:pPr>
        <w:pStyle w:val="ConsPlusNormal"/>
        <w:ind w:firstLine="540"/>
        <w:jc w:val="both"/>
      </w:pPr>
      <w:r>
        <w:t>4.6. Служба финансово-экономического контроля и контроля в сфере закупок Красноярского края в соответствии с действующим законодательством осуществляет внутренний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ind w:firstLine="540"/>
        <w:jc w:val="both"/>
      </w:pPr>
      <w:r>
        <w:t>4.7.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1</w:t>
      </w:r>
    </w:p>
    <w:p w:rsidR="00F4310A" w:rsidRDefault="00F4310A">
      <w:pPr>
        <w:pStyle w:val="ConsPlusNormal"/>
        <w:jc w:val="right"/>
      </w:pPr>
      <w:r>
        <w:t>к подпрограмме N 1</w:t>
      </w:r>
    </w:p>
    <w:p w:rsidR="00F4310A" w:rsidRDefault="00F4310A">
      <w:pPr>
        <w:pStyle w:val="ConsPlusNormal"/>
        <w:jc w:val="right"/>
      </w:pPr>
      <w:r>
        <w:t>"Формирование общероссийской идентичности"</w:t>
      </w:r>
    </w:p>
    <w:p w:rsidR="00F4310A" w:rsidRDefault="00F4310A">
      <w:pPr>
        <w:pStyle w:val="ConsPlusNormal"/>
        <w:jc w:val="both"/>
      </w:pPr>
    </w:p>
    <w:p w:rsidR="00F4310A" w:rsidRDefault="00F4310A">
      <w:pPr>
        <w:pStyle w:val="ConsPlusNormal"/>
        <w:jc w:val="center"/>
      </w:pPr>
      <w:bookmarkStart w:id="7" w:name="P927"/>
      <w:bookmarkEnd w:id="7"/>
      <w:r>
        <w:t>ПЕРЕЧЕНЬ</w:t>
      </w:r>
    </w:p>
    <w:p w:rsidR="00F4310A" w:rsidRDefault="00F4310A">
      <w:pPr>
        <w:pStyle w:val="ConsPlusNormal"/>
        <w:jc w:val="center"/>
      </w:pPr>
      <w:r>
        <w:t>И ЗНАЧЕНИЯ ПОКАЗАТЕЛЕЙ РЕЗУЛЬТАТИВНОСТИ ПОДПРОГРАММЫ N 1</w:t>
      </w:r>
    </w:p>
    <w:p w:rsidR="00F4310A" w:rsidRDefault="00F4310A">
      <w:pPr>
        <w:pStyle w:val="ConsPlusNormal"/>
        <w:jc w:val="center"/>
      </w:pPr>
      <w:r>
        <w:t>"ФОРМИРОВАНИЕ ОБЩЕРОССИЙСКОЙ ИДЕНТИЧНОСТИ"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21"/>
        <w:gridCol w:w="1531"/>
        <w:gridCol w:w="1644"/>
        <w:gridCol w:w="680"/>
        <w:gridCol w:w="680"/>
        <w:gridCol w:w="680"/>
        <w:gridCol w:w="680"/>
      </w:tblGrid>
      <w:tr w:rsidR="00F4310A">
        <w:tc>
          <w:tcPr>
            <w:tcW w:w="453" w:type="dxa"/>
            <w:vMerge w:val="restart"/>
          </w:tcPr>
          <w:p w:rsidR="00F4310A" w:rsidRDefault="00F4310A">
            <w:pPr>
              <w:pStyle w:val="ConsPlusNormal"/>
              <w:jc w:val="center"/>
            </w:pPr>
            <w:r>
              <w:t>N п/п</w:t>
            </w:r>
          </w:p>
        </w:tc>
        <w:tc>
          <w:tcPr>
            <w:tcW w:w="2721" w:type="dxa"/>
            <w:vMerge w:val="restart"/>
          </w:tcPr>
          <w:p w:rsidR="00F4310A" w:rsidRDefault="00F4310A">
            <w:pPr>
              <w:pStyle w:val="ConsPlusNormal"/>
              <w:jc w:val="center"/>
            </w:pPr>
            <w:r>
              <w:t>Цель, показатели результативности</w:t>
            </w:r>
          </w:p>
        </w:tc>
        <w:tc>
          <w:tcPr>
            <w:tcW w:w="1531" w:type="dxa"/>
            <w:vMerge w:val="restart"/>
          </w:tcPr>
          <w:p w:rsidR="00F4310A" w:rsidRDefault="00F4310A">
            <w:pPr>
              <w:pStyle w:val="ConsPlusNormal"/>
              <w:jc w:val="center"/>
            </w:pPr>
            <w:r>
              <w:t>Единица измерения</w:t>
            </w:r>
          </w:p>
        </w:tc>
        <w:tc>
          <w:tcPr>
            <w:tcW w:w="1644" w:type="dxa"/>
            <w:vMerge w:val="restart"/>
          </w:tcPr>
          <w:p w:rsidR="00F4310A" w:rsidRDefault="00F4310A">
            <w:pPr>
              <w:pStyle w:val="ConsPlusNormal"/>
              <w:jc w:val="center"/>
            </w:pPr>
            <w:r>
              <w:t>Источник информации</w:t>
            </w:r>
          </w:p>
        </w:tc>
        <w:tc>
          <w:tcPr>
            <w:tcW w:w="2720" w:type="dxa"/>
            <w:gridSpan w:val="4"/>
          </w:tcPr>
          <w:p w:rsidR="00F4310A" w:rsidRDefault="00F4310A">
            <w:pPr>
              <w:pStyle w:val="ConsPlusNormal"/>
              <w:jc w:val="center"/>
            </w:pPr>
            <w:r>
              <w:t>Годы реализации программы</w:t>
            </w:r>
          </w:p>
        </w:tc>
      </w:tr>
      <w:tr w:rsidR="00F4310A">
        <w:tc>
          <w:tcPr>
            <w:tcW w:w="453" w:type="dxa"/>
            <w:vMerge/>
          </w:tcPr>
          <w:p w:rsidR="00F4310A" w:rsidRDefault="00F4310A"/>
        </w:tc>
        <w:tc>
          <w:tcPr>
            <w:tcW w:w="2721" w:type="dxa"/>
            <w:vMerge/>
          </w:tcPr>
          <w:p w:rsidR="00F4310A" w:rsidRDefault="00F4310A"/>
        </w:tc>
        <w:tc>
          <w:tcPr>
            <w:tcW w:w="1531" w:type="dxa"/>
            <w:vMerge/>
          </w:tcPr>
          <w:p w:rsidR="00F4310A" w:rsidRDefault="00F4310A"/>
        </w:tc>
        <w:tc>
          <w:tcPr>
            <w:tcW w:w="1644" w:type="dxa"/>
            <w:vMerge/>
          </w:tcPr>
          <w:p w:rsidR="00F4310A" w:rsidRDefault="00F4310A"/>
        </w:tc>
        <w:tc>
          <w:tcPr>
            <w:tcW w:w="680" w:type="dxa"/>
          </w:tcPr>
          <w:p w:rsidR="00F4310A" w:rsidRDefault="00F4310A">
            <w:pPr>
              <w:pStyle w:val="ConsPlusNormal"/>
              <w:jc w:val="center"/>
            </w:pPr>
            <w:r>
              <w:t>2016</w:t>
            </w:r>
          </w:p>
        </w:tc>
        <w:tc>
          <w:tcPr>
            <w:tcW w:w="680" w:type="dxa"/>
          </w:tcPr>
          <w:p w:rsidR="00F4310A" w:rsidRDefault="00F4310A">
            <w:pPr>
              <w:pStyle w:val="ConsPlusNormal"/>
              <w:jc w:val="center"/>
            </w:pPr>
            <w:r>
              <w:t>2017</w:t>
            </w:r>
          </w:p>
        </w:tc>
        <w:tc>
          <w:tcPr>
            <w:tcW w:w="680" w:type="dxa"/>
          </w:tcPr>
          <w:p w:rsidR="00F4310A" w:rsidRDefault="00F4310A">
            <w:pPr>
              <w:pStyle w:val="ConsPlusNormal"/>
              <w:jc w:val="center"/>
            </w:pPr>
            <w:r>
              <w:t>2018</w:t>
            </w:r>
          </w:p>
        </w:tc>
        <w:tc>
          <w:tcPr>
            <w:tcW w:w="680" w:type="dxa"/>
          </w:tcPr>
          <w:p w:rsidR="00F4310A" w:rsidRDefault="00F4310A">
            <w:pPr>
              <w:pStyle w:val="ConsPlusNormal"/>
              <w:jc w:val="center"/>
            </w:pPr>
            <w:r>
              <w:t>2019</w:t>
            </w:r>
          </w:p>
        </w:tc>
      </w:tr>
      <w:tr w:rsidR="00F4310A">
        <w:tc>
          <w:tcPr>
            <w:tcW w:w="453" w:type="dxa"/>
          </w:tcPr>
          <w:p w:rsidR="00F4310A" w:rsidRDefault="00F4310A">
            <w:pPr>
              <w:pStyle w:val="ConsPlusNormal"/>
            </w:pPr>
          </w:p>
        </w:tc>
        <w:tc>
          <w:tcPr>
            <w:tcW w:w="8616" w:type="dxa"/>
            <w:gridSpan w:val="7"/>
          </w:tcPr>
          <w:p w:rsidR="00F4310A" w:rsidRDefault="00F4310A">
            <w:pPr>
              <w:pStyle w:val="ConsPlusNormal"/>
            </w:pPr>
            <w:r>
              <w:t>Цель - содействие укреплению единой российской гражданской нации</w:t>
            </w:r>
          </w:p>
        </w:tc>
      </w:tr>
      <w:tr w:rsidR="00F4310A">
        <w:tc>
          <w:tcPr>
            <w:tcW w:w="453" w:type="dxa"/>
          </w:tcPr>
          <w:p w:rsidR="00F4310A" w:rsidRDefault="00F4310A">
            <w:pPr>
              <w:pStyle w:val="ConsPlusNormal"/>
            </w:pPr>
          </w:p>
        </w:tc>
        <w:tc>
          <w:tcPr>
            <w:tcW w:w="8616" w:type="dxa"/>
            <w:gridSpan w:val="7"/>
          </w:tcPr>
          <w:p w:rsidR="00F4310A" w:rsidRDefault="00F4310A">
            <w:pPr>
              <w:pStyle w:val="ConsPlusNormal"/>
            </w:pPr>
            <w:r>
              <w:t>Задача 1. Укрепление гражданского и духовного единства российской нации на территории Красноярского края</w:t>
            </w:r>
          </w:p>
        </w:tc>
      </w:tr>
      <w:tr w:rsidR="00F4310A">
        <w:tc>
          <w:tcPr>
            <w:tcW w:w="453" w:type="dxa"/>
          </w:tcPr>
          <w:p w:rsidR="00F4310A" w:rsidRDefault="00F4310A">
            <w:pPr>
              <w:pStyle w:val="ConsPlusNormal"/>
            </w:pPr>
          </w:p>
        </w:tc>
        <w:tc>
          <w:tcPr>
            <w:tcW w:w="8616" w:type="dxa"/>
            <w:gridSpan w:val="7"/>
          </w:tcPr>
          <w:p w:rsidR="00F4310A" w:rsidRDefault="00F4310A">
            <w:pPr>
              <w:pStyle w:val="ConsPlusNormal"/>
            </w:pPr>
            <w:r>
              <w:t>Задача 2. Содействие формированию и поддержке традиционных духовно-нравственных ценностей в информационном пространстве</w:t>
            </w:r>
          </w:p>
        </w:tc>
      </w:tr>
      <w:tr w:rsidR="00F4310A">
        <w:tc>
          <w:tcPr>
            <w:tcW w:w="453" w:type="dxa"/>
          </w:tcPr>
          <w:p w:rsidR="00F4310A" w:rsidRDefault="00F4310A">
            <w:pPr>
              <w:pStyle w:val="ConsPlusNormal"/>
            </w:pPr>
            <w:r>
              <w:t>1</w:t>
            </w:r>
          </w:p>
        </w:tc>
        <w:tc>
          <w:tcPr>
            <w:tcW w:w="2721" w:type="dxa"/>
          </w:tcPr>
          <w:p w:rsidR="00F4310A" w:rsidRDefault="00F4310A">
            <w:pPr>
              <w:pStyle w:val="ConsPlusNormal"/>
            </w:pPr>
            <w:r>
              <w:t>Численность населения Красноярского края, участвующего в межнациональных мероприятиях</w:t>
            </w:r>
          </w:p>
        </w:tc>
        <w:tc>
          <w:tcPr>
            <w:tcW w:w="1531" w:type="dxa"/>
          </w:tcPr>
          <w:p w:rsidR="00F4310A" w:rsidRDefault="00F4310A">
            <w:pPr>
              <w:pStyle w:val="ConsPlusNormal"/>
            </w:pPr>
            <w:r>
              <w:t>тыс. чел.</w:t>
            </w:r>
          </w:p>
        </w:tc>
        <w:tc>
          <w:tcPr>
            <w:tcW w:w="1644" w:type="dxa"/>
          </w:tcPr>
          <w:p w:rsidR="00F4310A" w:rsidRDefault="00F4310A">
            <w:pPr>
              <w:pStyle w:val="ConsPlusNormal"/>
            </w:pPr>
            <w:r>
              <w:t>ведомственная отчетность</w:t>
            </w:r>
          </w:p>
        </w:tc>
        <w:tc>
          <w:tcPr>
            <w:tcW w:w="680" w:type="dxa"/>
          </w:tcPr>
          <w:p w:rsidR="00F4310A" w:rsidRDefault="00F4310A">
            <w:pPr>
              <w:pStyle w:val="ConsPlusNormal"/>
              <w:jc w:val="center"/>
            </w:pPr>
            <w:r>
              <w:t>339,0</w:t>
            </w:r>
          </w:p>
        </w:tc>
        <w:tc>
          <w:tcPr>
            <w:tcW w:w="680" w:type="dxa"/>
          </w:tcPr>
          <w:p w:rsidR="00F4310A" w:rsidRDefault="00F4310A">
            <w:pPr>
              <w:pStyle w:val="ConsPlusNormal"/>
              <w:jc w:val="center"/>
            </w:pPr>
            <w:r>
              <w:t>343,5</w:t>
            </w:r>
          </w:p>
        </w:tc>
        <w:tc>
          <w:tcPr>
            <w:tcW w:w="680" w:type="dxa"/>
          </w:tcPr>
          <w:p w:rsidR="00F4310A" w:rsidRDefault="00F4310A">
            <w:pPr>
              <w:pStyle w:val="ConsPlusNormal"/>
              <w:jc w:val="center"/>
            </w:pPr>
            <w:r>
              <w:t>343,5</w:t>
            </w:r>
          </w:p>
        </w:tc>
        <w:tc>
          <w:tcPr>
            <w:tcW w:w="680" w:type="dxa"/>
          </w:tcPr>
          <w:p w:rsidR="00F4310A" w:rsidRDefault="00F4310A">
            <w:pPr>
              <w:pStyle w:val="ConsPlusNormal"/>
              <w:jc w:val="center"/>
            </w:pPr>
            <w:r>
              <w:t>343,5</w:t>
            </w:r>
          </w:p>
        </w:tc>
      </w:tr>
      <w:tr w:rsidR="00F4310A">
        <w:tc>
          <w:tcPr>
            <w:tcW w:w="453" w:type="dxa"/>
          </w:tcPr>
          <w:p w:rsidR="00F4310A" w:rsidRDefault="00F4310A">
            <w:pPr>
              <w:pStyle w:val="ConsPlusNormal"/>
            </w:pPr>
            <w:r>
              <w:t>2</w:t>
            </w:r>
          </w:p>
        </w:tc>
        <w:tc>
          <w:tcPr>
            <w:tcW w:w="2721" w:type="dxa"/>
          </w:tcPr>
          <w:p w:rsidR="00F4310A" w:rsidRDefault="00F4310A">
            <w:pPr>
              <w:pStyle w:val="ConsPlusNormal"/>
            </w:pPr>
            <w:r>
              <w:t>Количество проведенных межнациональных мероприятий</w:t>
            </w:r>
          </w:p>
        </w:tc>
        <w:tc>
          <w:tcPr>
            <w:tcW w:w="1531" w:type="dxa"/>
          </w:tcPr>
          <w:p w:rsidR="00F4310A" w:rsidRDefault="00F4310A">
            <w:pPr>
              <w:pStyle w:val="ConsPlusNormal"/>
            </w:pPr>
            <w:r>
              <w:t>мероприятий</w:t>
            </w:r>
          </w:p>
        </w:tc>
        <w:tc>
          <w:tcPr>
            <w:tcW w:w="1644" w:type="dxa"/>
          </w:tcPr>
          <w:p w:rsidR="00F4310A" w:rsidRDefault="00F4310A">
            <w:pPr>
              <w:pStyle w:val="ConsPlusNormal"/>
            </w:pPr>
            <w:r>
              <w:t>ведомственная отчетность</w:t>
            </w:r>
          </w:p>
        </w:tc>
        <w:tc>
          <w:tcPr>
            <w:tcW w:w="680" w:type="dxa"/>
          </w:tcPr>
          <w:p w:rsidR="00F4310A" w:rsidRDefault="00F4310A">
            <w:pPr>
              <w:pStyle w:val="ConsPlusNormal"/>
              <w:jc w:val="center"/>
            </w:pPr>
            <w:r>
              <w:t>41</w:t>
            </w:r>
          </w:p>
        </w:tc>
        <w:tc>
          <w:tcPr>
            <w:tcW w:w="680" w:type="dxa"/>
          </w:tcPr>
          <w:p w:rsidR="00F4310A" w:rsidRDefault="00F4310A">
            <w:pPr>
              <w:pStyle w:val="ConsPlusNormal"/>
              <w:jc w:val="center"/>
            </w:pPr>
            <w:r>
              <w:t>42</w:t>
            </w:r>
          </w:p>
        </w:tc>
        <w:tc>
          <w:tcPr>
            <w:tcW w:w="680" w:type="dxa"/>
          </w:tcPr>
          <w:p w:rsidR="00F4310A" w:rsidRDefault="00F4310A">
            <w:pPr>
              <w:pStyle w:val="ConsPlusNormal"/>
              <w:jc w:val="center"/>
            </w:pPr>
            <w:r>
              <w:t>42</w:t>
            </w:r>
          </w:p>
        </w:tc>
        <w:tc>
          <w:tcPr>
            <w:tcW w:w="680" w:type="dxa"/>
          </w:tcPr>
          <w:p w:rsidR="00F4310A" w:rsidRDefault="00F4310A">
            <w:pPr>
              <w:pStyle w:val="ConsPlusNormal"/>
              <w:jc w:val="center"/>
            </w:pPr>
            <w:r>
              <w:t>42</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right"/>
        <w:outlineLvl w:val="2"/>
      </w:pPr>
      <w:r>
        <w:lastRenderedPageBreak/>
        <w:t>Приложение N 2</w:t>
      </w:r>
    </w:p>
    <w:p w:rsidR="00F4310A" w:rsidRDefault="00F4310A">
      <w:pPr>
        <w:pStyle w:val="ConsPlusNormal"/>
        <w:jc w:val="right"/>
      </w:pPr>
      <w:r>
        <w:t>к подпрограмме N 1</w:t>
      </w:r>
    </w:p>
    <w:p w:rsidR="00F4310A" w:rsidRDefault="00F4310A">
      <w:pPr>
        <w:pStyle w:val="ConsPlusNormal"/>
        <w:jc w:val="right"/>
      </w:pPr>
      <w:r>
        <w:t>"Формирование общероссийской идентичности"</w:t>
      </w:r>
    </w:p>
    <w:p w:rsidR="00F4310A" w:rsidRDefault="00F4310A">
      <w:pPr>
        <w:pStyle w:val="ConsPlusNormal"/>
        <w:jc w:val="both"/>
      </w:pPr>
    </w:p>
    <w:p w:rsidR="00F4310A" w:rsidRDefault="00F4310A">
      <w:pPr>
        <w:pStyle w:val="ConsPlusNormal"/>
        <w:jc w:val="center"/>
      </w:pPr>
      <w:bookmarkStart w:id="8" w:name="P971"/>
      <w:bookmarkEnd w:id="8"/>
      <w:r>
        <w:t>ПЕРЕЧЕНЬ</w:t>
      </w:r>
    </w:p>
    <w:p w:rsidR="00F4310A" w:rsidRDefault="00F4310A">
      <w:pPr>
        <w:pStyle w:val="ConsPlusNormal"/>
        <w:jc w:val="center"/>
      </w:pPr>
      <w:r>
        <w:t>МЕРОПРИЯТИЙ ПОДПРОГРАММЫ N 1 "ФОРМИРОВАНИЕ</w:t>
      </w:r>
    </w:p>
    <w:p w:rsidR="00F4310A" w:rsidRDefault="00F4310A">
      <w:pPr>
        <w:pStyle w:val="ConsPlusNormal"/>
        <w:jc w:val="center"/>
      </w:pPr>
      <w:r>
        <w:t>ОБЩЕРОССИЙСКОЙ ИДЕНТИЧНОСТИ"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69"/>
        <w:gridCol w:w="694"/>
        <w:gridCol w:w="634"/>
        <w:gridCol w:w="441"/>
        <w:gridCol w:w="441"/>
        <w:gridCol w:w="510"/>
        <w:gridCol w:w="484"/>
        <w:gridCol w:w="904"/>
        <w:gridCol w:w="964"/>
        <w:gridCol w:w="904"/>
        <w:gridCol w:w="904"/>
        <w:gridCol w:w="2074"/>
      </w:tblGrid>
      <w:tr w:rsidR="00F4310A">
        <w:tc>
          <w:tcPr>
            <w:tcW w:w="2551" w:type="dxa"/>
            <w:vMerge w:val="restart"/>
          </w:tcPr>
          <w:p w:rsidR="00F4310A" w:rsidRDefault="00F4310A">
            <w:pPr>
              <w:pStyle w:val="ConsPlusNormal"/>
              <w:jc w:val="center"/>
            </w:pPr>
            <w:r>
              <w:t>Цели, задачи, мероприятия подпрограммы</w:t>
            </w:r>
          </w:p>
        </w:tc>
        <w:tc>
          <w:tcPr>
            <w:tcW w:w="1669" w:type="dxa"/>
            <w:vMerge w:val="restart"/>
          </w:tcPr>
          <w:p w:rsidR="00F4310A" w:rsidRDefault="00F4310A">
            <w:pPr>
              <w:pStyle w:val="ConsPlusNormal"/>
              <w:jc w:val="center"/>
            </w:pPr>
            <w:r>
              <w:t>ГРБС</w:t>
            </w:r>
          </w:p>
        </w:tc>
        <w:tc>
          <w:tcPr>
            <w:tcW w:w="3204" w:type="dxa"/>
            <w:gridSpan w:val="6"/>
          </w:tcPr>
          <w:p w:rsidR="00F4310A" w:rsidRDefault="00F4310A">
            <w:pPr>
              <w:pStyle w:val="ConsPlusNormal"/>
              <w:jc w:val="center"/>
            </w:pPr>
            <w:r>
              <w:t>Код бюджетной классификации</w:t>
            </w:r>
          </w:p>
        </w:tc>
        <w:tc>
          <w:tcPr>
            <w:tcW w:w="3676" w:type="dxa"/>
            <w:gridSpan w:val="4"/>
          </w:tcPr>
          <w:p w:rsidR="00F4310A" w:rsidRDefault="00F4310A">
            <w:pPr>
              <w:pStyle w:val="ConsPlusNormal"/>
              <w:jc w:val="center"/>
            </w:pPr>
            <w:r>
              <w:t>Расходы по годам реализации программы (тыс. руб.)</w:t>
            </w:r>
          </w:p>
        </w:tc>
        <w:tc>
          <w:tcPr>
            <w:tcW w:w="2074" w:type="dxa"/>
            <w:vMerge w:val="restart"/>
          </w:tcPr>
          <w:p w:rsidR="00F4310A" w:rsidRDefault="00F431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310A">
        <w:tc>
          <w:tcPr>
            <w:tcW w:w="2551" w:type="dxa"/>
            <w:vMerge/>
          </w:tcPr>
          <w:p w:rsidR="00F4310A" w:rsidRDefault="00F4310A"/>
        </w:tc>
        <w:tc>
          <w:tcPr>
            <w:tcW w:w="1669" w:type="dxa"/>
            <w:vMerge/>
          </w:tcPr>
          <w:p w:rsidR="00F4310A" w:rsidRDefault="00F4310A"/>
        </w:tc>
        <w:tc>
          <w:tcPr>
            <w:tcW w:w="694" w:type="dxa"/>
          </w:tcPr>
          <w:p w:rsidR="00F4310A" w:rsidRDefault="00F4310A">
            <w:pPr>
              <w:pStyle w:val="ConsPlusNormal"/>
              <w:jc w:val="center"/>
            </w:pPr>
            <w:r>
              <w:t>ГРБС</w:t>
            </w:r>
          </w:p>
        </w:tc>
        <w:tc>
          <w:tcPr>
            <w:tcW w:w="634" w:type="dxa"/>
          </w:tcPr>
          <w:p w:rsidR="00F4310A" w:rsidRDefault="00F4310A">
            <w:pPr>
              <w:pStyle w:val="ConsPlusNormal"/>
              <w:jc w:val="center"/>
            </w:pPr>
            <w:proofErr w:type="spellStart"/>
            <w:r>
              <w:t>РзПр</w:t>
            </w:r>
            <w:proofErr w:type="spellEnd"/>
          </w:p>
        </w:tc>
        <w:tc>
          <w:tcPr>
            <w:tcW w:w="1392" w:type="dxa"/>
            <w:gridSpan w:val="3"/>
          </w:tcPr>
          <w:p w:rsidR="00F4310A" w:rsidRDefault="00F4310A">
            <w:pPr>
              <w:pStyle w:val="ConsPlusNormal"/>
              <w:jc w:val="center"/>
            </w:pPr>
            <w:r>
              <w:t>ЦСР</w:t>
            </w:r>
          </w:p>
        </w:tc>
        <w:tc>
          <w:tcPr>
            <w:tcW w:w="484" w:type="dxa"/>
          </w:tcPr>
          <w:p w:rsidR="00F4310A" w:rsidRDefault="00F4310A">
            <w:pPr>
              <w:pStyle w:val="ConsPlusNormal"/>
              <w:jc w:val="center"/>
            </w:pPr>
            <w:r>
              <w:t>ВР</w:t>
            </w:r>
          </w:p>
        </w:tc>
        <w:tc>
          <w:tcPr>
            <w:tcW w:w="904" w:type="dxa"/>
          </w:tcPr>
          <w:p w:rsidR="00F4310A" w:rsidRDefault="00F4310A">
            <w:pPr>
              <w:pStyle w:val="ConsPlusNormal"/>
              <w:jc w:val="center"/>
            </w:pPr>
            <w:r>
              <w:t>2017 год</w:t>
            </w:r>
          </w:p>
        </w:tc>
        <w:tc>
          <w:tcPr>
            <w:tcW w:w="964" w:type="dxa"/>
          </w:tcPr>
          <w:p w:rsidR="00F4310A" w:rsidRDefault="00F4310A">
            <w:pPr>
              <w:pStyle w:val="ConsPlusNormal"/>
              <w:jc w:val="center"/>
            </w:pPr>
            <w:r>
              <w:t>2018 год</w:t>
            </w:r>
          </w:p>
        </w:tc>
        <w:tc>
          <w:tcPr>
            <w:tcW w:w="904" w:type="dxa"/>
          </w:tcPr>
          <w:p w:rsidR="00F4310A" w:rsidRDefault="00F4310A">
            <w:pPr>
              <w:pStyle w:val="ConsPlusNormal"/>
              <w:jc w:val="center"/>
            </w:pPr>
            <w:r>
              <w:t>2019 год</w:t>
            </w:r>
          </w:p>
        </w:tc>
        <w:tc>
          <w:tcPr>
            <w:tcW w:w="904" w:type="dxa"/>
          </w:tcPr>
          <w:p w:rsidR="00F4310A" w:rsidRDefault="00F4310A">
            <w:pPr>
              <w:pStyle w:val="ConsPlusNormal"/>
              <w:jc w:val="center"/>
            </w:pPr>
            <w:r>
              <w:t>итого на период</w:t>
            </w:r>
          </w:p>
        </w:tc>
        <w:tc>
          <w:tcPr>
            <w:tcW w:w="2074" w:type="dxa"/>
            <w:vMerge/>
          </w:tcPr>
          <w:p w:rsidR="00F4310A" w:rsidRDefault="00F4310A"/>
        </w:tc>
      </w:tr>
      <w:tr w:rsidR="00F4310A">
        <w:tc>
          <w:tcPr>
            <w:tcW w:w="2551" w:type="dxa"/>
          </w:tcPr>
          <w:p w:rsidR="00F4310A" w:rsidRDefault="00F4310A">
            <w:pPr>
              <w:pStyle w:val="ConsPlusNormal"/>
              <w:jc w:val="center"/>
            </w:pPr>
            <w:r>
              <w:t>1</w:t>
            </w:r>
          </w:p>
        </w:tc>
        <w:tc>
          <w:tcPr>
            <w:tcW w:w="1669" w:type="dxa"/>
          </w:tcPr>
          <w:p w:rsidR="00F4310A" w:rsidRDefault="00F4310A">
            <w:pPr>
              <w:pStyle w:val="ConsPlusNormal"/>
              <w:jc w:val="center"/>
            </w:pPr>
            <w:r>
              <w:t>2</w:t>
            </w:r>
          </w:p>
        </w:tc>
        <w:tc>
          <w:tcPr>
            <w:tcW w:w="694" w:type="dxa"/>
          </w:tcPr>
          <w:p w:rsidR="00F4310A" w:rsidRDefault="00F4310A">
            <w:pPr>
              <w:pStyle w:val="ConsPlusNormal"/>
              <w:jc w:val="center"/>
            </w:pPr>
            <w:r>
              <w:t>3</w:t>
            </w:r>
          </w:p>
        </w:tc>
        <w:tc>
          <w:tcPr>
            <w:tcW w:w="634" w:type="dxa"/>
          </w:tcPr>
          <w:p w:rsidR="00F4310A" w:rsidRDefault="00F4310A">
            <w:pPr>
              <w:pStyle w:val="ConsPlusNormal"/>
              <w:jc w:val="center"/>
            </w:pPr>
            <w:r>
              <w:t>4</w:t>
            </w:r>
          </w:p>
        </w:tc>
        <w:tc>
          <w:tcPr>
            <w:tcW w:w="1392" w:type="dxa"/>
            <w:gridSpan w:val="3"/>
          </w:tcPr>
          <w:p w:rsidR="00F4310A" w:rsidRDefault="00F4310A">
            <w:pPr>
              <w:pStyle w:val="ConsPlusNormal"/>
              <w:jc w:val="center"/>
            </w:pPr>
            <w:r>
              <w:t>5</w:t>
            </w:r>
          </w:p>
        </w:tc>
        <w:tc>
          <w:tcPr>
            <w:tcW w:w="484" w:type="dxa"/>
          </w:tcPr>
          <w:p w:rsidR="00F4310A" w:rsidRDefault="00F4310A">
            <w:pPr>
              <w:pStyle w:val="ConsPlusNormal"/>
              <w:jc w:val="center"/>
            </w:pPr>
            <w:r>
              <w:t>6</w:t>
            </w:r>
          </w:p>
        </w:tc>
        <w:tc>
          <w:tcPr>
            <w:tcW w:w="904" w:type="dxa"/>
          </w:tcPr>
          <w:p w:rsidR="00F4310A" w:rsidRDefault="00F4310A">
            <w:pPr>
              <w:pStyle w:val="ConsPlusNormal"/>
              <w:jc w:val="center"/>
            </w:pPr>
            <w:r>
              <w:t>7</w:t>
            </w:r>
          </w:p>
        </w:tc>
        <w:tc>
          <w:tcPr>
            <w:tcW w:w="964" w:type="dxa"/>
          </w:tcPr>
          <w:p w:rsidR="00F4310A" w:rsidRDefault="00F4310A">
            <w:pPr>
              <w:pStyle w:val="ConsPlusNormal"/>
              <w:jc w:val="center"/>
            </w:pPr>
            <w:r>
              <w:t>8</w:t>
            </w:r>
          </w:p>
        </w:tc>
        <w:tc>
          <w:tcPr>
            <w:tcW w:w="904" w:type="dxa"/>
          </w:tcPr>
          <w:p w:rsidR="00F4310A" w:rsidRDefault="00F4310A">
            <w:pPr>
              <w:pStyle w:val="ConsPlusNormal"/>
              <w:jc w:val="center"/>
            </w:pPr>
            <w:r>
              <w:t>9</w:t>
            </w:r>
          </w:p>
        </w:tc>
        <w:tc>
          <w:tcPr>
            <w:tcW w:w="904" w:type="dxa"/>
          </w:tcPr>
          <w:p w:rsidR="00F4310A" w:rsidRDefault="00F4310A">
            <w:pPr>
              <w:pStyle w:val="ConsPlusNormal"/>
              <w:jc w:val="center"/>
            </w:pPr>
            <w:r>
              <w:t>10</w:t>
            </w:r>
          </w:p>
        </w:tc>
        <w:tc>
          <w:tcPr>
            <w:tcW w:w="2074" w:type="dxa"/>
          </w:tcPr>
          <w:p w:rsidR="00F4310A" w:rsidRDefault="00F4310A">
            <w:pPr>
              <w:pStyle w:val="ConsPlusNormal"/>
              <w:jc w:val="center"/>
            </w:pPr>
            <w:r>
              <w:t>11</w:t>
            </w:r>
          </w:p>
        </w:tc>
      </w:tr>
      <w:tr w:rsidR="00F4310A">
        <w:tc>
          <w:tcPr>
            <w:tcW w:w="13174" w:type="dxa"/>
            <w:gridSpan w:val="13"/>
          </w:tcPr>
          <w:p w:rsidR="00F4310A" w:rsidRDefault="00F4310A">
            <w:pPr>
              <w:pStyle w:val="ConsPlusNormal"/>
            </w:pPr>
            <w:r>
              <w:t>Цель подпрограммы: содействие укреплению единой российской гражданской нации</w:t>
            </w:r>
          </w:p>
        </w:tc>
      </w:tr>
      <w:tr w:rsidR="00F4310A">
        <w:tc>
          <w:tcPr>
            <w:tcW w:w="13174" w:type="dxa"/>
            <w:gridSpan w:val="13"/>
          </w:tcPr>
          <w:p w:rsidR="00F4310A" w:rsidRDefault="00F4310A">
            <w:pPr>
              <w:pStyle w:val="ConsPlusNormal"/>
              <w:outlineLvl w:val="3"/>
            </w:pPr>
            <w:r>
              <w:t>Задача 1. Укрепление гражданского и духовного единства российской нации на территории Красноярского края</w:t>
            </w:r>
          </w:p>
        </w:tc>
      </w:tr>
      <w:tr w:rsidR="00F4310A">
        <w:tc>
          <w:tcPr>
            <w:tcW w:w="2551" w:type="dxa"/>
            <w:vMerge w:val="restart"/>
          </w:tcPr>
          <w:p w:rsidR="00F4310A" w:rsidRDefault="00F4310A">
            <w:pPr>
              <w:pStyle w:val="ConsPlusNormal"/>
            </w:pPr>
            <w:bookmarkStart w:id="9" w:name="P1001"/>
            <w:bookmarkEnd w:id="9"/>
            <w:r>
              <w:t>Мероприятие 1.1. Содействие гармонизации межнационального и межконфессионального согласия</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0113</w:t>
            </w:r>
          </w:p>
          <w:p w:rsidR="00F4310A" w:rsidRDefault="00F4310A">
            <w:pPr>
              <w:pStyle w:val="ConsPlusNormal"/>
              <w:jc w:val="center"/>
            </w:pPr>
            <w:r>
              <w:t>0804</w:t>
            </w:r>
          </w:p>
        </w:tc>
        <w:tc>
          <w:tcPr>
            <w:tcW w:w="1392" w:type="dxa"/>
            <w:gridSpan w:val="3"/>
          </w:tcPr>
          <w:p w:rsidR="00F4310A" w:rsidRDefault="00F4310A">
            <w:pPr>
              <w:pStyle w:val="ConsPlusNormal"/>
              <w:jc w:val="center"/>
            </w:pPr>
            <w:r>
              <w:t>2110016730</w:t>
            </w:r>
          </w:p>
        </w:tc>
        <w:tc>
          <w:tcPr>
            <w:tcW w:w="484" w:type="dxa"/>
          </w:tcPr>
          <w:p w:rsidR="00F4310A" w:rsidRDefault="00F4310A">
            <w:pPr>
              <w:pStyle w:val="ConsPlusNormal"/>
              <w:jc w:val="center"/>
            </w:pPr>
            <w:r>
              <w:t>621</w:t>
            </w:r>
          </w:p>
        </w:tc>
        <w:tc>
          <w:tcPr>
            <w:tcW w:w="904" w:type="dxa"/>
          </w:tcPr>
          <w:p w:rsidR="00F4310A" w:rsidRDefault="00F4310A">
            <w:pPr>
              <w:pStyle w:val="ConsPlusNormal"/>
              <w:jc w:val="center"/>
            </w:pPr>
            <w:r>
              <w:t>10000,0</w:t>
            </w:r>
          </w:p>
        </w:tc>
        <w:tc>
          <w:tcPr>
            <w:tcW w:w="96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30000,0</w:t>
            </w:r>
          </w:p>
        </w:tc>
        <w:tc>
          <w:tcPr>
            <w:tcW w:w="2074" w:type="dxa"/>
          </w:tcPr>
          <w:p w:rsidR="00F4310A" w:rsidRDefault="00F4310A">
            <w:pPr>
              <w:pStyle w:val="ConsPlusNormal"/>
            </w:pPr>
          </w:p>
        </w:tc>
      </w:tr>
      <w:tr w:rsidR="00F4310A">
        <w:tc>
          <w:tcPr>
            <w:tcW w:w="2551" w:type="dxa"/>
            <w:vMerge/>
          </w:tcPr>
          <w:p w:rsidR="00F4310A" w:rsidRDefault="00F4310A"/>
        </w:tc>
        <w:tc>
          <w:tcPr>
            <w:tcW w:w="1669" w:type="dxa"/>
          </w:tcPr>
          <w:p w:rsidR="00F4310A" w:rsidRDefault="00F4310A">
            <w:pPr>
              <w:pStyle w:val="ConsPlusNormal"/>
            </w:pPr>
            <w:r>
              <w:t>министерство культуры Красноярского края</w:t>
            </w:r>
          </w:p>
        </w:tc>
        <w:tc>
          <w:tcPr>
            <w:tcW w:w="694" w:type="dxa"/>
          </w:tcPr>
          <w:p w:rsidR="00F4310A" w:rsidRDefault="00F4310A">
            <w:pPr>
              <w:pStyle w:val="ConsPlusNormal"/>
              <w:jc w:val="center"/>
            </w:pPr>
            <w:r>
              <w:t>057</w:t>
            </w:r>
          </w:p>
        </w:tc>
        <w:tc>
          <w:tcPr>
            <w:tcW w:w="634" w:type="dxa"/>
          </w:tcPr>
          <w:p w:rsidR="00F4310A" w:rsidRDefault="00F4310A">
            <w:pPr>
              <w:pStyle w:val="ConsPlusNormal"/>
              <w:jc w:val="center"/>
            </w:pPr>
            <w:r>
              <w:t>0801</w:t>
            </w:r>
          </w:p>
        </w:tc>
        <w:tc>
          <w:tcPr>
            <w:tcW w:w="1392" w:type="dxa"/>
            <w:gridSpan w:val="3"/>
          </w:tcPr>
          <w:p w:rsidR="00F4310A" w:rsidRDefault="00F4310A">
            <w:pPr>
              <w:pStyle w:val="ConsPlusNormal"/>
              <w:jc w:val="center"/>
            </w:pPr>
            <w:r>
              <w:t>2110016730</w:t>
            </w:r>
          </w:p>
        </w:tc>
        <w:tc>
          <w:tcPr>
            <w:tcW w:w="484" w:type="dxa"/>
          </w:tcPr>
          <w:p w:rsidR="00F4310A" w:rsidRDefault="00F4310A">
            <w:pPr>
              <w:pStyle w:val="ConsPlusNormal"/>
              <w:jc w:val="center"/>
            </w:pPr>
            <w:r>
              <w:t>621</w:t>
            </w:r>
          </w:p>
        </w:tc>
        <w:tc>
          <w:tcPr>
            <w:tcW w:w="904" w:type="dxa"/>
          </w:tcPr>
          <w:p w:rsidR="00F4310A" w:rsidRDefault="00F4310A">
            <w:pPr>
              <w:pStyle w:val="ConsPlusNormal"/>
              <w:jc w:val="center"/>
            </w:pPr>
            <w:r>
              <w:t>5927,3</w:t>
            </w:r>
          </w:p>
        </w:tc>
        <w:tc>
          <w:tcPr>
            <w:tcW w:w="96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17781,9</w:t>
            </w:r>
          </w:p>
        </w:tc>
        <w:tc>
          <w:tcPr>
            <w:tcW w:w="2074" w:type="dxa"/>
          </w:tcPr>
          <w:p w:rsidR="00F4310A" w:rsidRDefault="00F4310A">
            <w:pPr>
              <w:pStyle w:val="ConsPlusNormal"/>
            </w:pPr>
          </w:p>
        </w:tc>
      </w:tr>
      <w:tr w:rsidR="00F4310A">
        <w:tc>
          <w:tcPr>
            <w:tcW w:w="2551" w:type="dxa"/>
          </w:tcPr>
          <w:p w:rsidR="00F4310A" w:rsidRDefault="00F4310A">
            <w:pPr>
              <w:pStyle w:val="ConsPlusNormal"/>
            </w:pPr>
            <w:bookmarkStart w:id="10" w:name="P1023"/>
            <w:bookmarkEnd w:id="10"/>
            <w:r>
              <w:t>Мероприятие 1.1.1. Организация и проведение межнациональных мероприятий</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10000,0</w:t>
            </w:r>
          </w:p>
        </w:tc>
        <w:tc>
          <w:tcPr>
            <w:tcW w:w="96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30000,0</w:t>
            </w:r>
          </w:p>
        </w:tc>
        <w:tc>
          <w:tcPr>
            <w:tcW w:w="2074" w:type="dxa"/>
          </w:tcPr>
          <w:p w:rsidR="00F4310A" w:rsidRDefault="00F4310A">
            <w:pPr>
              <w:pStyle w:val="ConsPlusNormal"/>
            </w:pPr>
          </w:p>
        </w:tc>
      </w:tr>
      <w:tr w:rsidR="00F4310A">
        <w:tc>
          <w:tcPr>
            <w:tcW w:w="2551" w:type="dxa"/>
          </w:tcPr>
          <w:p w:rsidR="00F4310A" w:rsidRDefault="00F4310A">
            <w:pPr>
              <w:pStyle w:val="ConsPlusNormal"/>
            </w:pPr>
            <w:r>
              <w:t>Мероприятие 1.1.1.1. Организация и проведение фестивалей, праздников, культурно-просветительских мероприятий, направленных на формирование общегражданской идентичности</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3220,0</w:t>
            </w:r>
          </w:p>
        </w:tc>
        <w:tc>
          <w:tcPr>
            <w:tcW w:w="964" w:type="dxa"/>
          </w:tcPr>
          <w:p w:rsidR="00F4310A" w:rsidRDefault="00F4310A">
            <w:pPr>
              <w:pStyle w:val="ConsPlusNormal"/>
              <w:jc w:val="center"/>
            </w:pPr>
            <w:r>
              <w:t>3220,0</w:t>
            </w:r>
          </w:p>
        </w:tc>
        <w:tc>
          <w:tcPr>
            <w:tcW w:w="904" w:type="dxa"/>
          </w:tcPr>
          <w:p w:rsidR="00F4310A" w:rsidRDefault="00F4310A">
            <w:pPr>
              <w:pStyle w:val="ConsPlusNormal"/>
              <w:jc w:val="center"/>
            </w:pPr>
            <w:r>
              <w:t>3220,0</w:t>
            </w:r>
          </w:p>
        </w:tc>
        <w:tc>
          <w:tcPr>
            <w:tcW w:w="904" w:type="dxa"/>
          </w:tcPr>
          <w:p w:rsidR="00F4310A" w:rsidRDefault="00F4310A">
            <w:pPr>
              <w:pStyle w:val="ConsPlusNormal"/>
              <w:jc w:val="center"/>
            </w:pPr>
            <w:r>
              <w:t>9660,0</w:t>
            </w:r>
          </w:p>
        </w:tc>
        <w:tc>
          <w:tcPr>
            <w:tcW w:w="2074" w:type="dxa"/>
          </w:tcPr>
          <w:p w:rsidR="00F4310A" w:rsidRDefault="00F4310A">
            <w:pPr>
              <w:pStyle w:val="ConsPlusNormal"/>
            </w:pPr>
            <w:r>
              <w:t>проведены межнациональные мероприятия - не менее 11 ежегодно</w:t>
            </w:r>
          </w:p>
        </w:tc>
      </w:tr>
      <w:tr w:rsidR="00F4310A">
        <w:tc>
          <w:tcPr>
            <w:tcW w:w="2551" w:type="dxa"/>
          </w:tcPr>
          <w:p w:rsidR="00F4310A" w:rsidRDefault="00F4310A">
            <w:pPr>
              <w:pStyle w:val="ConsPlusNormal"/>
            </w:pPr>
            <w:r>
              <w:t>Мероприятие 1.1.1.2. Организация и проведение межнациональных спортивных турниров и интеллектуальных мероприятий молодежи</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1990,0</w:t>
            </w:r>
          </w:p>
        </w:tc>
        <w:tc>
          <w:tcPr>
            <w:tcW w:w="964" w:type="dxa"/>
          </w:tcPr>
          <w:p w:rsidR="00F4310A" w:rsidRDefault="00F4310A">
            <w:pPr>
              <w:pStyle w:val="ConsPlusNormal"/>
              <w:jc w:val="center"/>
            </w:pPr>
            <w:r>
              <w:t>1990,0</w:t>
            </w:r>
          </w:p>
        </w:tc>
        <w:tc>
          <w:tcPr>
            <w:tcW w:w="904" w:type="dxa"/>
          </w:tcPr>
          <w:p w:rsidR="00F4310A" w:rsidRDefault="00F4310A">
            <w:pPr>
              <w:pStyle w:val="ConsPlusNormal"/>
              <w:jc w:val="center"/>
            </w:pPr>
            <w:r>
              <w:t>1990,0</w:t>
            </w:r>
          </w:p>
        </w:tc>
        <w:tc>
          <w:tcPr>
            <w:tcW w:w="904" w:type="dxa"/>
          </w:tcPr>
          <w:p w:rsidR="00F4310A" w:rsidRDefault="00F4310A">
            <w:pPr>
              <w:pStyle w:val="ConsPlusNormal"/>
              <w:jc w:val="center"/>
            </w:pPr>
            <w:r>
              <w:t>5970,0</w:t>
            </w:r>
          </w:p>
        </w:tc>
        <w:tc>
          <w:tcPr>
            <w:tcW w:w="2074" w:type="dxa"/>
          </w:tcPr>
          <w:p w:rsidR="00F4310A" w:rsidRDefault="00F4310A">
            <w:pPr>
              <w:pStyle w:val="ConsPlusNormal"/>
            </w:pPr>
            <w:r>
              <w:t>проведены межнациональные мероприятия - не менее 7 ежегодно</w:t>
            </w:r>
          </w:p>
        </w:tc>
      </w:tr>
      <w:tr w:rsidR="00F4310A">
        <w:tc>
          <w:tcPr>
            <w:tcW w:w="2551" w:type="dxa"/>
          </w:tcPr>
          <w:p w:rsidR="00F4310A" w:rsidRDefault="00F4310A">
            <w:pPr>
              <w:pStyle w:val="ConsPlusNormal"/>
            </w:pPr>
            <w:r>
              <w:lastRenderedPageBreak/>
              <w:t>Мероприятие 1.1.1.3. Организация и проведение межнациональных конкурсов</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1100,0</w:t>
            </w:r>
          </w:p>
        </w:tc>
        <w:tc>
          <w:tcPr>
            <w:tcW w:w="964" w:type="dxa"/>
          </w:tcPr>
          <w:p w:rsidR="00F4310A" w:rsidRDefault="00F4310A">
            <w:pPr>
              <w:pStyle w:val="ConsPlusNormal"/>
              <w:jc w:val="center"/>
            </w:pPr>
            <w:r>
              <w:t>1100,0</w:t>
            </w:r>
          </w:p>
        </w:tc>
        <w:tc>
          <w:tcPr>
            <w:tcW w:w="904" w:type="dxa"/>
          </w:tcPr>
          <w:p w:rsidR="00F4310A" w:rsidRDefault="00F4310A">
            <w:pPr>
              <w:pStyle w:val="ConsPlusNormal"/>
              <w:jc w:val="center"/>
            </w:pPr>
            <w:r>
              <w:t>1100,0</w:t>
            </w:r>
          </w:p>
        </w:tc>
        <w:tc>
          <w:tcPr>
            <w:tcW w:w="904" w:type="dxa"/>
          </w:tcPr>
          <w:p w:rsidR="00F4310A" w:rsidRDefault="00F4310A">
            <w:pPr>
              <w:pStyle w:val="ConsPlusNormal"/>
              <w:jc w:val="center"/>
            </w:pPr>
            <w:r>
              <w:t>3300,0</w:t>
            </w:r>
          </w:p>
        </w:tc>
        <w:tc>
          <w:tcPr>
            <w:tcW w:w="2074" w:type="dxa"/>
          </w:tcPr>
          <w:p w:rsidR="00F4310A" w:rsidRDefault="00F4310A">
            <w:pPr>
              <w:pStyle w:val="ConsPlusNormal"/>
            </w:pPr>
            <w:r>
              <w:t>проведены межнациональные мероприятия - не менее 2 ежегодно</w:t>
            </w:r>
          </w:p>
        </w:tc>
      </w:tr>
      <w:tr w:rsidR="00F4310A">
        <w:tc>
          <w:tcPr>
            <w:tcW w:w="2551" w:type="dxa"/>
          </w:tcPr>
          <w:p w:rsidR="00F4310A" w:rsidRDefault="00F4310A">
            <w:pPr>
              <w:pStyle w:val="ConsPlusNormal"/>
            </w:pPr>
            <w:r>
              <w:t>Мероприятие 1.1.1.4. Организация и проведение межнациональных и межконфессиональных конференций, круглых столов, форумов, слетов</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2150,0</w:t>
            </w:r>
          </w:p>
        </w:tc>
        <w:tc>
          <w:tcPr>
            <w:tcW w:w="964" w:type="dxa"/>
          </w:tcPr>
          <w:p w:rsidR="00F4310A" w:rsidRDefault="00F4310A">
            <w:pPr>
              <w:pStyle w:val="ConsPlusNormal"/>
              <w:jc w:val="center"/>
            </w:pPr>
            <w:r>
              <w:t>2150,0</w:t>
            </w:r>
          </w:p>
        </w:tc>
        <w:tc>
          <w:tcPr>
            <w:tcW w:w="904" w:type="dxa"/>
          </w:tcPr>
          <w:p w:rsidR="00F4310A" w:rsidRDefault="00F4310A">
            <w:pPr>
              <w:pStyle w:val="ConsPlusNormal"/>
              <w:jc w:val="center"/>
            </w:pPr>
            <w:r>
              <w:t>2150,0</w:t>
            </w:r>
          </w:p>
        </w:tc>
        <w:tc>
          <w:tcPr>
            <w:tcW w:w="904" w:type="dxa"/>
          </w:tcPr>
          <w:p w:rsidR="00F4310A" w:rsidRDefault="00F4310A">
            <w:pPr>
              <w:pStyle w:val="ConsPlusNormal"/>
              <w:jc w:val="center"/>
            </w:pPr>
            <w:r>
              <w:t>6450,0</w:t>
            </w:r>
          </w:p>
        </w:tc>
        <w:tc>
          <w:tcPr>
            <w:tcW w:w="2074" w:type="dxa"/>
          </w:tcPr>
          <w:p w:rsidR="00F4310A" w:rsidRDefault="00F4310A">
            <w:pPr>
              <w:pStyle w:val="ConsPlusNormal"/>
            </w:pPr>
            <w:r>
              <w:t>проведены межнациональные мероприятия - не менее 4 ежегодно</w:t>
            </w:r>
          </w:p>
        </w:tc>
      </w:tr>
      <w:tr w:rsidR="00F4310A">
        <w:tc>
          <w:tcPr>
            <w:tcW w:w="2551" w:type="dxa"/>
          </w:tcPr>
          <w:p w:rsidR="00F4310A" w:rsidRDefault="00F4310A">
            <w:pPr>
              <w:pStyle w:val="ConsPlusNormal"/>
            </w:pPr>
            <w:r>
              <w:t>Мероприятие 1.1.1.5. Организация и проведение краевых лекториев по межэтническому социокультурному просвещению</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750,0</w:t>
            </w:r>
          </w:p>
        </w:tc>
        <w:tc>
          <w:tcPr>
            <w:tcW w:w="964" w:type="dxa"/>
          </w:tcPr>
          <w:p w:rsidR="00F4310A" w:rsidRDefault="00F4310A">
            <w:pPr>
              <w:pStyle w:val="ConsPlusNormal"/>
              <w:jc w:val="center"/>
            </w:pPr>
            <w:r>
              <w:t>750,0</w:t>
            </w:r>
          </w:p>
        </w:tc>
        <w:tc>
          <w:tcPr>
            <w:tcW w:w="904" w:type="dxa"/>
          </w:tcPr>
          <w:p w:rsidR="00F4310A" w:rsidRDefault="00F4310A">
            <w:pPr>
              <w:pStyle w:val="ConsPlusNormal"/>
              <w:jc w:val="center"/>
            </w:pPr>
            <w:r>
              <w:t>750,0</w:t>
            </w:r>
          </w:p>
        </w:tc>
        <w:tc>
          <w:tcPr>
            <w:tcW w:w="904" w:type="dxa"/>
          </w:tcPr>
          <w:p w:rsidR="00F4310A" w:rsidRDefault="00F4310A">
            <w:pPr>
              <w:pStyle w:val="ConsPlusNormal"/>
              <w:jc w:val="center"/>
            </w:pPr>
            <w:r>
              <w:t>2250,0</w:t>
            </w:r>
          </w:p>
        </w:tc>
        <w:tc>
          <w:tcPr>
            <w:tcW w:w="2074" w:type="dxa"/>
          </w:tcPr>
          <w:p w:rsidR="00F4310A" w:rsidRDefault="00F4310A">
            <w:pPr>
              <w:pStyle w:val="ConsPlusNormal"/>
            </w:pPr>
            <w:r>
              <w:t>проведены межнациональные мероприятия - не менее 1 ежегодно</w:t>
            </w:r>
          </w:p>
        </w:tc>
      </w:tr>
      <w:tr w:rsidR="00F4310A">
        <w:tc>
          <w:tcPr>
            <w:tcW w:w="2551" w:type="dxa"/>
          </w:tcPr>
          <w:p w:rsidR="00F4310A" w:rsidRDefault="00F4310A">
            <w:pPr>
              <w:pStyle w:val="ConsPlusNormal"/>
            </w:pPr>
            <w:r>
              <w:t>Мероприятие 1.1.1.6. Организация и проведение семинаров по вопросам межнациональных и межконфессиональных отношений</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790,0</w:t>
            </w:r>
          </w:p>
        </w:tc>
        <w:tc>
          <w:tcPr>
            <w:tcW w:w="964" w:type="dxa"/>
          </w:tcPr>
          <w:p w:rsidR="00F4310A" w:rsidRDefault="00F4310A">
            <w:pPr>
              <w:pStyle w:val="ConsPlusNormal"/>
              <w:jc w:val="center"/>
            </w:pPr>
            <w:r>
              <w:t>790,0</w:t>
            </w:r>
          </w:p>
        </w:tc>
        <w:tc>
          <w:tcPr>
            <w:tcW w:w="904" w:type="dxa"/>
          </w:tcPr>
          <w:p w:rsidR="00F4310A" w:rsidRDefault="00F4310A">
            <w:pPr>
              <w:pStyle w:val="ConsPlusNormal"/>
              <w:jc w:val="center"/>
            </w:pPr>
            <w:r>
              <w:t>790,0</w:t>
            </w:r>
          </w:p>
        </w:tc>
        <w:tc>
          <w:tcPr>
            <w:tcW w:w="904" w:type="dxa"/>
          </w:tcPr>
          <w:p w:rsidR="00F4310A" w:rsidRDefault="00F4310A">
            <w:pPr>
              <w:pStyle w:val="ConsPlusNormal"/>
              <w:jc w:val="center"/>
            </w:pPr>
            <w:r>
              <w:t>2370,0</w:t>
            </w:r>
          </w:p>
        </w:tc>
        <w:tc>
          <w:tcPr>
            <w:tcW w:w="2074" w:type="dxa"/>
          </w:tcPr>
          <w:p w:rsidR="00F4310A" w:rsidRDefault="00F4310A">
            <w:pPr>
              <w:pStyle w:val="ConsPlusNormal"/>
            </w:pPr>
            <w:r>
              <w:t>проведены межнациональные мероприятия - не менее 4 ежегодно</w:t>
            </w:r>
          </w:p>
        </w:tc>
      </w:tr>
      <w:tr w:rsidR="00F4310A">
        <w:tc>
          <w:tcPr>
            <w:tcW w:w="2551" w:type="dxa"/>
          </w:tcPr>
          <w:p w:rsidR="00F4310A" w:rsidRDefault="00F4310A">
            <w:pPr>
              <w:pStyle w:val="ConsPlusNormal"/>
            </w:pPr>
            <w:bookmarkStart w:id="11" w:name="P1100"/>
            <w:bookmarkEnd w:id="11"/>
            <w:r>
              <w:t xml:space="preserve">Мероприятие 1.1.2. Проведение торжественных мероприятий, </w:t>
            </w:r>
            <w:r>
              <w:lastRenderedPageBreak/>
              <w:t>приуроченных к памятным датам в истории народов России, в том числе посвященных празднованию дней воинской славы и памятных дат России</w:t>
            </w:r>
          </w:p>
        </w:tc>
        <w:tc>
          <w:tcPr>
            <w:tcW w:w="1669" w:type="dxa"/>
          </w:tcPr>
          <w:p w:rsidR="00F4310A" w:rsidRDefault="00F4310A">
            <w:pPr>
              <w:pStyle w:val="ConsPlusNormal"/>
            </w:pPr>
            <w:r>
              <w:lastRenderedPageBreak/>
              <w:t>министерство культуры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5927,3</w:t>
            </w:r>
          </w:p>
        </w:tc>
        <w:tc>
          <w:tcPr>
            <w:tcW w:w="96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17781,9</w:t>
            </w:r>
          </w:p>
        </w:tc>
        <w:tc>
          <w:tcPr>
            <w:tcW w:w="2074" w:type="dxa"/>
          </w:tcPr>
          <w:p w:rsidR="00F4310A" w:rsidRDefault="00F4310A">
            <w:pPr>
              <w:pStyle w:val="ConsPlusNormal"/>
            </w:pPr>
            <w:r>
              <w:t xml:space="preserve">количество зрителей в 2017 - 2019 годах - не менее 81,0 тыс. чел. </w:t>
            </w:r>
            <w:r>
              <w:lastRenderedPageBreak/>
              <w:t>ежегодно</w:t>
            </w:r>
          </w:p>
        </w:tc>
      </w:tr>
      <w:tr w:rsidR="00F4310A">
        <w:tc>
          <w:tcPr>
            <w:tcW w:w="2551" w:type="dxa"/>
          </w:tcPr>
          <w:p w:rsidR="00F4310A" w:rsidRDefault="00F4310A">
            <w:pPr>
              <w:pStyle w:val="ConsPlusNormal"/>
            </w:pPr>
            <w:r>
              <w:lastRenderedPageBreak/>
              <w:t>Итого по задаче N 1</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15927,3</w:t>
            </w:r>
          </w:p>
        </w:tc>
        <w:tc>
          <w:tcPr>
            <w:tcW w:w="964" w:type="dxa"/>
          </w:tcPr>
          <w:p w:rsidR="00F4310A" w:rsidRDefault="00F4310A">
            <w:pPr>
              <w:pStyle w:val="ConsPlusNormal"/>
              <w:jc w:val="center"/>
            </w:pPr>
            <w:r>
              <w:t>15927,3</w:t>
            </w:r>
          </w:p>
        </w:tc>
        <w:tc>
          <w:tcPr>
            <w:tcW w:w="904" w:type="dxa"/>
          </w:tcPr>
          <w:p w:rsidR="00F4310A" w:rsidRDefault="00F4310A">
            <w:pPr>
              <w:pStyle w:val="ConsPlusNormal"/>
              <w:jc w:val="center"/>
            </w:pPr>
            <w:r>
              <w:t>15927,3</w:t>
            </w:r>
          </w:p>
        </w:tc>
        <w:tc>
          <w:tcPr>
            <w:tcW w:w="904" w:type="dxa"/>
          </w:tcPr>
          <w:p w:rsidR="00F4310A" w:rsidRDefault="00F4310A">
            <w:pPr>
              <w:pStyle w:val="ConsPlusNormal"/>
              <w:jc w:val="center"/>
            </w:pPr>
            <w:r>
              <w:t>47781,9</w:t>
            </w:r>
          </w:p>
        </w:tc>
        <w:tc>
          <w:tcPr>
            <w:tcW w:w="2074" w:type="dxa"/>
          </w:tcPr>
          <w:p w:rsidR="00F4310A" w:rsidRDefault="00F4310A">
            <w:pPr>
              <w:pStyle w:val="ConsPlusNormal"/>
            </w:pPr>
          </w:p>
        </w:tc>
      </w:tr>
      <w:tr w:rsidR="00F4310A">
        <w:tc>
          <w:tcPr>
            <w:tcW w:w="13174" w:type="dxa"/>
            <w:gridSpan w:val="13"/>
          </w:tcPr>
          <w:p w:rsidR="00F4310A" w:rsidRDefault="00F4310A">
            <w:pPr>
              <w:pStyle w:val="ConsPlusNormal"/>
              <w:outlineLvl w:val="3"/>
            </w:pPr>
            <w:r>
              <w:t>Задача 2. Содействие формированию и поддержке традиционных духовно-нравственных ценностей в информационном пространстве</w:t>
            </w:r>
          </w:p>
        </w:tc>
      </w:tr>
      <w:tr w:rsidR="00F4310A">
        <w:tc>
          <w:tcPr>
            <w:tcW w:w="2551" w:type="dxa"/>
          </w:tcPr>
          <w:p w:rsidR="00F4310A" w:rsidRDefault="00F4310A">
            <w:pPr>
              <w:pStyle w:val="ConsPlusNormal"/>
            </w:pPr>
            <w:bookmarkStart w:id="12" w:name="P1123"/>
            <w:bookmarkEnd w:id="12"/>
            <w:r>
              <w:t>Мероприятие 2.1. Обеспечение производства, размещения информационных, научно-методических материалов, направленных на формирование и поддержку традиционных духовно-нравственных ценностей жителей Красноярского края</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0804</w:t>
            </w:r>
          </w:p>
        </w:tc>
        <w:tc>
          <w:tcPr>
            <w:tcW w:w="1392" w:type="dxa"/>
            <w:gridSpan w:val="3"/>
          </w:tcPr>
          <w:p w:rsidR="00F4310A" w:rsidRDefault="00F4310A">
            <w:pPr>
              <w:pStyle w:val="ConsPlusNormal"/>
              <w:jc w:val="center"/>
            </w:pPr>
            <w:r>
              <w:t>2110016740</w:t>
            </w:r>
          </w:p>
        </w:tc>
        <w:tc>
          <w:tcPr>
            <w:tcW w:w="484" w:type="dxa"/>
          </w:tcPr>
          <w:p w:rsidR="00F4310A" w:rsidRDefault="00F4310A">
            <w:pPr>
              <w:pStyle w:val="ConsPlusNormal"/>
              <w:jc w:val="center"/>
            </w:pPr>
            <w:r>
              <w:t>621</w:t>
            </w:r>
          </w:p>
        </w:tc>
        <w:tc>
          <w:tcPr>
            <w:tcW w:w="904" w:type="dxa"/>
          </w:tcPr>
          <w:p w:rsidR="00F4310A" w:rsidRDefault="00F4310A">
            <w:pPr>
              <w:pStyle w:val="ConsPlusNormal"/>
              <w:jc w:val="center"/>
            </w:pPr>
            <w:r>
              <w:t>11000,0</w:t>
            </w:r>
          </w:p>
        </w:tc>
        <w:tc>
          <w:tcPr>
            <w:tcW w:w="964" w:type="dxa"/>
          </w:tcPr>
          <w:p w:rsidR="00F4310A" w:rsidRDefault="00F4310A">
            <w:pPr>
              <w:pStyle w:val="ConsPlusNormal"/>
              <w:jc w:val="center"/>
            </w:pPr>
            <w:r>
              <w:t>11000,0</w:t>
            </w:r>
          </w:p>
        </w:tc>
        <w:tc>
          <w:tcPr>
            <w:tcW w:w="904" w:type="dxa"/>
          </w:tcPr>
          <w:p w:rsidR="00F4310A" w:rsidRDefault="00F4310A">
            <w:pPr>
              <w:pStyle w:val="ConsPlusNormal"/>
              <w:jc w:val="center"/>
            </w:pPr>
            <w:r>
              <w:t>11000,0</w:t>
            </w:r>
          </w:p>
        </w:tc>
        <w:tc>
          <w:tcPr>
            <w:tcW w:w="904" w:type="dxa"/>
          </w:tcPr>
          <w:p w:rsidR="00F4310A" w:rsidRDefault="00F4310A">
            <w:pPr>
              <w:pStyle w:val="ConsPlusNormal"/>
              <w:jc w:val="center"/>
            </w:pPr>
            <w:r>
              <w:t>33000,0</w:t>
            </w:r>
          </w:p>
        </w:tc>
        <w:tc>
          <w:tcPr>
            <w:tcW w:w="2074" w:type="dxa"/>
          </w:tcPr>
          <w:p w:rsidR="00F4310A" w:rsidRDefault="00F4310A">
            <w:pPr>
              <w:pStyle w:val="ConsPlusNormal"/>
            </w:pPr>
          </w:p>
        </w:tc>
      </w:tr>
      <w:tr w:rsidR="00F4310A">
        <w:tc>
          <w:tcPr>
            <w:tcW w:w="2551" w:type="dxa"/>
          </w:tcPr>
          <w:p w:rsidR="00F4310A" w:rsidRDefault="00F4310A">
            <w:pPr>
              <w:pStyle w:val="ConsPlusNormal"/>
            </w:pPr>
            <w:r>
              <w:t xml:space="preserve">Мероприятие 2.1.1. Подготовка циклов телепередач, направленных на гармонизацию межнациональных и межконфессиональных </w:t>
            </w:r>
            <w:r>
              <w:lastRenderedPageBreak/>
              <w:t>отношений в Красноярском крае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6400,0</w:t>
            </w:r>
          </w:p>
        </w:tc>
        <w:tc>
          <w:tcPr>
            <w:tcW w:w="964" w:type="dxa"/>
          </w:tcPr>
          <w:p w:rsidR="00F4310A" w:rsidRDefault="00F4310A">
            <w:pPr>
              <w:pStyle w:val="ConsPlusNormal"/>
              <w:jc w:val="center"/>
            </w:pPr>
            <w:r>
              <w:t>6400,0</w:t>
            </w:r>
          </w:p>
        </w:tc>
        <w:tc>
          <w:tcPr>
            <w:tcW w:w="904" w:type="dxa"/>
          </w:tcPr>
          <w:p w:rsidR="00F4310A" w:rsidRDefault="00F4310A">
            <w:pPr>
              <w:pStyle w:val="ConsPlusNormal"/>
              <w:jc w:val="center"/>
            </w:pPr>
            <w:r>
              <w:t>6400,0</w:t>
            </w:r>
          </w:p>
        </w:tc>
        <w:tc>
          <w:tcPr>
            <w:tcW w:w="904" w:type="dxa"/>
          </w:tcPr>
          <w:p w:rsidR="00F4310A" w:rsidRDefault="00F4310A">
            <w:pPr>
              <w:pStyle w:val="ConsPlusNormal"/>
              <w:jc w:val="center"/>
            </w:pPr>
            <w:r>
              <w:t>19200,0</w:t>
            </w:r>
          </w:p>
        </w:tc>
        <w:tc>
          <w:tcPr>
            <w:tcW w:w="2074" w:type="dxa"/>
          </w:tcPr>
          <w:p w:rsidR="00F4310A" w:rsidRDefault="00F4310A">
            <w:pPr>
              <w:pStyle w:val="ConsPlusNormal"/>
            </w:pPr>
            <w:r>
              <w:t>произведено и размещено циклов тематических телепередач - не менее 2 ежегодно</w:t>
            </w:r>
          </w:p>
        </w:tc>
      </w:tr>
      <w:tr w:rsidR="00F4310A">
        <w:tc>
          <w:tcPr>
            <w:tcW w:w="2551" w:type="dxa"/>
          </w:tcPr>
          <w:p w:rsidR="00F4310A" w:rsidRDefault="00F4310A">
            <w:pPr>
              <w:pStyle w:val="ConsPlusNormal"/>
            </w:pPr>
            <w:r>
              <w:t>Мероприятие 2.1.2. Издание сборников, альманахов, бюллетеней по вопросам национальной, миграционной и конфессиональной политики</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3900,0</w:t>
            </w:r>
          </w:p>
        </w:tc>
        <w:tc>
          <w:tcPr>
            <w:tcW w:w="964" w:type="dxa"/>
          </w:tcPr>
          <w:p w:rsidR="00F4310A" w:rsidRDefault="00F4310A">
            <w:pPr>
              <w:pStyle w:val="ConsPlusNormal"/>
              <w:jc w:val="center"/>
            </w:pPr>
            <w:r>
              <w:t>3900,0</w:t>
            </w:r>
          </w:p>
        </w:tc>
        <w:tc>
          <w:tcPr>
            <w:tcW w:w="904" w:type="dxa"/>
          </w:tcPr>
          <w:p w:rsidR="00F4310A" w:rsidRDefault="00F4310A">
            <w:pPr>
              <w:pStyle w:val="ConsPlusNormal"/>
              <w:jc w:val="center"/>
            </w:pPr>
            <w:r>
              <w:t>3900,0</w:t>
            </w:r>
          </w:p>
        </w:tc>
        <w:tc>
          <w:tcPr>
            <w:tcW w:w="904" w:type="dxa"/>
          </w:tcPr>
          <w:p w:rsidR="00F4310A" w:rsidRDefault="00F4310A">
            <w:pPr>
              <w:pStyle w:val="ConsPlusNormal"/>
              <w:jc w:val="center"/>
            </w:pPr>
            <w:r>
              <w:t>11700,0</w:t>
            </w:r>
          </w:p>
        </w:tc>
        <w:tc>
          <w:tcPr>
            <w:tcW w:w="2074" w:type="dxa"/>
          </w:tcPr>
          <w:p w:rsidR="00F4310A" w:rsidRDefault="00F4310A">
            <w:pPr>
              <w:pStyle w:val="ConsPlusNormal"/>
            </w:pPr>
            <w:r>
              <w:t>выпущено не менее 6 изданий ежегодно</w:t>
            </w:r>
          </w:p>
        </w:tc>
      </w:tr>
      <w:tr w:rsidR="00F4310A">
        <w:tc>
          <w:tcPr>
            <w:tcW w:w="2551" w:type="dxa"/>
          </w:tcPr>
          <w:p w:rsidR="00F4310A" w:rsidRDefault="00F4310A">
            <w:pPr>
              <w:pStyle w:val="ConsPlusNormal"/>
            </w:pPr>
            <w:r>
              <w:t>Мероприятие 2.1.3. Подготовка, изготовление и размещение информационных материалов о народах Красноярского края</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700,0</w:t>
            </w:r>
          </w:p>
        </w:tc>
        <w:tc>
          <w:tcPr>
            <w:tcW w:w="964" w:type="dxa"/>
          </w:tcPr>
          <w:p w:rsidR="00F4310A" w:rsidRDefault="00F4310A">
            <w:pPr>
              <w:pStyle w:val="ConsPlusNormal"/>
              <w:jc w:val="center"/>
            </w:pPr>
            <w:r>
              <w:t>700,0</w:t>
            </w:r>
          </w:p>
        </w:tc>
        <w:tc>
          <w:tcPr>
            <w:tcW w:w="904" w:type="dxa"/>
          </w:tcPr>
          <w:p w:rsidR="00F4310A" w:rsidRDefault="00F4310A">
            <w:pPr>
              <w:pStyle w:val="ConsPlusNormal"/>
              <w:jc w:val="center"/>
            </w:pPr>
            <w:r>
              <w:t>700,0</w:t>
            </w:r>
          </w:p>
        </w:tc>
        <w:tc>
          <w:tcPr>
            <w:tcW w:w="904" w:type="dxa"/>
          </w:tcPr>
          <w:p w:rsidR="00F4310A" w:rsidRDefault="00F4310A">
            <w:pPr>
              <w:pStyle w:val="ConsPlusNormal"/>
              <w:jc w:val="center"/>
            </w:pPr>
            <w:r>
              <w:t>2100,0</w:t>
            </w:r>
          </w:p>
        </w:tc>
        <w:tc>
          <w:tcPr>
            <w:tcW w:w="2074" w:type="dxa"/>
          </w:tcPr>
          <w:p w:rsidR="00F4310A" w:rsidRDefault="00F4310A">
            <w:pPr>
              <w:pStyle w:val="ConsPlusNormal"/>
            </w:pPr>
            <w:r>
              <w:t>изготовлено и размещено не менее 2 информационных материалов ежегодно</w:t>
            </w:r>
          </w:p>
        </w:tc>
      </w:tr>
      <w:tr w:rsidR="00F4310A">
        <w:tc>
          <w:tcPr>
            <w:tcW w:w="2551" w:type="dxa"/>
          </w:tcPr>
          <w:p w:rsidR="00F4310A" w:rsidRDefault="00F4310A">
            <w:pPr>
              <w:pStyle w:val="ConsPlusNormal"/>
            </w:pPr>
            <w:r>
              <w:t>Итого по задаче N 2</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11000,0</w:t>
            </w:r>
          </w:p>
        </w:tc>
        <w:tc>
          <w:tcPr>
            <w:tcW w:w="964" w:type="dxa"/>
          </w:tcPr>
          <w:p w:rsidR="00F4310A" w:rsidRDefault="00F4310A">
            <w:pPr>
              <w:pStyle w:val="ConsPlusNormal"/>
              <w:jc w:val="center"/>
            </w:pPr>
            <w:r>
              <w:t>11000,0</w:t>
            </w:r>
          </w:p>
        </w:tc>
        <w:tc>
          <w:tcPr>
            <w:tcW w:w="904" w:type="dxa"/>
          </w:tcPr>
          <w:p w:rsidR="00F4310A" w:rsidRDefault="00F4310A">
            <w:pPr>
              <w:pStyle w:val="ConsPlusNormal"/>
              <w:jc w:val="center"/>
            </w:pPr>
            <w:r>
              <w:t>11000,0</w:t>
            </w:r>
          </w:p>
        </w:tc>
        <w:tc>
          <w:tcPr>
            <w:tcW w:w="904" w:type="dxa"/>
          </w:tcPr>
          <w:p w:rsidR="00F4310A" w:rsidRDefault="00F4310A">
            <w:pPr>
              <w:pStyle w:val="ConsPlusNormal"/>
              <w:jc w:val="center"/>
            </w:pPr>
            <w:r>
              <w:t>33000,0</w:t>
            </w:r>
          </w:p>
        </w:tc>
        <w:tc>
          <w:tcPr>
            <w:tcW w:w="2074" w:type="dxa"/>
          </w:tcPr>
          <w:p w:rsidR="00F4310A" w:rsidRDefault="00F4310A">
            <w:pPr>
              <w:pStyle w:val="ConsPlusNormal"/>
            </w:pPr>
          </w:p>
        </w:tc>
      </w:tr>
      <w:tr w:rsidR="00F4310A">
        <w:tc>
          <w:tcPr>
            <w:tcW w:w="2551" w:type="dxa"/>
          </w:tcPr>
          <w:p w:rsidR="00F4310A" w:rsidRDefault="00F4310A">
            <w:pPr>
              <w:pStyle w:val="ConsPlusNormal"/>
            </w:pPr>
            <w:r>
              <w:t>Итого по подпрограмме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92" w:type="dxa"/>
            <w:gridSpan w:val="3"/>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26927,3</w:t>
            </w:r>
          </w:p>
        </w:tc>
        <w:tc>
          <w:tcPr>
            <w:tcW w:w="964" w:type="dxa"/>
          </w:tcPr>
          <w:p w:rsidR="00F4310A" w:rsidRDefault="00F4310A">
            <w:pPr>
              <w:pStyle w:val="ConsPlusNormal"/>
              <w:jc w:val="center"/>
            </w:pPr>
            <w:r>
              <w:t>26927,3</w:t>
            </w:r>
          </w:p>
        </w:tc>
        <w:tc>
          <w:tcPr>
            <w:tcW w:w="904" w:type="dxa"/>
          </w:tcPr>
          <w:p w:rsidR="00F4310A" w:rsidRDefault="00F4310A">
            <w:pPr>
              <w:pStyle w:val="ConsPlusNormal"/>
              <w:jc w:val="center"/>
            </w:pPr>
            <w:r>
              <w:t>26927,3</w:t>
            </w:r>
          </w:p>
        </w:tc>
        <w:tc>
          <w:tcPr>
            <w:tcW w:w="904" w:type="dxa"/>
          </w:tcPr>
          <w:p w:rsidR="00F4310A" w:rsidRDefault="00F4310A">
            <w:pPr>
              <w:pStyle w:val="ConsPlusNormal"/>
              <w:jc w:val="center"/>
            </w:pPr>
            <w:r>
              <w:t>80781,9</w:t>
            </w:r>
          </w:p>
        </w:tc>
        <w:tc>
          <w:tcPr>
            <w:tcW w:w="2074" w:type="dxa"/>
          </w:tcPr>
          <w:p w:rsidR="00F4310A" w:rsidRDefault="00F4310A">
            <w:pPr>
              <w:pStyle w:val="ConsPlusNormal"/>
            </w:pPr>
          </w:p>
        </w:tc>
      </w:tr>
      <w:tr w:rsidR="00F4310A">
        <w:tc>
          <w:tcPr>
            <w:tcW w:w="2551" w:type="dxa"/>
          </w:tcPr>
          <w:p w:rsidR="00F4310A" w:rsidRDefault="00F4310A">
            <w:pPr>
              <w:pStyle w:val="ConsPlusNormal"/>
            </w:pPr>
            <w:r>
              <w:t>В том числе: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441" w:type="dxa"/>
          </w:tcPr>
          <w:p w:rsidR="00F4310A" w:rsidRDefault="00F4310A">
            <w:pPr>
              <w:pStyle w:val="ConsPlusNormal"/>
            </w:pPr>
          </w:p>
        </w:tc>
        <w:tc>
          <w:tcPr>
            <w:tcW w:w="441" w:type="dxa"/>
          </w:tcPr>
          <w:p w:rsidR="00F4310A" w:rsidRDefault="00F4310A">
            <w:pPr>
              <w:pStyle w:val="ConsPlusNormal"/>
            </w:pPr>
          </w:p>
        </w:tc>
        <w:tc>
          <w:tcPr>
            <w:tcW w:w="510"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pPr>
          </w:p>
        </w:tc>
        <w:tc>
          <w:tcPr>
            <w:tcW w:w="96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2074" w:type="dxa"/>
          </w:tcPr>
          <w:p w:rsidR="00F4310A" w:rsidRDefault="00F4310A">
            <w:pPr>
              <w:pStyle w:val="ConsPlusNormal"/>
            </w:pPr>
          </w:p>
        </w:tc>
      </w:tr>
      <w:tr w:rsidR="00F4310A">
        <w:tc>
          <w:tcPr>
            <w:tcW w:w="2551"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1669" w:type="dxa"/>
          </w:tcPr>
          <w:p w:rsidR="00F4310A" w:rsidRDefault="00F4310A">
            <w:pPr>
              <w:pStyle w:val="ConsPlusNormal"/>
            </w:pP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441" w:type="dxa"/>
          </w:tcPr>
          <w:p w:rsidR="00F4310A" w:rsidRDefault="00F4310A">
            <w:pPr>
              <w:pStyle w:val="ConsPlusNormal"/>
              <w:jc w:val="center"/>
            </w:pPr>
            <w:r>
              <w:t>х</w:t>
            </w:r>
          </w:p>
        </w:tc>
        <w:tc>
          <w:tcPr>
            <w:tcW w:w="441" w:type="dxa"/>
          </w:tcPr>
          <w:p w:rsidR="00F4310A" w:rsidRDefault="00F4310A">
            <w:pPr>
              <w:pStyle w:val="ConsPlusNormal"/>
              <w:jc w:val="center"/>
            </w:pPr>
            <w:r>
              <w:t>х</w:t>
            </w:r>
          </w:p>
        </w:tc>
        <w:tc>
          <w:tcPr>
            <w:tcW w:w="510" w:type="dxa"/>
          </w:tcPr>
          <w:p w:rsidR="00F4310A" w:rsidRDefault="00F4310A">
            <w:pPr>
              <w:pStyle w:val="ConsPlusNormal"/>
              <w:jc w:val="center"/>
            </w:pPr>
            <w:r>
              <w:t>х</w:t>
            </w:r>
          </w:p>
        </w:tc>
        <w:tc>
          <w:tcPr>
            <w:tcW w:w="484" w:type="dxa"/>
          </w:tcPr>
          <w:p w:rsidR="00F4310A" w:rsidRDefault="00F4310A">
            <w:pPr>
              <w:pStyle w:val="ConsPlusNormal"/>
              <w:jc w:val="center"/>
            </w:pPr>
            <w:r>
              <w:t>х</w:t>
            </w:r>
          </w:p>
        </w:tc>
        <w:tc>
          <w:tcPr>
            <w:tcW w:w="904" w:type="dxa"/>
          </w:tcPr>
          <w:p w:rsidR="00F4310A" w:rsidRDefault="00F4310A">
            <w:pPr>
              <w:pStyle w:val="ConsPlusNormal"/>
              <w:jc w:val="center"/>
            </w:pPr>
            <w:r>
              <w:t>21000,0</w:t>
            </w:r>
          </w:p>
        </w:tc>
        <w:tc>
          <w:tcPr>
            <w:tcW w:w="964" w:type="dxa"/>
          </w:tcPr>
          <w:p w:rsidR="00F4310A" w:rsidRDefault="00F4310A">
            <w:pPr>
              <w:pStyle w:val="ConsPlusNormal"/>
              <w:jc w:val="center"/>
            </w:pPr>
            <w:r>
              <w:t>21000,0</w:t>
            </w:r>
          </w:p>
        </w:tc>
        <w:tc>
          <w:tcPr>
            <w:tcW w:w="904" w:type="dxa"/>
          </w:tcPr>
          <w:p w:rsidR="00F4310A" w:rsidRDefault="00F4310A">
            <w:pPr>
              <w:pStyle w:val="ConsPlusNormal"/>
              <w:jc w:val="center"/>
            </w:pPr>
            <w:r>
              <w:t>21000,0</w:t>
            </w:r>
          </w:p>
        </w:tc>
        <w:tc>
          <w:tcPr>
            <w:tcW w:w="904" w:type="dxa"/>
          </w:tcPr>
          <w:p w:rsidR="00F4310A" w:rsidRDefault="00F4310A">
            <w:pPr>
              <w:pStyle w:val="ConsPlusNormal"/>
              <w:jc w:val="center"/>
            </w:pPr>
            <w:r>
              <w:t>63000,0</w:t>
            </w:r>
          </w:p>
        </w:tc>
        <w:tc>
          <w:tcPr>
            <w:tcW w:w="2074" w:type="dxa"/>
          </w:tcPr>
          <w:p w:rsidR="00F4310A" w:rsidRDefault="00F4310A">
            <w:pPr>
              <w:pStyle w:val="ConsPlusNormal"/>
            </w:pPr>
          </w:p>
        </w:tc>
      </w:tr>
      <w:tr w:rsidR="00F4310A">
        <w:tc>
          <w:tcPr>
            <w:tcW w:w="2551" w:type="dxa"/>
          </w:tcPr>
          <w:p w:rsidR="00F4310A" w:rsidRDefault="00F4310A">
            <w:pPr>
              <w:pStyle w:val="ConsPlusNormal"/>
            </w:pPr>
            <w:r>
              <w:t>Министерство культуры Красноярского края</w:t>
            </w:r>
          </w:p>
        </w:tc>
        <w:tc>
          <w:tcPr>
            <w:tcW w:w="1669" w:type="dxa"/>
          </w:tcPr>
          <w:p w:rsidR="00F4310A" w:rsidRDefault="00F4310A">
            <w:pPr>
              <w:pStyle w:val="ConsPlusNormal"/>
            </w:pPr>
          </w:p>
        </w:tc>
        <w:tc>
          <w:tcPr>
            <w:tcW w:w="694" w:type="dxa"/>
          </w:tcPr>
          <w:p w:rsidR="00F4310A" w:rsidRDefault="00F4310A">
            <w:pPr>
              <w:pStyle w:val="ConsPlusNormal"/>
              <w:jc w:val="center"/>
            </w:pPr>
            <w:r>
              <w:t>057</w:t>
            </w:r>
          </w:p>
        </w:tc>
        <w:tc>
          <w:tcPr>
            <w:tcW w:w="634" w:type="dxa"/>
          </w:tcPr>
          <w:p w:rsidR="00F4310A" w:rsidRDefault="00F4310A">
            <w:pPr>
              <w:pStyle w:val="ConsPlusNormal"/>
              <w:jc w:val="center"/>
            </w:pPr>
            <w:r>
              <w:t>х</w:t>
            </w:r>
          </w:p>
        </w:tc>
        <w:tc>
          <w:tcPr>
            <w:tcW w:w="441" w:type="dxa"/>
          </w:tcPr>
          <w:p w:rsidR="00F4310A" w:rsidRDefault="00F4310A">
            <w:pPr>
              <w:pStyle w:val="ConsPlusNormal"/>
              <w:jc w:val="center"/>
            </w:pPr>
            <w:r>
              <w:t>х</w:t>
            </w:r>
          </w:p>
        </w:tc>
        <w:tc>
          <w:tcPr>
            <w:tcW w:w="441" w:type="dxa"/>
          </w:tcPr>
          <w:p w:rsidR="00F4310A" w:rsidRDefault="00F4310A">
            <w:pPr>
              <w:pStyle w:val="ConsPlusNormal"/>
              <w:jc w:val="center"/>
            </w:pPr>
            <w:r>
              <w:t>х</w:t>
            </w:r>
          </w:p>
        </w:tc>
        <w:tc>
          <w:tcPr>
            <w:tcW w:w="510" w:type="dxa"/>
          </w:tcPr>
          <w:p w:rsidR="00F4310A" w:rsidRDefault="00F4310A">
            <w:pPr>
              <w:pStyle w:val="ConsPlusNormal"/>
              <w:jc w:val="center"/>
            </w:pPr>
            <w:r>
              <w:t>х</w:t>
            </w:r>
          </w:p>
        </w:tc>
        <w:tc>
          <w:tcPr>
            <w:tcW w:w="484" w:type="dxa"/>
          </w:tcPr>
          <w:p w:rsidR="00F4310A" w:rsidRDefault="00F4310A">
            <w:pPr>
              <w:pStyle w:val="ConsPlusNormal"/>
              <w:jc w:val="center"/>
            </w:pPr>
            <w:r>
              <w:t>х</w:t>
            </w:r>
          </w:p>
        </w:tc>
        <w:tc>
          <w:tcPr>
            <w:tcW w:w="904" w:type="dxa"/>
          </w:tcPr>
          <w:p w:rsidR="00F4310A" w:rsidRDefault="00F4310A">
            <w:pPr>
              <w:pStyle w:val="ConsPlusNormal"/>
              <w:jc w:val="center"/>
            </w:pPr>
            <w:r>
              <w:t>5927,3</w:t>
            </w:r>
          </w:p>
        </w:tc>
        <w:tc>
          <w:tcPr>
            <w:tcW w:w="964" w:type="dxa"/>
          </w:tcPr>
          <w:p w:rsidR="00F4310A" w:rsidRDefault="00F4310A">
            <w:pPr>
              <w:pStyle w:val="ConsPlusNormal"/>
              <w:jc w:val="center"/>
            </w:pPr>
            <w:r>
              <w:t>5927,3</w:t>
            </w:r>
          </w:p>
        </w:tc>
        <w:tc>
          <w:tcPr>
            <w:tcW w:w="904" w:type="dxa"/>
          </w:tcPr>
          <w:p w:rsidR="00F4310A" w:rsidRDefault="00F4310A">
            <w:pPr>
              <w:pStyle w:val="ConsPlusNormal"/>
              <w:jc w:val="center"/>
            </w:pPr>
            <w:r>
              <w:t>5927,3</w:t>
            </w:r>
          </w:p>
        </w:tc>
        <w:tc>
          <w:tcPr>
            <w:tcW w:w="904" w:type="dxa"/>
          </w:tcPr>
          <w:p w:rsidR="00F4310A" w:rsidRDefault="00F4310A">
            <w:pPr>
              <w:pStyle w:val="ConsPlusNormal"/>
              <w:jc w:val="center"/>
            </w:pPr>
            <w:r>
              <w:t>17781,9</w:t>
            </w:r>
          </w:p>
        </w:tc>
        <w:tc>
          <w:tcPr>
            <w:tcW w:w="2074" w:type="dxa"/>
          </w:tcPr>
          <w:p w:rsidR="00F4310A" w:rsidRDefault="00F4310A">
            <w:pPr>
              <w:pStyle w:val="ConsPlusNormal"/>
            </w:pP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5</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Title"/>
        <w:jc w:val="center"/>
      </w:pPr>
      <w:bookmarkStart w:id="13" w:name="P1241"/>
      <w:bookmarkEnd w:id="13"/>
      <w:r>
        <w:t>ПОДПРОГРАММА N 2</w:t>
      </w:r>
    </w:p>
    <w:p w:rsidR="00F4310A" w:rsidRDefault="00F4310A">
      <w:pPr>
        <w:pStyle w:val="ConsPlusTitle"/>
        <w:jc w:val="center"/>
      </w:pPr>
      <w:r>
        <w:t>"СОХРАНЕНИЕ И РАЗВИТИЕ РУССКОГО ЭТНОСА</w:t>
      </w:r>
    </w:p>
    <w:p w:rsidR="00F4310A" w:rsidRDefault="00F4310A">
      <w:pPr>
        <w:pStyle w:val="ConsPlusTitle"/>
        <w:jc w:val="center"/>
      </w:pPr>
      <w:r>
        <w:t>И РОССИЙСКОГО КАЗАЧЕСТВА"</w:t>
      </w:r>
    </w:p>
    <w:p w:rsidR="00F4310A" w:rsidRDefault="00F4310A">
      <w:pPr>
        <w:pStyle w:val="ConsPlusNormal"/>
        <w:jc w:val="both"/>
      </w:pPr>
    </w:p>
    <w:p w:rsidR="00F4310A" w:rsidRDefault="00F4310A">
      <w:pPr>
        <w:pStyle w:val="ConsPlusNormal"/>
        <w:jc w:val="center"/>
        <w:outlineLvl w:val="2"/>
      </w:pPr>
      <w:r>
        <w:t>1. ПАСПОРТ</w:t>
      </w:r>
    </w:p>
    <w:p w:rsidR="00F4310A" w:rsidRDefault="00F4310A">
      <w:pPr>
        <w:pStyle w:val="ConsPlusNormal"/>
        <w:jc w:val="center"/>
      </w:pPr>
      <w:r>
        <w:t>ПОДПРОГРАММЫ N 2 "СОХРАНЕНИЕ И РАЗВИТИЕ РУССКОГО ЭТНОСА</w:t>
      </w:r>
    </w:p>
    <w:p w:rsidR="00F4310A" w:rsidRDefault="00F4310A">
      <w:pPr>
        <w:pStyle w:val="ConsPlusNormal"/>
        <w:jc w:val="center"/>
      </w:pPr>
      <w:r>
        <w:t>И РОССИЙСКОГО КАЗАЧЕСТВА"</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4310A">
        <w:tc>
          <w:tcPr>
            <w:tcW w:w="2835" w:type="dxa"/>
          </w:tcPr>
          <w:p w:rsidR="00F4310A" w:rsidRDefault="00F4310A">
            <w:pPr>
              <w:pStyle w:val="ConsPlusNormal"/>
            </w:pPr>
            <w:r>
              <w:t>Наименование подпрограммы</w:t>
            </w:r>
          </w:p>
        </w:tc>
        <w:tc>
          <w:tcPr>
            <w:tcW w:w="6236" w:type="dxa"/>
          </w:tcPr>
          <w:p w:rsidR="00F4310A" w:rsidRDefault="00F4310A">
            <w:pPr>
              <w:pStyle w:val="ConsPlusNormal"/>
            </w:pPr>
            <w:r>
              <w:t>"Сохранение и развитие русского этноса и российского казачества" (далее - подпрограмма)</w:t>
            </w:r>
          </w:p>
        </w:tc>
      </w:tr>
      <w:tr w:rsidR="00F4310A">
        <w:tc>
          <w:tcPr>
            <w:tcW w:w="2835" w:type="dxa"/>
          </w:tcPr>
          <w:p w:rsidR="00F4310A" w:rsidRDefault="00F4310A">
            <w:pPr>
              <w:pStyle w:val="ConsPlusNormal"/>
            </w:pPr>
            <w:r>
              <w:t>Наименование государственной программы, в рамках которой реализуется подпрограмма</w:t>
            </w:r>
          </w:p>
        </w:tc>
        <w:tc>
          <w:tcPr>
            <w:tcW w:w="6236" w:type="dxa"/>
          </w:tcPr>
          <w:p w:rsidR="00F4310A" w:rsidRDefault="00F4310A">
            <w:pPr>
              <w:pStyle w:val="ConsPlusNormal"/>
            </w:pPr>
            <w:r>
              <w:t>"Укрепление единства российской нации и этнокультурное развитие народов Красноярского края"</w:t>
            </w:r>
          </w:p>
        </w:tc>
      </w:tr>
      <w:tr w:rsidR="00F4310A">
        <w:tc>
          <w:tcPr>
            <w:tcW w:w="2835" w:type="dxa"/>
          </w:tcPr>
          <w:p w:rsidR="00F4310A" w:rsidRDefault="00F4310A">
            <w:pPr>
              <w:pStyle w:val="ConsPlusNormal"/>
            </w:pPr>
            <w:r>
              <w:t>Исполнитель подпрограммы</w:t>
            </w:r>
          </w:p>
        </w:tc>
        <w:tc>
          <w:tcPr>
            <w:tcW w:w="6236" w:type="dxa"/>
          </w:tcPr>
          <w:p w:rsidR="00F4310A" w:rsidRDefault="00F4310A">
            <w:pPr>
              <w:pStyle w:val="ConsPlusNormal"/>
            </w:pPr>
            <w:r>
              <w:t>агентство молодежной политики и реализации программ общественного развития Красноярского края (далее - агентство)</w:t>
            </w:r>
          </w:p>
        </w:tc>
      </w:tr>
      <w:tr w:rsidR="00F4310A">
        <w:tc>
          <w:tcPr>
            <w:tcW w:w="2835" w:type="dxa"/>
          </w:tcPr>
          <w:p w:rsidR="00F4310A" w:rsidRDefault="00F4310A">
            <w:pPr>
              <w:pStyle w:val="ConsPlusNormal"/>
            </w:pPr>
            <w:r>
              <w:t>Главные распорядители бюджетных средств, ответственные за реализацию мероприятий подпрограммы</w:t>
            </w:r>
          </w:p>
        </w:tc>
        <w:tc>
          <w:tcPr>
            <w:tcW w:w="6236" w:type="dxa"/>
          </w:tcPr>
          <w:p w:rsidR="00F4310A" w:rsidRDefault="00F4310A">
            <w:pPr>
              <w:pStyle w:val="ConsPlusNormal"/>
            </w:pPr>
            <w:r>
              <w:t>агентство;</w:t>
            </w:r>
          </w:p>
          <w:p w:rsidR="00F4310A" w:rsidRDefault="00F4310A">
            <w:pPr>
              <w:pStyle w:val="ConsPlusNormal"/>
            </w:pPr>
            <w:r>
              <w:t>министерство культуры Красноярского края в 2015 году</w:t>
            </w:r>
          </w:p>
        </w:tc>
      </w:tr>
      <w:tr w:rsidR="00F4310A">
        <w:tc>
          <w:tcPr>
            <w:tcW w:w="2835" w:type="dxa"/>
          </w:tcPr>
          <w:p w:rsidR="00F4310A" w:rsidRDefault="00F4310A">
            <w:pPr>
              <w:pStyle w:val="ConsPlusNormal"/>
            </w:pPr>
            <w:r>
              <w:t>Цель подпрограммы</w:t>
            </w:r>
          </w:p>
        </w:tc>
        <w:tc>
          <w:tcPr>
            <w:tcW w:w="6236" w:type="dxa"/>
          </w:tcPr>
          <w:p w:rsidR="00F4310A" w:rsidRDefault="00F4310A">
            <w:pPr>
              <w:pStyle w:val="ConsPlusNormal"/>
            </w:pPr>
            <w:r>
              <w:t>развитие духовных и культурных традиций русского народа на территории Красноярского края и поддержка российского казачества Красноярского края</w:t>
            </w:r>
          </w:p>
        </w:tc>
      </w:tr>
      <w:tr w:rsidR="00F4310A">
        <w:tc>
          <w:tcPr>
            <w:tcW w:w="2835" w:type="dxa"/>
          </w:tcPr>
          <w:p w:rsidR="00F4310A" w:rsidRDefault="00F4310A">
            <w:pPr>
              <w:pStyle w:val="ConsPlusNormal"/>
            </w:pPr>
            <w:r>
              <w:t>Задачи подпрограммы</w:t>
            </w:r>
          </w:p>
        </w:tc>
        <w:tc>
          <w:tcPr>
            <w:tcW w:w="6236" w:type="dxa"/>
          </w:tcPr>
          <w:p w:rsidR="00F4310A" w:rsidRDefault="00F4310A">
            <w:pPr>
              <w:pStyle w:val="ConsPlusNormal"/>
            </w:pPr>
            <w:r>
              <w:t>1. Сохранение русской культуры и языка, историко-культурного и духовного наследия русского старожильческого населения Красноярского края.</w:t>
            </w:r>
          </w:p>
          <w:p w:rsidR="00F4310A" w:rsidRDefault="00F4310A">
            <w:pPr>
              <w:pStyle w:val="ConsPlusNormal"/>
            </w:pPr>
            <w:r>
              <w:t>2. Содействие развитию и консолидации российского казачества, поддержки традиционного образа жизни и самобытной казачьей культуры</w:t>
            </w:r>
          </w:p>
        </w:tc>
      </w:tr>
      <w:tr w:rsidR="00F4310A">
        <w:tc>
          <w:tcPr>
            <w:tcW w:w="2835" w:type="dxa"/>
          </w:tcPr>
          <w:p w:rsidR="00F4310A" w:rsidRDefault="00F4310A">
            <w:pPr>
              <w:pStyle w:val="ConsPlusNormal"/>
            </w:pPr>
            <w:r>
              <w:t>Ожидаемые результаты от реализации подпрограммы</w:t>
            </w:r>
          </w:p>
        </w:tc>
        <w:tc>
          <w:tcPr>
            <w:tcW w:w="6236" w:type="dxa"/>
          </w:tcPr>
          <w:p w:rsidR="00F4310A" w:rsidRDefault="00F4310A">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w:t>
            </w:r>
            <w:hyperlink w:anchor="P1308" w:history="1">
              <w:r>
                <w:rPr>
                  <w:color w:val="0000FF"/>
                </w:rPr>
                <w:t>приложении N 1</w:t>
              </w:r>
            </w:hyperlink>
            <w:r>
              <w:t xml:space="preserve"> к </w:t>
            </w:r>
            <w:r>
              <w:lastRenderedPageBreak/>
              <w:t>подпрограмме</w:t>
            </w:r>
          </w:p>
        </w:tc>
      </w:tr>
      <w:tr w:rsidR="00F4310A">
        <w:tc>
          <w:tcPr>
            <w:tcW w:w="2835" w:type="dxa"/>
          </w:tcPr>
          <w:p w:rsidR="00F4310A" w:rsidRDefault="00F4310A">
            <w:pPr>
              <w:pStyle w:val="ConsPlusNormal"/>
            </w:pPr>
            <w:r>
              <w:lastRenderedPageBreak/>
              <w:t>Сроки реализации подпрограммы</w:t>
            </w:r>
          </w:p>
        </w:tc>
        <w:tc>
          <w:tcPr>
            <w:tcW w:w="6236" w:type="dxa"/>
          </w:tcPr>
          <w:p w:rsidR="00F4310A" w:rsidRDefault="00F4310A">
            <w:pPr>
              <w:pStyle w:val="ConsPlusNormal"/>
            </w:pPr>
            <w:r>
              <w:t>2015 - 2019 годы</w:t>
            </w:r>
          </w:p>
        </w:tc>
      </w:tr>
      <w:tr w:rsidR="00F4310A">
        <w:tc>
          <w:tcPr>
            <w:tcW w:w="2835" w:type="dxa"/>
          </w:tcPr>
          <w:p w:rsidR="00F4310A" w:rsidRDefault="00F4310A">
            <w:pPr>
              <w:pStyle w:val="ConsPlusNormal"/>
            </w:pPr>
            <w:r>
              <w:t>Объемы и источники финансирования подпрограммы</w:t>
            </w:r>
          </w:p>
        </w:tc>
        <w:tc>
          <w:tcPr>
            <w:tcW w:w="6236" w:type="dxa"/>
          </w:tcPr>
          <w:p w:rsidR="00F4310A" w:rsidRDefault="00F4310A">
            <w:pPr>
              <w:pStyle w:val="ConsPlusNormal"/>
            </w:pPr>
            <w:r>
              <w:t>объем финансирования подпрограммы из средств краевого бюджета составляет 30000,0 тыс. рублей, в том числе по годам:</w:t>
            </w:r>
          </w:p>
          <w:p w:rsidR="00F4310A" w:rsidRDefault="00F4310A">
            <w:pPr>
              <w:pStyle w:val="ConsPlusNormal"/>
            </w:pPr>
            <w:r>
              <w:t>2017 год - 10000,0 тыс. рублей;</w:t>
            </w:r>
          </w:p>
          <w:p w:rsidR="00F4310A" w:rsidRDefault="00F4310A">
            <w:pPr>
              <w:pStyle w:val="ConsPlusNormal"/>
            </w:pPr>
            <w:r>
              <w:t>2018 год - 10000,0 тыс. рублей;</w:t>
            </w:r>
          </w:p>
          <w:p w:rsidR="00F4310A" w:rsidRDefault="00F4310A">
            <w:pPr>
              <w:pStyle w:val="ConsPlusNormal"/>
            </w:pPr>
            <w:r>
              <w:t>2019 год - 10000,0 тыс. рублей</w:t>
            </w:r>
          </w:p>
        </w:tc>
      </w:tr>
    </w:tbl>
    <w:p w:rsidR="00F4310A" w:rsidRDefault="00F4310A">
      <w:pPr>
        <w:pStyle w:val="ConsPlusNormal"/>
        <w:jc w:val="both"/>
      </w:pPr>
    </w:p>
    <w:p w:rsidR="00F4310A" w:rsidRDefault="00F4310A">
      <w:pPr>
        <w:pStyle w:val="ConsPlusNormal"/>
        <w:jc w:val="center"/>
        <w:outlineLvl w:val="2"/>
      </w:pPr>
      <w:r>
        <w:t>2. МЕРОПРИЯТИЯ ПОДПРОГРАММЫ</w:t>
      </w:r>
    </w:p>
    <w:p w:rsidR="00F4310A" w:rsidRDefault="00F4310A">
      <w:pPr>
        <w:pStyle w:val="ConsPlusNormal"/>
        <w:jc w:val="both"/>
      </w:pPr>
    </w:p>
    <w:p w:rsidR="00F4310A" w:rsidRDefault="00F4310A">
      <w:pPr>
        <w:pStyle w:val="ConsPlusNormal"/>
        <w:ind w:firstLine="540"/>
        <w:jc w:val="both"/>
      </w:pPr>
      <w:r>
        <w:t>2.1. Подпрограмма не содержит мероприятий, направленных на реализацию научной, научно-технической и инновационной деятельности, реализуемых в рамках государственно-частного партнерства, инвестиционных проектов. Подпрограмма не предполагает участие в реализации государственных внебюджетных фондов.</w:t>
      </w:r>
    </w:p>
    <w:p w:rsidR="00F4310A" w:rsidRDefault="00F4310A">
      <w:pPr>
        <w:pStyle w:val="ConsPlusNormal"/>
        <w:ind w:firstLine="540"/>
        <w:jc w:val="both"/>
      </w:pPr>
      <w:r>
        <w:t xml:space="preserve">2.2. </w:t>
      </w:r>
      <w:hyperlink w:anchor="P1347" w:history="1">
        <w:r>
          <w:rPr>
            <w:color w:val="0000FF"/>
          </w:rPr>
          <w:t>Перечень</w:t>
        </w:r>
      </w:hyperlink>
      <w:r>
        <w:t xml:space="preserve"> мероприятий подпрограммы приведен в приложении N 2 к подпрограмме.</w:t>
      </w:r>
    </w:p>
    <w:p w:rsidR="00F4310A" w:rsidRDefault="00F4310A">
      <w:pPr>
        <w:pStyle w:val="ConsPlusNormal"/>
        <w:jc w:val="both"/>
      </w:pPr>
    </w:p>
    <w:p w:rsidR="00F4310A" w:rsidRDefault="00F4310A">
      <w:pPr>
        <w:pStyle w:val="ConsPlusNormal"/>
        <w:jc w:val="center"/>
        <w:outlineLvl w:val="2"/>
      </w:pPr>
      <w:r>
        <w:t>3. МЕХАНИЗМ РЕАЛИЗАЦИИ ПОДПРОГРАММЫ</w:t>
      </w:r>
    </w:p>
    <w:p w:rsidR="00F4310A" w:rsidRDefault="00F4310A">
      <w:pPr>
        <w:pStyle w:val="ConsPlusNormal"/>
        <w:jc w:val="both"/>
      </w:pPr>
    </w:p>
    <w:p w:rsidR="00F4310A" w:rsidRDefault="00F4310A">
      <w:pPr>
        <w:pStyle w:val="ConsPlusNormal"/>
        <w:ind w:firstLine="540"/>
        <w:jc w:val="both"/>
      </w:pPr>
      <w:r>
        <w:t>3.1. Исполнителем подпрограммы является агентство, соисполнителем является министерство культуры Красноярского края в 2015 году.</w:t>
      </w:r>
    </w:p>
    <w:p w:rsidR="00F4310A" w:rsidRDefault="00F4310A">
      <w:pPr>
        <w:pStyle w:val="ConsPlusNormal"/>
        <w:ind w:firstLine="540"/>
        <w:jc w:val="both"/>
      </w:pPr>
      <w:r>
        <w:t>3.2. Главными распорядителями бюджетных средств, предусмотренных на реализацию мероприятий подпрограммы, являются агентство, министерство культуры Красноярского края в 2015 году.</w:t>
      </w:r>
    </w:p>
    <w:p w:rsidR="00F4310A" w:rsidRDefault="00F4310A">
      <w:pPr>
        <w:pStyle w:val="ConsPlusNormal"/>
        <w:ind w:firstLine="540"/>
        <w:jc w:val="both"/>
      </w:pPr>
      <w:r>
        <w:t>3.3. В рамках подпрограммы реализуются мероприятия, направленные на укрепление единства российской нации и этнокультурное развитие народов Красноярского края, в том числе направленные на сохранение русской культуры и языка, поддержку традиционного образа жизни и казачьей культуры на территории Красноярского края. Целью реализации каждого мероприятия является достижение целевых показателей и показателей результативности государственной программы. План мероприятий подпрограммы на очередной финансовый год (далее - План) в срок не позднее 31 декабря текущего года утверждается комиссией по разработке плана мероприятий, направленных на укрепление единства российской нации и этнокультурное развитие народов Красноярского края, на очередной финансовый год (далее - комиссия) с учетом предложений Общественной палаты национальностей Гражданской ассамблеи Красноярского края. Состав комиссии и положение о комиссии утверждаются агентством. В состав комиссии входят представители агентства, Законодательного Собрания Красноярского края, Общественной палаты национальностей Гражданской ассамблеи Красноярского края, управления общественных связей Губернатора Красноярского края.</w:t>
      </w:r>
    </w:p>
    <w:p w:rsidR="00F4310A" w:rsidRDefault="00F4310A">
      <w:pPr>
        <w:pStyle w:val="ConsPlusNormal"/>
        <w:ind w:firstLine="540"/>
        <w:jc w:val="both"/>
      </w:pPr>
      <w:r>
        <w:t>Не менее 10% мероприятий подпрограммы, указанных в Плане, в 2016 году и не менее 15% с 2017 года должны проводиться на территории муниципальных образований Красноярского края, за исключением города Красноярска.</w:t>
      </w:r>
    </w:p>
    <w:p w:rsidR="00F4310A" w:rsidRDefault="00F4310A">
      <w:pPr>
        <w:pStyle w:val="ConsPlusNormal"/>
        <w:ind w:firstLine="540"/>
        <w:jc w:val="both"/>
      </w:pPr>
      <w:r>
        <w:t>3.4. В рамках подпрограммы реализуются следующие основные мероприятия:</w:t>
      </w:r>
    </w:p>
    <w:p w:rsidR="00F4310A" w:rsidRDefault="00F4310A">
      <w:pPr>
        <w:pStyle w:val="ConsPlusNormal"/>
        <w:ind w:firstLine="540"/>
        <w:jc w:val="both"/>
      </w:pPr>
      <w:r>
        <w:t>формирование исторического и национального самосознания русского народа (</w:t>
      </w:r>
      <w:hyperlink w:anchor="P1377" w:history="1">
        <w:r>
          <w:rPr>
            <w:color w:val="0000FF"/>
          </w:rPr>
          <w:t>мероприятие 1.1</w:t>
        </w:r>
      </w:hyperlink>
      <w:r>
        <w:t xml:space="preserve"> перечня мероприятий подпрограммы, указанное в приложении N 2 к подпрограмме). В рамках мероприятия реализуются фестивали, чтения, дни культуры, памятные даты, праздники, поисковые экспедиции и иные мероприятия, имеющие духовную, культурно-просветительскую, краеведческую, воспитательную направленность;</w:t>
      </w:r>
    </w:p>
    <w:p w:rsidR="00F4310A" w:rsidRDefault="00F4310A">
      <w:pPr>
        <w:pStyle w:val="ConsPlusNormal"/>
        <w:ind w:firstLine="540"/>
        <w:jc w:val="both"/>
      </w:pPr>
      <w:r>
        <w:t>сохранение и развитие казачьей культуры и традиций в Красноярском крае (</w:t>
      </w:r>
      <w:hyperlink w:anchor="P1444" w:history="1">
        <w:r>
          <w:rPr>
            <w:color w:val="0000FF"/>
          </w:rPr>
          <w:t>мероприятие 2.1</w:t>
        </w:r>
      </w:hyperlink>
      <w:r>
        <w:t xml:space="preserve"> перечня мероприятий подпрограммы, указанное в приложении N 2 к подпрограмме). В рамках мероприятия реализуются: казачьи праздники, фестивали, спартакиады, слеты, круги (съезды), заседания казачьих групп, комиссий и советов, конкурсы и иные мероприятия, мероприятия, </w:t>
      </w:r>
      <w:r>
        <w:lastRenderedPageBreak/>
        <w:t xml:space="preserve">отражающие деятельность в сфере военно-исторической </w:t>
      </w:r>
      <w:proofErr w:type="spellStart"/>
      <w:r>
        <w:t>патриотики</w:t>
      </w:r>
      <w:proofErr w:type="spellEnd"/>
      <w:r>
        <w:t>, допризывной подготовки молодежи, борьбы за здоровый образ жизни, развитие социально-экономических и культурных традиций казачества.</w:t>
      </w:r>
    </w:p>
    <w:p w:rsidR="00F4310A" w:rsidRDefault="00F4310A">
      <w:pPr>
        <w:pStyle w:val="ConsPlusNormal"/>
        <w:ind w:firstLine="540"/>
        <w:jc w:val="both"/>
      </w:pPr>
      <w:r>
        <w:t xml:space="preserve">Реализация мероприятий, указанных в </w:t>
      </w:r>
      <w:hyperlink w:anchor="P1347" w:history="1">
        <w:r>
          <w:rPr>
            <w:color w:val="0000FF"/>
          </w:rPr>
          <w:t>приложении N 2</w:t>
        </w:r>
      </w:hyperlink>
      <w:r>
        <w:t xml:space="preserve"> к подпрограмме, осуществляется агентством путем предоставления субсидии в соответствии с соглашением, заключаемым между краевым государственным автономным учреждением "Дом дружбы народов Красноярского края" и агентством,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4310A" w:rsidRDefault="00F4310A">
      <w:pPr>
        <w:pStyle w:val="ConsPlusNormal"/>
        <w:jc w:val="both"/>
      </w:pPr>
    </w:p>
    <w:p w:rsidR="00F4310A" w:rsidRDefault="00F4310A">
      <w:pPr>
        <w:pStyle w:val="ConsPlusNormal"/>
        <w:jc w:val="center"/>
        <w:outlineLvl w:val="2"/>
      </w:pPr>
      <w:r>
        <w:t>4. УПРАВЛЕНИЕ ПОДПРОГРАММОЙ И КОНТРОЛЬ</w:t>
      </w:r>
    </w:p>
    <w:p w:rsidR="00F4310A" w:rsidRDefault="00F4310A">
      <w:pPr>
        <w:pStyle w:val="ConsPlusNormal"/>
        <w:jc w:val="center"/>
      </w:pPr>
      <w:r>
        <w:t>ЗА ИСПОЛНЕНИЕМ ПОДПРОГРАММЫ</w:t>
      </w:r>
    </w:p>
    <w:p w:rsidR="00F4310A" w:rsidRDefault="00F4310A">
      <w:pPr>
        <w:pStyle w:val="ConsPlusNormal"/>
        <w:jc w:val="both"/>
      </w:pPr>
    </w:p>
    <w:p w:rsidR="00F4310A" w:rsidRDefault="00F4310A">
      <w:pPr>
        <w:pStyle w:val="ConsPlusNormal"/>
        <w:ind w:firstLine="540"/>
        <w:jc w:val="both"/>
      </w:pPr>
      <w:r>
        <w:t>4.1. Агентство несет ответственность за реализацию подпрограммы, достижение конечных результатов и эффективное использование финансовых средств.</w:t>
      </w:r>
    </w:p>
    <w:p w:rsidR="00F4310A" w:rsidRDefault="00F4310A">
      <w:pPr>
        <w:pStyle w:val="ConsPlusNormal"/>
        <w:ind w:firstLine="540"/>
        <w:jc w:val="both"/>
      </w:pPr>
      <w:r>
        <w:t>4.2. Агентство ежеквартально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10-го числа второго месяца, следующего за отчетным.</w:t>
      </w:r>
    </w:p>
    <w:p w:rsidR="00F4310A" w:rsidRDefault="00F4310A">
      <w:pPr>
        <w:pStyle w:val="ConsPlusNormal"/>
        <w:ind w:firstLine="540"/>
        <w:jc w:val="both"/>
      </w:pPr>
      <w:r>
        <w:t>4.3. Агентство ежегодно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30-го числа первого месяца, следующего за отчетным.</w:t>
      </w:r>
    </w:p>
    <w:p w:rsidR="00F4310A" w:rsidRDefault="00F4310A">
      <w:pPr>
        <w:pStyle w:val="ConsPlusNormal"/>
        <w:ind w:firstLine="540"/>
        <w:jc w:val="both"/>
      </w:pPr>
      <w:r>
        <w:t>4.4. Служба финансово-экономического контроля и контроля в сфере закупок Красноярского края в соответствии с действующим законодательством осуществляет внутренний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ind w:firstLine="540"/>
        <w:jc w:val="both"/>
      </w:pPr>
      <w:r>
        <w:t>4.5.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1</w:t>
      </w:r>
    </w:p>
    <w:p w:rsidR="00F4310A" w:rsidRDefault="00F4310A">
      <w:pPr>
        <w:pStyle w:val="ConsPlusNormal"/>
        <w:jc w:val="right"/>
      </w:pPr>
      <w:r>
        <w:t>к подпрограмме N 2</w:t>
      </w:r>
    </w:p>
    <w:p w:rsidR="00F4310A" w:rsidRDefault="00F4310A">
      <w:pPr>
        <w:pStyle w:val="ConsPlusNormal"/>
        <w:jc w:val="right"/>
      </w:pPr>
      <w:r>
        <w:t>"Сохранение и развитие</w:t>
      </w:r>
    </w:p>
    <w:p w:rsidR="00F4310A" w:rsidRDefault="00F4310A">
      <w:pPr>
        <w:pStyle w:val="ConsPlusNormal"/>
        <w:jc w:val="right"/>
      </w:pPr>
      <w:r>
        <w:t>русского этноса</w:t>
      </w:r>
    </w:p>
    <w:p w:rsidR="00F4310A" w:rsidRDefault="00F4310A">
      <w:pPr>
        <w:pStyle w:val="ConsPlusNormal"/>
        <w:jc w:val="right"/>
      </w:pPr>
      <w:r>
        <w:t>и российского казачества"</w:t>
      </w:r>
    </w:p>
    <w:p w:rsidR="00F4310A" w:rsidRDefault="00F4310A">
      <w:pPr>
        <w:pStyle w:val="ConsPlusNormal"/>
        <w:jc w:val="both"/>
      </w:pPr>
    </w:p>
    <w:p w:rsidR="00F4310A" w:rsidRDefault="00F4310A">
      <w:pPr>
        <w:pStyle w:val="ConsPlusNormal"/>
        <w:jc w:val="center"/>
      </w:pPr>
      <w:bookmarkStart w:id="14" w:name="P1308"/>
      <w:bookmarkEnd w:id="14"/>
      <w:r>
        <w:t>ПЕРЕЧЕНЬ</w:t>
      </w:r>
    </w:p>
    <w:p w:rsidR="00F4310A" w:rsidRDefault="00F4310A">
      <w:pPr>
        <w:pStyle w:val="ConsPlusNormal"/>
        <w:jc w:val="center"/>
      </w:pPr>
      <w:r>
        <w:t>И ЗНАЧЕНИЯ ПОКАЗАТЕЛЕЙ РЕЗУЛЬТАТИВНОСТИ ПОДПРОГРАММЫ N 2</w:t>
      </w:r>
    </w:p>
    <w:p w:rsidR="00F4310A" w:rsidRDefault="00F4310A">
      <w:pPr>
        <w:pStyle w:val="ConsPlusNormal"/>
        <w:jc w:val="center"/>
      </w:pPr>
      <w:r>
        <w:t>"СОХРАНЕНИЕ И РАЗВИТИЕ РУССКОГО ЭТНОСА</w:t>
      </w:r>
    </w:p>
    <w:p w:rsidR="00F4310A" w:rsidRDefault="00F4310A">
      <w:pPr>
        <w:pStyle w:val="ConsPlusNormal"/>
        <w:jc w:val="center"/>
      </w:pPr>
      <w:r>
        <w:t>И РОССИЙСКОГО КАЗАЧЕСТВА"</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417"/>
        <w:gridCol w:w="1928"/>
        <w:gridCol w:w="737"/>
        <w:gridCol w:w="737"/>
        <w:gridCol w:w="737"/>
        <w:gridCol w:w="737"/>
      </w:tblGrid>
      <w:tr w:rsidR="00F4310A">
        <w:tc>
          <w:tcPr>
            <w:tcW w:w="454" w:type="dxa"/>
            <w:vMerge w:val="restart"/>
          </w:tcPr>
          <w:p w:rsidR="00F4310A" w:rsidRDefault="00F4310A">
            <w:pPr>
              <w:pStyle w:val="ConsPlusNormal"/>
              <w:jc w:val="center"/>
            </w:pPr>
            <w:r>
              <w:t>N п/п</w:t>
            </w:r>
          </w:p>
        </w:tc>
        <w:tc>
          <w:tcPr>
            <w:tcW w:w="2324" w:type="dxa"/>
            <w:vMerge w:val="restart"/>
          </w:tcPr>
          <w:p w:rsidR="00F4310A" w:rsidRDefault="00F4310A">
            <w:pPr>
              <w:pStyle w:val="ConsPlusNormal"/>
              <w:jc w:val="center"/>
            </w:pPr>
            <w:r>
              <w:t>Цель, показатели результативности</w:t>
            </w:r>
          </w:p>
        </w:tc>
        <w:tc>
          <w:tcPr>
            <w:tcW w:w="1417" w:type="dxa"/>
            <w:vMerge w:val="restart"/>
          </w:tcPr>
          <w:p w:rsidR="00F4310A" w:rsidRDefault="00F4310A">
            <w:pPr>
              <w:pStyle w:val="ConsPlusNormal"/>
              <w:jc w:val="center"/>
            </w:pPr>
            <w:r>
              <w:t>Единица измерения</w:t>
            </w:r>
          </w:p>
        </w:tc>
        <w:tc>
          <w:tcPr>
            <w:tcW w:w="1928" w:type="dxa"/>
            <w:vMerge w:val="restart"/>
          </w:tcPr>
          <w:p w:rsidR="00F4310A" w:rsidRDefault="00F4310A">
            <w:pPr>
              <w:pStyle w:val="ConsPlusNormal"/>
              <w:jc w:val="center"/>
            </w:pPr>
            <w:r>
              <w:t>Источник информации</w:t>
            </w:r>
          </w:p>
        </w:tc>
        <w:tc>
          <w:tcPr>
            <w:tcW w:w="2948" w:type="dxa"/>
            <w:gridSpan w:val="4"/>
          </w:tcPr>
          <w:p w:rsidR="00F4310A" w:rsidRDefault="00F4310A">
            <w:pPr>
              <w:pStyle w:val="ConsPlusNormal"/>
              <w:jc w:val="center"/>
            </w:pPr>
            <w:r>
              <w:t>Годы реализации программы</w:t>
            </w:r>
          </w:p>
        </w:tc>
      </w:tr>
      <w:tr w:rsidR="00F4310A">
        <w:tc>
          <w:tcPr>
            <w:tcW w:w="454" w:type="dxa"/>
            <w:vMerge/>
          </w:tcPr>
          <w:p w:rsidR="00F4310A" w:rsidRDefault="00F4310A"/>
        </w:tc>
        <w:tc>
          <w:tcPr>
            <w:tcW w:w="2324" w:type="dxa"/>
            <w:vMerge/>
          </w:tcPr>
          <w:p w:rsidR="00F4310A" w:rsidRDefault="00F4310A"/>
        </w:tc>
        <w:tc>
          <w:tcPr>
            <w:tcW w:w="1417" w:type="dxa"/>
            <w:vMerge/>
          </w:tcPr>
          <w:p w:rsidR="00F4310A" w:rsidRDefault="00F4310A"/>
        </w:tc>
        <w:tc>
          <w:tcPr>
            <w:tcW w:w="1928" w:type="dxa"/>
            <w:vMerge/>
          </w:tcPr>
          <w:p w:rsidR="00F4310A" w:rsidRDefault="00F4310A"/>
        </w:tc>
        <w:tc>
          <w:tcPr>
            <w:tcW w:w="737" w:type="dxa"/>
          </w:tcPr>
          <w:p w:rsidR="00F4310A" w:rsidRDefault="00F4310A">
            <w:pPr>
              <w:pStyle w:val="ConsPlusNormal"/>
              <w:jc w:val="center"/>
            </w:pPr>
            <w:r>
              <w:t>2016</w:t>
            </w:r>
          </w:p>
        </w:tc>
        <w:tc>
          <w:tcPr>
            <w:tcW w:w="737" w:type="dxa"/>
          </w:tcPr>
          <w:p w:rsidR="00F4310A" w:rsidRDefault="00F4310A">
            <w:pPr>
              <w:pStyle w:val="ConsPlusNormal"/>
              <w:jc w:val="center"/>
            </w:pPr>
            <w:r>
              <w:t>2017</w:t>
            </w:r>
          </w:p>
        </w:tc>
        <w:tc>
          <w:tcPr>
            <w:tcW w:w="737" w:type="dxa"/>
          </w:tcPr>
          <w:p w:rsidR="00F4310A" w:rsidRDefault="00F4310A">
            <w:pPr>
              <w:pStyle w:val="ConsPlusNormal"/>
              <w:jc w:val="center"/>
            </w:pPr>
            <w:r>
              <w:t>2018</w:t>
            </w:r>
          </w:p>
        </w:tc>
        <w:tc>
          <w:tcPr>
            <w:tcW w:w="737" w:type="dxa"/>
          </w:tcPr>
          <w:p w:rsidR="00F4310A" w:rsidRDefault="00F4310A">
            <w:pPr>
              <w:pStyle w:val="ConsPlusNormal"/>
              <w:jc w:val="center"/>
            </w:pPr>
            <w:r>
              <w:t>2019</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Цель: развитие духовных и культурных традиций русского народа на территории Красноярского края и поддержка российского казачества Красноярского края</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1. Сохранение русской культуры и языка, историко-культурного и духовного наследия русского старожильческого населения Красноярского края</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2. Содействие развитию и консолидации российского казачества, поддержка традиционного образа жизни и самобытной казачьей культуры</w:t>
            </w:r>
          </w:p>
        </w:tc>
      </w:tr>
      <w:tr w:rsidR="00F4310A">
        <w:tc>
          <w:tcPr>
            <w:tcW w:w="454" w:type="dxa"/>
          </w:tcPr>
          <w:p w:rsidR="00F4310A" w:rsidRDefault="00F4310A">
            <w:pPr>
              <w:pStyle w:val="ConsPlusNormal"/>
            </w:pPr>
            <w:r>
              <w:t>1</w:t>
            </w:r>
          </w:p>
        </w:tc>
        <w:tc>
          <w:tcPr>
            <w:tcW w:w="2324" w:type="dxa"/>
          </w:tcPr>
          <w:p w:rsidR="00F4310A" w:rsidRDefault="00F4310A">
            <w:pPr>
              <w:pStyle w:val="ConsPlusNormal"/>
            </w:pPr>
            <w:r>
              <w:t>Количество участников мероприятий</w:t>
            </w:r>
          </w:p>
        </w:tc>
        <w:tc>
          <w:tcPr>
            <w:tcW w:w="1417" w:type="dxa"/>
          </w:tcPr>
          <w:p w:rsidR="00F4310A" w:rsidRDefault="00F4310A">
            <w:pPr>
              <w:pStyle w:val="ConsPlusNormal"/>
            </w:pPr>
            <w:r>
              <w:t>тыс. чел.</w:t>
            </w:r>
          </w:p>
        </w:tc>
        <w:tc>
          <w:tcPr>
            <w:tcW w:w="1928" w:type="dxa"/>
          </w:tcPr>
          <w:p w:rsidR="00F4310A" w:rsidRDefault="00F4310A">
            <w:pPr>
              <w:pStyle w:val="ConsPlusNormal"/>
            </w:pPr>
            <w:r>
              <w:t>ведомственная отчетность</w:t>
            </w:r>
          </w:p>
        </w:tc>
        <w:tc>
          <w:tcPr>
            <w:tcW w:w="737" w:type="dxa"/>
          </w:tcPr>
          <w:p w:rsidR="00F4310A" w:rsidRDefault="00F4310A">
            <w:pPr>
              <w:pStyle w:val="ConsPlusNormal"/>
              <w:jc w:val="center"/>
            </w:pPr>
            <w:r>
              <w:t>8,6</w:t>
            </w:r>
          </w:p>
        </w:tc>
        <w:tc>
          <w:tcPr>
            <w:tcW w:w="737" w:type="dxa"/>
          </w:tcPr>
          <w:p w:rsidR="00F4310A" w:rsidRDefault="00F4310A">
            <w:pPr>
              <w:pStyle w:val="ConsPlusNormal"/>
              <w:jc w:val="center"/>
            </w:pPr>
            <w:r>
              <w:t>9,7</w:t>
            </w:r>
          </w:p>
        </w:tc>
        <w:tc>
          <w:tcPr>
            <w:tcW w:w="737" w:type="dxa"/>
          </w:tcPr>
          <w:p w:rsidR="00F4310A" w:rsidRDefault="00F4310A">
            <w:pPr>
              <w:pStyle w:val="ConsPlusNormal"/>
              <w:jc w:val="center"/>
            </w:pPr>
            <w:r>
              <w:t>9,7</w:t>
            </w:r>
          </w:p>
        </w:tc>
        <w:tc>
          <w:tcPr>
            <w:tcW w:w="737" w:type="dxa"/>
          </w:tcPr>
          <w:p w:rsidR="00F4310A" w:rsidRDefault="00F4310A">
            <w:pPr>
              <w:pStyle w:val="ConsPlusNormal"/>
              <w:jc w:val="center"/>
            </w:pPr>
            <w:r>
              <w:t>9,7</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right"/>
        <w:outlineLvl w:val="2"/>
      </w:pPr>
      <w:r>
        <w:lastRenderedPageBreak/>
        <w:t>Приложение N 2</w:t>
      </w:r>
    </w:p>
    <w:p w:rsidR="00F4310A" w:rsidRDefault="00F4310A">
      <w:pPr>
        <w:pStyle w:val="ConsPlusNormal"/>
        <w:jc w:val="right"/>
      </w:pPr>
      <w:r>
        <w:t>к подпрограмме N 2</w:t>
      </w:r>
    </w:p>
    <w:p w:rsidR="00F4310A" w:rsidRDefault="00F4310A">
      <w:pPr>
        <w:pStyle w:val="ConsPlusNormal"/>
        <w:jc w:val="right"/>
      </w:pPr>
      <w:r>
        <w:t>"Сохранение и развитие</w:t>
      </w:r>
    </w:p>
    <w:p w:rsidR="00F4310A" w:rsidRDefault="00F4310A">
      <w:pPr>
        <w:pStyle w:val="ConsPlusNormal"/>
        <w:jc w:val="right"/>
      </w:pPr>
      <w:r>
        <w:t>русского этноса</w:t>
      </w:r>
    </w:p>
    <w:p w:rsidR="00F4310A" w:rsidRDefault="00F4310A">
      <w:pPr>
        <w:pStyle w:val="ConsPlusNormal"/>
        <w:jc w:val="right"/>
      </w:pPr>
      <w:r>
        <w:t>и российского казачества"</w:t>
      </w:r>
    </w:p>
    <w:p w:rsidR="00F4310A" w:rsidRDefault="00F4310A">
      <w:pPr>
        <w:pStyle w:val="ConsPlusNormal"/>
        <w:jc w:val="both"/>
      </w:pPr>
    </w:p>
    <w:p w:rsidR="00F4310A" w:rsidRDefault="00F4310A">
      <w:pPr>
        <w:pStyle w:val="ConsPlusNormal"/>
        <w:jc w:val="center"/>
      </w:pPr>
      <w:bookmarkStart w:id="15" w:name="P1347"/>
      <w:bookmarkEnd w:id="15"/>
      <w:r>
        <w:t>ПЕРЕЧЕНЬ</w:t>
      </w:r>
    </w:p>
    <w:p w:rsidR="00F4310A" w:rsidRDefault="00F4310A">
      <w:pPr>
        <w:pStyle w:val="ConsPlusNormal"/>
        <w:jc w:val="center"/>
      </w:pPr>
      <w:r>
        <w:t>МЕРОПРИЯТИЙ ПОДПРОГРАММЫ N 2 "СОХРАНЕНИЕ И РАЗВИТИЕ</w:t>
      </w:r>
    </w:p>
    <w:p w:rsidR="00F4310A" w:rsidRDefault="00F4310A">
      <w:pPr>
        <w:pStyle w:val="ConsPlusNormal"/>
        <w:jc w:val="center"/>
      </w:pPr>
      <w:r>
        <w:t>РУССКОГО ЭТНОСА И РОССИЙСКОГО КАЗАЧЕСТВА"</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669"/>
        <w:gridCol w:w="694"/>
        <w:gridCol w:w="634"/>
        <w:gridCol w:w="1323"/>
        <w:gridCol w:w="484"/>
        <w:gridCol w:w="904"/>
        <w:gridCol w:w="904"/>
        <w:gridCol w:w="904"/>
        <w:gridCol w:w="904"/>
        <w:gridCol w:w="2074"/>
      </w:tblGrid>
      <w:tr w:rsidR="00F4310A">
        <w:tc>
          <w:tcPr>
            <w:tcW w:w="2314" w:type="dxa"/>
            <w:vMerge w:val="restart"/>
          </w:tcPr>
          <w:p w:rsidR="00F4310A" w:rsidRDefault="00F4310A">
            <w:pPr>
              <w:pStyle w:val="ConsPlusNormal"/>
              <w:jc w:val="center"/>
            </w:pPr>
            <w:r>
              <w:t>Цели, задачи, мероприятия подпрограммы</w:t>
            </w:r>
          </w:p>
        </w:tc>
        <w:tc>
          <w:tcPr>
            <w:tcW w:w="1669" w:type="dxa"/>
            <w:vMerge w:val="restart"/>
          </w:tcPr>
          <w:p w:rsidR="00F4310A" w:rsidRDefault="00F4310A">
            <w:pPr>
              <w:pStyle w:val="ConsPlusNormal"/>
              <w:jc w:val="center"/>
            </w:pPr>
            <w:r>
              <w:t>ГРБС</w:t>
            </w:r>
          </w:p>
        </w:tc>
        <w:tc>
          <w:tcPr>
            <w:tcW w:w="2651" w:type="dxa"/>
            <w:gridSpan w:val="3"/>
          </w:tcPr>
          <w:p w:rsidR="00F4310A" w:rsidRDefault="00F4310A">
            <w:pPr>
              <w:pStyle w:val="ConsPlusNormal"/>
              <w:jc w:val="center"/>
            </w:pPr>
            <w:r>
              <w:t>Код бюджетной классификации</w:t>
            </w:r>
          </w:p>
        </w:tc>
        <w:tc>
          <w:tcPr>
            <w:tcW w:w="4100" w:type="dxa"/>
            <w:gridSpan w:val="5"/>
          </w:tcPr>
          <w:p w:rsidR="00F4310A" w:rsidRDefault="00F4310A">
            <w:pPr>
              <w:pStyle w:val="ConsPlusNormal"/>
              <w:jc w:val="center"/>
            </w:pPr>
            <w:r>
              <w:t>Расходы по годам реализации программы (тыс. руб.)</w:t>
            </w:r>
          </w:p>
        </w:tc>
        <w:tc>
          <w:tcPr>
            <w:tcW w:w="2074" w:type="dxa"/>
            <w:vMerge w:val="restart"/>
          </w:tcPr>
          <w:p w:rsidR="00F4310A" w:rsidRDefault="00F431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310A">
        <w:tc>
          <w:tcPr>
            <w:tcW w:w="2314" w:type="dxa"/>
            <w:vMerge/>
          </w:tcPr>
          <w:p w:rsidR="00F4310A" w:rsidRDefault="00F4310A"/>
        </w:tc>
        <w:tc>
          <w:tcPr>
            <w:tcW w:w="1669" w:type="dxa"/>
            <w:vMerge/>
          </w:tcPr>
          <w:p w:rsidR="00F4310A" w:rsidRDefault="00F4310A"/>
        </w:tc>
        <w:tc>
          <w:tcPr>
            <w:tcW w:w="694" w:type="dxa"/>
          </w:tcPr>
          <w:p w:rsidR="00F4310A" w:rsidRDefault="00F4310A">
            <w:pPr>
              <w:pStyle w:val="ConsPlusNormal"/>
              <w:jc w:val="center"/>
            </w:pPr>
            <w:r>
              <w:t>ГРБС</w:t>
            </w:r>
          </w:p>
        </w:tc>
        <w:tc>
          <w:tcPr>
            <w:tcW w:w="634" w:type="dxa"/>
          </w:tcPr>
          <w:p w:rsidR="00F4310A" w:rsidRDefault="00F4310A">
            <w:pPr>
              <w:pStyle w:val="ConsPlusNormal"/>
              <w:jc w:val="center"/>
            </w:pPr>
            <w:proofErr w:type="spellStart"/>
            <w:r>
              <w:t>РзПр</w:t>
            </w:r>
            <w:proofErr w:type="spellEnd"/>
          </w:p>
        </w:tc>
        <w:tc>
          <w:tcPr>
            <w:tcW w:w="1323" w:type="dxa"/>
          </w:tcPr>
          <w:p w:rsidR="00F4310A" w:rsidRDefault="00F4310A">
            <w:pPr>
              <w:pStyle w:val="ConsPlusNormal"/>
              <w:jc w:val="center"/>
            </w:pPr>
            <w:r>
              <w:t>ЦСР</w:t>
            </w:r>
          </w:p>
        </w:tc>
        <w:tc>
          <w:tcPr>
            <w:tcW w:w="484" w:type="dxa"/>
          </w:tcPr>
          <w:p w:rsidR="00F4310A" w:rsidRDefault="00F4310A">
            <w:pPr>
              <w:pStyle w:val="ConsPlusNormal"/>
              <w:jc w:val="center"/>
            </w:pPr>
            <w:r>
              <w:t>ВР</w:t>
            </w:r>
          </w:p>
        </w:tc>
        <w:tc>
          <w:tcPr>
            <w:tcW w:w="904" w:type="dxa"/>
          </w:tcPr>
          <w:p w:rsidR="00F4310A" w:rsidRDefault="00F4310A">
            <w:pPr>
              <w:pStyle w:val="ConsPlusNormal"/>
              <w:jc w:val="center"/>
            </w:pPr>
            <w:r>
              <w:t>2017 год</w:t>
            </w:r>
          </w:p>
        </w:tc>
        <w:tc>
          <w:tcPr>
            <w:tcW w:w="904" w:type="dxa"/>
          </w:tcPr>
          <w:p w:rsidR="00F4310A" w:rsidRDefault="00F4310A">
            <w:pPr>
              <w:pStyle w:val="ConsPlusNormal"/>
              <w:jc w:val="center"/>
            </w:pPr>
            <w:r>
              <w:t>2018 год</w:t>
            </w:r>
          </w:p>
        </w:tc>
        <w:tc>
          <w:tcPr>
            <w:tcW w:w="904" w:type="dxa"/>
          </w:tcPr>
          <w:p w:rsidR="00F4310A" w:rsidRDefault="00F4310A">
            <w:pPr>
              <w:pStyle w:val="ConsPlusNormal"/>
              <w:jc w:val="center"/>
            </w:pPr>
            <w:r>
              <w:t>2019 год</w:t>
            </w:r>
          </w:p>
        </w:tc>
        <w:tc>
          <w:tcPr>
            <w:tcW w:w="904" w:type="dxa"/>
          </w:tcPr>
          <w:p w:rsidR="00F4310A" w:rsidRDefault="00F4310A">
            <w:pPr>
              <w:pStyle w:val="ConsPlusNormal"/>
              <w:jc w:val="center"/>
            </w:pPr>
            <w:r>
              <w:t>итого на период</w:t>
            </w:r>
          </w:p>
        </w:tc>
        <w:tc>
          <w:tcPr>
            <w:tcW w:w="2074" w:type="dxa"/>
            <w:vMerge/>
          </w:tcPr>
          <w:p w:rsidR="00F4310A" w:rsidRDefault="00F4310A"/>
        </w:tc>
      </w:tr>
      <w:tr w:rsidR="00F4310A">
        <w:tc>
          <w:tcPr>
            <w:tcW w:w="2314" w:type="dxa"/>
          </w:tcPr>
          <w:p w:rsidR="00F4310A" w:rsidRDefault="00F4310A">
            <w:pPr>
              <w:pStyle w:val="ConsPlusNormal"/>
              <w:jc w:val="center"/>
            </w:pPr>
            <w:r>
              <w:t>1</w:t>
            </w:r>
          </w:p>
        </w:tc>
        <w:tc>
          <w:tcPr>
            <w:tcW w:w="1669" w:type="dxa"/>
          </w:tcPr>
          <w:p w:rsidR="00F4310A" w:rsidRDefault="00F4310A">
            <w:pPr>
              <w:pStyle w:val="ConsPlusNormal"/>
              <w:jc w:val="center"/>
            </w:pPr>
            <w:r>
              <w:t>2</w:t>
            </w:r>
          </w:p>
        </w:tc>
        <w:tc>
          <w:tcPr>
            <w:tcW w:w="694" w:type="dxa"/>
          </w:tcPr>
          <w:p w:rsidR="00F4310A" w:rsidRDefault="00F4310A">
            <w:pPr>
              <w:pStyle w:val="ConsPlusNormal"/>
              <w:jc w:val="center"/>
            </w:pPr>
            <w:r>
              <w:t>3</w:t>
            </w:r>
          </w:p>
        </w:tc>
        <w:tc>
          <w:tcPr>
            <w:tcW w:w="634" w:type="dxa"/>
          </w:tcPr>
          <w:p w:rsidR="00F4310A" w:rsidRDefault="00F4310A">
            <w:pPr>
              <w:pStyle w:val="ConsPlusNormal"/>
              <w:jc w:val="center"/>
            </w:pPr>
            <w:r>
              <w:t>4</w:t>
            </w:r>
          </w:p>
        </w:tc>
        <w:tc>
          <w:tcPr>
            <w:tcW w:w="1323" w:type="dxa"/>
          </w:tcPr>
          <w:p w:rsidR="00F4310A" w:rsidRDefault="00F4310A">
            <w:pPr>
              <w:pStyle w:val="ConsPlusNormal"/>
              <w:jc w:val="center"/>
            </w:pPr>
            <w:r>
              <w:t>5</w:t>
            </w:r>
          </w:p>
        </w:tc>
        <w:tc>
          <w:tcPr>
            <w:tcW w:w="484" w:type="dxa"/>
          </w:tcPr>
          <w:p w:rsidR="00F4310A" w:rsidRDefault="00F4310A">
            <w:pPr>
              <w:pStyle w:val="ConsPlusNormal"/>
              <w:jc w:val="center"/>
            </w:pPr>
            <w:r>
              <w:t>6</w:t>
            </w:r>
          </w:p>
        </w:tc>
        <w:tc>
          <w:tcPr>
            <w:tcW w:w="904" w:type="dxa"/>
          </w:tcPr>
          <w:p w:rsidR="00F4310A" w:rsidRDefault="00F4310A">
            <w:pPr>
              <w:pStyle w:val="ConsPlusNormal"/>
              <w:jc w:val="center"/>
            </w:pPr>
            <w:r>
              <w:t>7</w:t>
            </w:r>
          </w:p>
        </w:tc>
        <w:tc>
          <w:tcPr>
            <w:tcW w:w="904" w:type="dxa"/>
          </w:tcPr>
          <w:p w:rsidR="00F4310A" w:rsidRDefault="00F4310A">
            <w:pPr>
              <w:pStyle w:val="ConsPlusNormal"/>
              <w:jc w:val="center"/>
            </w:pPr>
            <w:r>
              <w:t>8</w:t>
            </w:r>
          </w:p>
        </w:tc>
        <w:tc>
          <w:tcPr>
            <w:tcW w:w="904" w:type="dxa"/>
          </w:tcPr>
          <w:p w:rsidR="00F4310A" w:rsidRDefault="00F4310A">
            <w:pPr>
              <w:pStyle w:val="ConsPlusNormal"/>
              <w:jc w:val="center"/>
            </w:pPr>
            <w:r>
              <w:t>9</w:t>
            </w:r>
          </w:p>
        </w:tc>
        <w:tc>
          <w:tcPr>
            <w:tcW w:w="904" w:type="dxa"/>
          </w:tcPr>
          <w:p w:rsidR="00F4310A" w:rsidRDefault="00F4310A">
            <w:pPr>
              <w:pStyle w:val="ConsPlusNormal"/>
              <w:jc w:val="center"/>
            </w:pPr>
            <w:r>
              <w:t>10</w:t>
            </w:r>
          </w:p>
        </w:tc>
        <w:tc>
          <w:tcPr>
            <w:tcW w:w="2074" w:type="dxa"/>
          </w:tcPr>
          <w:p w:rsidR="00F4310A" w:rsidRDefault="00F4310A">
            <w:pPr>
              <w:pStyle w:val="ConsPlusNormal"/>
              <w:jc w:val="center"/>
            </w:pPr>
            <w:r>
              <w:t>11</w:t>
            </w:r>
          </w:p>
        </w:tc>
      </w:tr>
      <w:tr w:rsidR="00F4310A">
        <w:tc>
          <w:tcPr>
            <w:tcW w:w="12808" w:type="dxa"/>
            <w:gridSpan w:val="11"/>
          </w:tcPr>
          <w:p w:rsidR="00F4310A" w:rsidRDefault="00F4310A">
            <w:pPr>
              <w:pStyle w:val="ConsPlusNormal"/>
            </w:pPr>
            <w:r>
              <w:t>Цель подпрограммы: развитие духовных и культурных традиций русского народа на территории Красноярского края и поддержка российского казачества Красноярского края</w:t>
            </w:r>
          </w:p>
        </w:tc>
      </w:tr>
      <w:tr w:rsidR="00F4310A">
        <w:tc>
          <w:tcPr>
            <w:tcW w:w="12808" w:type="dxa"/>
            <w:gridSpan w:val="11"/>
          </w:tcPr>
          <w:p w:rsidR="00F4310A" w:rsidRDefault="00F4310A">
            <w:pPr>
              <w:pStyle w:val="ConsPlusNormal"/>
              <w:outlineLvl w:val="3"/>
            </w:pPr>
            <w:r>
              <w:t>Задача 1. Сохранение русской культуры и языка, историко-культурного и духовного наследия русского старожильческого населения Красноярского края</w:t>
            </w:r>
          </w:p>
        </w:tc>
      </w:tr>
      <w:tr w:rsidR="00F4310A">
        <w:tc>
          <w:tcPr>
            <w:tcW w:w="2314" w:type="dxa"/>
          </w:tcPr>
          <w:p w:rsidR="00F4310A" w:rsidRDefault="00F4310A">
            <w:pPr>
              <w:pStyle w:val="ConsPlusNormal"/>
            </w:pPr>
            <w:bookmarkStart w:id="16" w:name="P1377"/>
            <w:bookmarkEnd w:id="16"/>
            <w:r>
              <w:t xml:space="preserve">Мероприятие 1.1. Формирование исторического и национального самосознания </w:t>
            </w:r>
            <w:r>
              <w:lastRenderedPageBreak/>
              <w:t>русского народа</w:t>
            </w:r>
          </w:p>
        </w:tc>
        <w:tc>
          <w:tcPr>
            <w:tcW w:w="1669" w:type="dxa"/>
          </w:tcPr>
          <w:p w:rsidR="00F4310A" w:rsidRDefault="00F4310A">
            <w:pPr>
              <w:pStyle w:val="ConsPlusNormal"/>
            </w:pPr>
            <w:r>
              <w:lastRenderedPageBreak/>
              <w:t xml:space="preserve">агентство молодежной политики и реализации программ </w:t>
            </w:r>
            <w:r>
              <w:lastRenderedPageBreak/>
              <w:t>общественного развития Красноярского края</w:t>
            </w:r>
          </w:p>
        </w:tc>
        <w:tc>
          <w:tcPr>
            <w:tcW w:w="694" w:type="dxa"/>
          </w:tcPr>
          <w:p w:rsidR="00F4310A" w:rsidRDefault="00F4310A">
            <w:pPr>
              <w:pStyle w:val="ConsPlusNormal"/>
              <w:jc w:val="center"/>
            </w:pPr>
            <w:r>
              <w:lastRenderedPageBreak/>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2120016780</w:t>
            </w:r>
          </w:p>
        </w:tc>
        <w:tc>
          <w:tcPr>
            <w:tcW w:w="484" w:type="dxa"/>
          </w:tcPr>
          <w:p w:rsidR="00F4310A" w:rsidRDefault="00F4310A">
            <w:pPr>
              <w:pStyle w:val="ConsPlusNormal"/>
              <w:jc w:val="center"/>
            </w:pPr>
            <w:r>
              <w:t>621</w:t>
            </w: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24000,0</w:t>
            </w:r>
          </w:p>
        </w:tc>
        <w:tc>
          <w:tcPr>
            <w:tcW w:w="2074" w:type="dxa"/>
          </w:tcPr>
          <w:p w:rsidR="00F4310A" w:rsidRDefault="00F4310A">
            <w:pPr>
              <w:pStyle w:val="ConsPlusNormal"/>
            </w:pPr>
            <w:r>
              <w:t>будут проведены мероприятия - не менее 14 в 2017 - 2019 годах ежегодно</w:t>
            </w:r>
          </w:p>
        </w:tc>
      </w:tr>
      <w:tr w:rsidR="00F4310A">
        <w:tc>
          <w:tcPr>
            <w:tcW w:w="2314" w:type="dxa"/>
          </w:tcPr>
          <w:p w:rsidR="00F4310A" w:rsidRDefault="00F4310A">
            <w:pPr>
              <w:pStyle w:val="ConsPlusNormal"/>
            </w:pPr>
            <w:r>
              <w:t>Мероприятие 1.1.1. Организация мероприятий по возрождению русской духовной самобытности и традиционного уклада жизни</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3000,0</w:t>
            </w:r>
          </w:p>
        </w:tc>
        <w:tc>
          <w:tcPr>
            <w:tcW w:w="904" w:type="dxa"/>
          </w:tcPr>
          <w:p w:rsidR="00F4310A" w:rsidRDefault="00F4310A">
            <w:pPr>
              <w:pStyle w:val="ConsPlusNormal"/>
              <w:jc w:val="center"/>
            </w:pPr>
            <w:r>
              <w:t>3000,0</w:t>
            </w:r>
          </w:p>
        </w:tc>
        <w:tc>
          <w:tcPr>
            <w:tcW w:w="904" w:type="dxa"/>
          </w:tcPr>
          <w:p w:rsidR="00F4310A" w:rsidRDefault="00F4310A">
            <w:pPr>
              <w:pStyle w:val="ConsPlusNormal"/>
              <w:jc w:val="center"/>
            </w:pPr>
            <w:r>
              <w:t>3000,0</w:t>
            </w:r>
          </w:p>
        </w:tc>
        <w:tc>
          <w:tcPr>
            <w:tcW w:w="904" w:type="dxa"/>
          </w:tcPr>
          <w:p w:rsidR="00F4310A" w:rsidRDefault="00F4310A">
            <w:pPr>
              <w:pStyle w:val="ConsPlusNormal"/>
              <w:jc w:val="center"/>
            </w:pPr>
            <w:r>
              <w:t>9000,0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Мероприятие 1.1.2. Проведение Красноярского краевого Рождественского фестиваля</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1000,0</w:t>
            </w:r>
          </w:p>
        </w:tc>
        <w:tc>
          <w:tcPr>
            <w:tcW w:w="904" w:type="dxa"/>
          </w:tcPr>
          <w:p w:rsidR="00F4310A" w:rsidRDefault="00F4310A">
            <w:pPr>
              <w:pStyle w:val="ConsPlusNormal"/>
              <w:jc w:val="center"/>
            </w:pPr>
            <w:r>
              <w:t>1000,0</w:t>
            </w:r>
          </w:p>
        </w:tc>
        <w:tc>
          <w:tcPr>
            <w:tcW w:w="904" w:type="dxa"/>
          </w:tcPr>
          <w:p w:rsidR="00F4310A" w:rsidRDefault="00F4310A">
            <w:pPr>
              <w:pStyle w:val="ConsPlusNormal"/>
              <w:jc w:val="center"/>
            </w:pPr>
            <w:r>
              <w:t>1000,0</w:t>
            </w:r>
          </w:p>
        </w:tc>
        <w:tc>
          <w:tcPr>
            <w:tcW w:w="904" w:type="dxa"/>
          </w:tcPr>
          <w:p w:rsidR="00F4310A" w:rsidRDefault="00F4310A">
            <w:pPr>
              <w:pStyle w:val="ConsPlusNormal"/>
              <w:jc w:val="center"/>
            </w:pPr>
            <w:r>
              <w:t>3000,0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Мероприятие 1.1.3. Проведение Красноярского краевого Пасхального фестиваля искусств и благотворительности</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074" w:type="dxa"/>
          </w:tcPr>
          <w:p w:rsidR="00F4310A" w:rsidRDefault="00F4310A">
            <w:pPr>
              <w:pStyle w:val="ConsPlusNormal"/>
            </w:pPr>
          </w:p>
        </w:tc>
      </w:tr>
      <w:tr w:rsidR="00F4310A">
        <w:tc>
          <w:tcPr>
            <w:tcW w:w="2314" w:type="dxa"/>
          </w:tcPr>
          <w:p w:rsidR="00F4310A" w:rsidRDefault="00F4310A">
            <w:pPr>
              <w:pStyle w:val="ConsPlusNormal"/>
            </w:pPr>
            <w:r>
              <w:lastRenderedPageBreak/>
              <w:t>Мероприятие 1.1.4. Проведение Красноярского краевого фестиваля духовной культуры "Покровские встречи"</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Итого по задаче N 1</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8000,0</w:t>
            </w:r>
          </w:p>
        </w:tc>
        <w:tc>
          <w:tcPr>
            <w:tcW w:w="904" w:type="dxa"/>
          </w:tcPr>
          <w:p w:rsidR="00F4310A" w:rsidRDefault="00F4310A">
            <w:pPr>
              <w:pStyle w:val="ConsPlusNormal"/>
              <w:jc w:val="center"/>
            </w:pPr>
            <w:r>
              <w:t>24000,0</w:t>
            </w:r>
          </w:p>
        </w:tc>
        <w:tc>
          <w:tcPr>
            <w:tcW w:w="2074" w:type="dxa"/>
          </w:tcPr>
          <w:p w:rsidR="00F4310A" w:rsidRDefault="00F4310A">
            <w:pPr>
              <w:pStyle w:val="ConsPlusNormal"/>
            </w:pPr>
          </w:p>
        </w:tc>
      </w:tr>
      <w:tr w:rsidR="00F4310A">
        <w:tc>
          <w:tcPr>
            <w:tcW w:w="12808" w:type="dxa"/>
            <w:gridSpan w:val="11"/>
          </w:tcPr>
          <w:p w:rsidR="00F4310A" w:rsidRDefault="00F4310A">
            <w:pPr>
              <w:pStyle w:val="ConsPlusNormal"/>
              <w:outlineLvl w:val="3"/>
            </w:pPr>
            <w:r>
              <w:t>Задача 2. Содействие развитию и консолидации российского казачества, поддержка традиционного образа жизни и самобытной казачьей культуры</w:t>
            </w:r>
          </w:p>
        </w:tc>
      </w:tr>
      <w:tr w:rsidR="00F4310A">
        <w:tc>
          <w:tcPr>
            <w:tcW w:w="2314" w:type="dxa"/>
          </w:tcPr>
          <w:p w:rsidR="00F4310A" w:rsidRDefault="00F4310A">
            <w:pPr>
              <w:pStyle w:val="ConsPlusNormal"/>
            </w:pPr>
            <w:bookmarkStart w:id="17" w:name="P1444"/>
            <w:bookmarkEnd w:id="17"/>
            <w:r>
              <w:t>Мероприятие 2.1. Сохранение и развитие казачьей культуры и традиций в Красноярском крае</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2120016790</w:t>
            </w:r>
          </w:p>
        </w:tc>
        <w:tc>
          <w:tcPr>
            <w:tcW w:w="484" w:type="dxa"/>
          </w:tcPr>
          <w:p w:rsidR="00F4310A" w:rsidRDefault="00F4310A">
            <w:pPr>
              <w:pStyle w:val="ConsPlusNormal"/>
              <w:jc w:val="center"/>
            </w:pPr>
            <w:r>
              <w:t>621</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Мероприятие 2.1.1. Организация и проведение казачьих фестивалей и праздников</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1060,0</w:t>
            </w:r>
          </w:p>
        </w:tc>
        <w:tc>
          <w:tcPr>
            <w:tcW w:w="904" w:type="dxa"/>
          </w:tcPr>
          <w:p w:rsidR="00F4310A" w:rsidRDefault="00F4310A">
            <w:pPr>
              <w:pStyle w:val="ConsPlusNormal"/>
              <w:jc w:val="center"/>
            </w:pPr>
            <w:r>
              <w:t>1060,0</w:t>
            </w:r>
          </w:p>
        </w:tc>
        <w:tc>
          <w:tcPr>
            <w:tcW w:w="904" w:type="dxa"/>
          </w:tcPr>
          <w:p w:rsidR="00F4310A" w:rsidRDefault="00F4310A">
            <w:pPr>
              <w:pStyle w:val="ConsPlusNormal"/>
              <w:jc w:val="center"/>
            </w:pPr>
            <w:r>
              <w:t>1060,0</w:t>
            </w:r>
          </w:p>
        </w:tc>
        <w:tc>
          <w:tcPr>
            <w:tcW w:w="904" w:type="dxa"/>
          </w:tcPr>
          <w:p w:rsidR="00F4310A" w:rsidRDefault="00F4310A">
            <w:pPr>
              <w:pStyle w:val="ConsPlusNormal"/>
              <w:jc w:val="center"/>
            </w:pPr>
            <w:r>
              <w:t>3180,0</w:t>
            </w:r>
          </w:p>
        </w:tc>
        <w:tc>
          <w:tcPr>
            <w:tcW w:w="2074" w:type="dxa"/>
          </w:tcPr>
          <w:p w:rsidR="00F4310A" w:rsidRDefault="00F4310A">
            <w:pPr>
              <w:pStyle w:val="ConsPlusNormal"/>
            </w:pPr>
            <w:r>
              <w:t>будут проведены мероприятия в 2017 - 2019 годах - не менее 7 шт. ежегодно</w:t>
            </w:r>
          </w:p>
        </w:tc>
      </w:tr>
      <w:tr w:rsidR="00F4310A">
        <w:tc>
          <w:tcPr>
            <w:tcW w:w="2314" w:type="dxa"/>
          </w:tcPr>
          <w:p w:rsidR="00F4310A" w:rsidRDefault="00F4310A">
            <w:pPr>
              <w:pStyle w:val="ConsPlusNormal"/>
            </w:pPr>
            <w:r>
              <w:t xml:space="preserve">Мероприятие 2.1.2. Организация и проведение мероприятий, </w:t>
            </w:r>
            <w:r>
              <w:lastRenderedPageBreak/>
              <w:t>направленных на развитие традиций российского казачества</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940,0</w:t>
            </w:r>
          </w:p>
        </w:tc>
        <w:tc>
          <w:tcPr>
            <w:tcW w:w="904" w:type="dxa"/>
          </w:tcPr>
          <w:p w:rsidR="00F4310A" w:rsidRDefault="00F4310A">
            <w:pPr>
              <w:pStyle w:val="ConsPlusNormal"/>
              <w:jc w:val="center"/>
            </w:pPr>
            <w:r>
              <w:t>940,0</w:t>
            </w:r>
          </w:p>
        </w:tc>
        <w:tc>
          <w:tcPr>
            <w:tcW w:w="904" w:type="dxa"/>
          </w:tcPr>
          <w:p w:rsidR="00F4310A" w:rsidRDefault="00F4310A">
            <w:pPr>
              <w:pStyle w:val="ConsPlusNormal"/>
              <w:jc w:val="center"/>
            </w:pPr>
            <w:r>
              <w:t>940,0</w:t>
            </w:r>
          </w:p>
        </w:tc>
        <w:tc>
          <w:tcPr>
            <w:tcW w:w="904" w:type="dxa"/>
          </w:tcPr>
          <w:p w:rsidR="00F4310A" w:rsidRDefault="00F4310A">
            <w:pPr>
              <w:pStyle w:val="ConsPlusNormal"/>
              <w:jc w:val="center"/>
            </w:pPr>
            <w:r>
              <w:t>2820,0</w:t>
            </w:r>
          </w:p>
        </w:tc>
        <w:tc>
          <w:tcPr>
            <w:tcW w:w="2074" w:type="dxa"/>
          </w:tcPr>
          <w:p w:rsidR="00F4310A" w:rsidRDefault="00F4310A">
            <w:pPr>
              <w:pStyle w:val="ConsPlusNormal"/>
            </w:pPr>
            <w:r>
              <w:t xml:space="preserve">будут проведены мероприятия в 2017 - 2019 годах - не менее 5 шт. </w:t>
            </w:r>
            <w:r>
              <w:lastRenderedPageBreak/>
              <w:t>ежегодно</w:t>
            </w:r>
          </w:p>
        </w:tc>
      </w:tr>
      <w:tr w:rsidR="00F4310A">
        <w:tc>
          <w:tcPr>
            <w:tcW w:w="2314" w:type="dxa"/>
          </w:tcPr>
          <w:p w:rsidR="00F4310A" w:rsidRDefault="00F4310A">
            <w:pPr>
              <w:pStyle w:val="ConsPlusNormal"/>
            </w:pPr>
            <w:r>
              <w:lastRenderedPageBreak/>
              <w:t>Итого по задаче N 2</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Итого по подпрограмме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30000,0</w:t>
            </w:r>
          </w:p>
        </w:tc>
        <w:tc>
          <w:tcPr>
            <w:tcW w:w="2074" w:type="dxa"/>
          </w:tcPr>
          <w:p w:rsidR="00F4310A" w:rsidRDefault="00F4310A">
            <w:pPr>
              <w:pStyle w:val="ConsPlusNormal"/>
            </w:pPr>
          </w:p>
        </w:tc>
      </w:tr>
      <w:tr w:rsidR="00F4310A">
        <w:tc>
          <w:tcPr>
            <w:tcW w:w="2314" w:type="dxa"/>
          </w:tcPr>
          <w:p w:rsidR="00F4310A" w:rsidRDefault="00F4310A">
            <w:pPr>
              <w:pStyle w:val="ConsPlusNormal"/>
            </w:pPr>
            <w:r>
              <w:t>В том числе: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2074" w:type="dxa"/>
          </w:tcPr>
          <w:p w:rsidR="00F4310A" w:rsidRDefault="00F4310A">
            <w:pPr>
              <w:pStyle w:val="ConsPlusNormal"/>
            </w:pPr>
          </w:p>
        </w:tc>
      </w:tr>
      <w:tr w:rsidR="00F4310A">
        <w:tc>
          <w:tcPr>
            <w:tcW w:w="2314" w:type="dxa"/>
          </w:tcPr>
          <w:p w:rsidR="00F4310A" w:rsidRDefault="00F4310A">
            <w:pPr>
              <w:pStyle w:val="ConsPlusNormal"/>
            </w:pPr>
            <w:r>
              <w:t>Агентство молодежной политики и реализации программ общественного развития Красноярского края, всего</w:t>
            </w:r>
          </w:p>
        </w:tc>
        <w:tc>
          <w:tcPr>
            <w:tcW w:w="1669" w:type="dxa"/>
          </w:tcPr>
          <w:p w:rsidR="00F4310A" w:rsidRDefault="00F4310A">
            <w:pPr>
              <w:pStyle w:val="ConsPlusNormal"/>
            </w:pP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1323" w:type="dxa"/>
          </w:tcPr>
          <w:p w:rsidR="00F4310A" w:rsidRDefault="00F4310A">
            <w:pPr>
              <w:pStyle w:val="ConsPlusNormal"/>
              <w:jc w:val="center"/>
            </w:pPr>
            <w:r>
              <w:t>х</w:t>
            </w:r>
          </w:p>
        </w:tc>
        <w:tc>
          <w:tcPr>
            <w:tcW w:w="484" w:type="dxa"/>
          </w:tcPr>
          <w:p w:rsidR="00F4310A" w:rsidRDefault="00F4310A">
            <w:pPr>
              <w:pStyle w:val="ConsPlusNormal"/>
              <w:jc w:val="center"/>
            </w:pPr>
            <w:r>
              <w:t>х</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10000,0</w:t>
            </w:r>
          </w:p>
        </w:tc>
        <w:tc>
          <w:tcPr>
            <w:tcW w:w="904" w:type="dxa"/>
          </w:tcPr>
          <w:p w:rsidR="00F4310A" w:rsidRDefault="00F4310A">
            <w:pPr>
              <w:pStyle w:val="ConsPlusNormal"/>
              <w:jc w:val="center"/>
            </w:pPr>
            <w:r>
              <w:t>30000,0</w:t>
            </w:r>
          </w:p>
        </w:tc>
        <w:tc>
          <w:tcPr>
            <w:tcW w:w="2074" w:type="dxa"/>
          </w:tcPr>
          <w:p w:rsidR="00F4310A" w:rsidRDefault="00F4310A">
            <w:pPr>
              <w:pStyle w:val="ConsPlusNormal"/>
            </w:pP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6</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Title"/>
        <w:jc w:val="center"/>
      </w:pPr>
      <w:bookmarkStart w:id="18" w:name="P1534"/>
      <w:bookmarkEnd w:id="18"/>
      <w:r>
        <w:t>ПОДПРОГРАММА N 3</w:t>
      </w:r>
    </w:p>
    <w:p w:rsidR="00F4310A" w:rsidRDefault="00F4310A">
      <w:pPr>
        <w:pStyle w:val="ConsPlusTitle"/>
        <w:jc w:val="center"/>
      </w:pPr>
      <w:r>
        <w:t>"СОХРАНЕНИЕ И РАЗВИТИЕ ЭТНОКУЛЬТУРНЫХ ТРАДИЦИЙ"</w:t>
      </w:r>
    </w:p>
    <w:p w:rsidR="00F4310A" w:rsidRDefault="00F4310A">
      <w:pPr>
        <w:pStyle w:val="ConsPlusNormal"/>
        <w:jc w:val="both"/>
      </w:pPr>
    </w:p>
    <w:p w:rsidR="00F4310A" w:rsidRDefault="00F4310A">
      <w:pPr>
        <w:pStyle w:val="ConsPlusNormal"/>
        <w:jc w:val="center"/>
        <w:outlineLvl w:val="2"/>
      </w:pPr>
      <w:r>
        <w:t>1. ПАСПОРТ</w:t>
      </w:r>
    </w:p>
    <w:p w:rsidR="00F4310A" w:rsidRDefault="00F4310A">
      <w:pPr>
        <w:pStyle w:val="ConsPlusNormal"/>
        <w:jc w:val="center"/>
      </w:pPr>
      <w:r>
        <w:t>ПОДПРОГРАММЫ N 3 "СОХРАНЕНИЕ И РАЗВИТИЕ</w:t>
      </w:r>
    </w:p>
    <w:p w:rsidR="00F4310A" w:rsidRDefault="00F4310A">
      <w:pPr>
        <w:pStyle w:val="ConsPlusNormal"/>
        <w:jc w:val="center"/>
      </w:pPr>
      <w:r>
        <w:t>ЭТНОКУЛЬТУРНЫХ ТРАДИЦИЙ"</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4310A">
        <w:tc>
          <w:tcPr>
            <w:tcW w:w="2835" w:type="dxa"/>
          </w:tcPr>
          <w:p w:rsidR="00F4310A" w:rsidRDefault="00F4310A">
            <w:pPr>
              <w:pStyle w:val="ConsPlusNormal"/>
            </w:pPr>
            <w:r>
              <w:t>Наименование подпрограммы</w:t>
            </w:r>
          </w:p>
        </w:tc>
        <w:tc>
          <w:tcPr>
            <w:tcW w:w="6236" w:type="dxa"/>
          </w:tcPr>
          <w:p w:rsidR="00F4310A" w:rsidRDefault="00F4310A">
            <w:pPr>
              <w:pStyle w:val="ConsPlusNormal"/>
            </w:pPr>
            <w:r>
              <w:t>"Сохранение и развитие этнокультурных традиций" (далее - подпрограмма)</w:t>
            </w:r>
          </w:p>
        </w:tc>
      </w:tr>
      <w:tr w:rsidR="00F4310A">
        <w:tc>
          <w:tcPr>
            <w:tcW w:w="2835" w:type="dxa"/>
          </w:tcPr>
          <w:p w:rsidR="00F4310A" w:rsidRDefault="00F4310A">
            <w:pPr>
              <w:pStyle w:val="ConsPlusNormal"/>
            </w:pPr>
            <w:r>
              <w:t>Наименование государственной программы, в рамках которой реализуется подпрограмма</w:t>
            </w:r>
          </w:p>
        </w:tc>
        <w:tc>
          <w:tcPr>
            <w:tcW w:w="6236" w:type="dxa"/>
          </w:tcPr>
          <w:p w:rsidR="00F4310A" w:rsidRDefault="00F4310A">
            <w:pPr>
              <w:pStyle w:val="ConsPlusNormal"/>
            </w:pPr>
            <w:r>
              <w:t>"Укрепление единства российской нации и этнокультурное развитие народов Красноярского края"</w:t>
            </w:r>
          </w:p>
        </w:tc>
      </w:tr>
      <w:tr w:rsidR="00F4310A">
        <w:tc>
          <w:tcPr>
            <w:tcW w:w="2835" w:type="dxa"/>
          </w:tcPr>
          <w:p w:rsidR="00F4310A" w:rsidRDefault="00F4310A">
            <w:pPr>
              <w:pStyle w:val="ConsPlusNormal"/>
            </w:pPr>
            <w:r>
              <w:t>Исполнитель подпрограммы</w:t>
            </w:r>
          </w:p>
        </w:tc>
        <w:tc>
          <w:tcPr>
            <w:tcW w:w="6236" w:type="dxa"/>
          </w:tcPr>
          <w:p w:rsidR="00F4310A" w:rsidRDefault="00F4310A">
            <w:pPr>
              <w:pStyle w:val="ConsPlusNormal"/>
            </w:pPr>
            <w:r>
              <w:t>агентство молодежной политики и реализации программ общественного развития Красноярского края (далее - агентство)</w:t>
            </w:r>
          </w:p>
        </w:tc>
      </w:tr>
      <w:tr w:rsidR="00F4310A">
        <w:tc>
          <w:tcPr>
            <w:tcW w:w="2835" w:type="dxa"/>
          </w:tcPr>
          <w:p w:rsidR="00F4310A" w:rsidRDefault="00F4310A">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F4310A" w:rsidRDefault="00F4310A">
            <w:pPr>
              <w:pStyle w:val="ConsPlusNormal"/>
            </w:pPr>
            <w:r>
              <w:t>агентство</w:t>
            </w:r>
          </w:p>
        </w:tc>
      </w:tr>
      <w:tr w:rsidR="00F4310A">
        <w:tc>
          <w:tcPr>
            <w:tcW w:w="2835" w:type="dxa"/>
          </w:tcPr>
          <w:p w:rsidR="00F4310A" w:rsidRDefault="00F4310A">
            <w:pPr>
              <w:pStyle w:val="ConsPlusNormal"/>
            </w:pPr>
            <w:r>
              <w:t>Цель подпрограммы</w:t>
            </w:r>
          </w:p>
        </w:tc>
        <w:tc>
          <w:tcPr>
            <w:tcW w:w="6236" w:type="dxa"/>
          </w:tcPr>
          <w:p w:rsidR="00F4310A" w:rsidRDefault="00F4310A">
            <w:pPr>
              <w:pStyle w:val="ConsPlusNormal"/>
            </w:pPr>
            <w:r>
              <w:t>развитие этнокультурного многообразия народов, проживающих на территории Красноярского края</w:t>
            </w:r>
          </w:p>
        </w:tc>
      </w:tr>
      <w:tr w:rsidR="00F4310A">
        <w:tc>
          <w:tcPr>
            <w:tcW w:w="2835" w:type="dxa"/>
          </w:tcPr>
          <w:p w:rsidR="00F4310A" w:rsidRDefault="00F4310A">
            <w:pPr>
              <w:pStyle w:val="ConsPlusNormal"/>
            </w:pPr>
            <w:r>
              <w:t>Задачи подпрограммы</w:t>
            </w:r>
          </w:p>
        </w:tc>
        <w:tc>
          <w:tcPr>
            <w:tcW w:w="6236" w:type="dxa"/>
          </w:tcPr>
          <w:p w:rsidR="00F4310A" w:rsidRDefault="00F4310A">
            <w:pPr>
              <w:pStyle w:val="ConsPlusNormal"/>
            </w:pPr>
            <w:r>
              <w:t>поддержка национально-культурной самобытности народов, проживающих на территории Красноярского края</w:t>
            </w:r>
          </w:p>
        </w:tc>
      </w:tr>
      <w:tr w:rsidR="00F4310A">
        <w:tc>
          <w:tcPr>
            <w:tcW w:w="2835" w:type="dxa"/>
          </w:tcPr>
          <w:p w:rsidR="00F4310A" w:rsidRDefault="00F4310A">
            <w:pPr>
              <w:pStyle w:val="ConsPlusNormal"/>
            </w:pPr>
            <w:r>
              <w:t>Ожидаемые результаты от реализации подпрограммы</w:t>
            </w:r>
          </w:p>
        </w:tc>
        <w:tc>
          <w:tcPr>
            <w:tcW w:w="6236" w:type="dxa"/>
          </w:tcPr>
          <w:p w:rsidR="00F4310A" w:rsidRDefault="00F4310A">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w:t>
            </w:r>
            <w:hyperlink w:anchor="P1597" w:history="1">
              <w:r>
                <w:rPr>
                  <w:color w:val="0000FF"/>
                </w:rPr>
                <w:t>приложении N 1</w:t>
              </w:r>
            </w:hyperlink>
            <w:r>
              <w:t xml:space="preserve"> к подпрограмме</w:t>
            </w:r>
          </w:p>
        </w:tc>
      </w:tr>
      <w:tr w:rsidR="00F4310A">
        <w:tc>
          <w:tcPr>
            <w:tcW w:w="2835" w:type="dxa"/>
          </w:tcPr>
          <w:p w:rsidR="00F4310A" w:rsidRDefault="00F4310A">
            <w:pPr>
              <w:pStyle w:val="ConsPlusNormal"/>
            </w:pPr>
            <w:r>
              <w:t>Сроки реализации подпрограммы</w:t>
            </w:r>
          </w:p>
        </w:tc>
        <w:tc>
          <w:tcPr>
            <w:tcW w:w="6236" w:type="dxa"/>
          </w:tcPr>
          <w:p w:rsidR="00F4310A" w:rsidRDefault="00F4310A">
            <w:pPr>
              <w:pStyle w:val="ConsPlusNormal"/>
            </w:pPr>
            <w:r>
              <w:t>2015 - 2019 годы</w:t>
            </w:r>
          </w:p>
        </w:tc>
      </w:tr>
      <w:tr w:rsidR="00F4310A">
        <w:tc>
          <w:tcPr>
            <w:tcW w:w="2835" w:type="dxa"/>
          </w:tcPr>
          <w:p w:rsidR="00F4310A" w:rsidRDefault="00F4310A">
            <w:pPr>
              <w:pStyle w:val="ConsPlusNormal"/>
            </w:pPr>
            <w:r>
              <w:t xml:space="preserve">Объемы и источники финансирования </w:t>
            </w:r>
            <w:r>
              <w:lastRenderedPageBreak/>
              <w:t>подпрограммы</w:t>
            </w:r>
          </w:p>
        </w:tc>
        <w:tc>
          <w:tcPr>
            <w:tcW w:w="6236" w:type="dxa"/>
          </w:tcPr>
          <w:p w:rsidR="00F4310A" w:rsidRDefault="00F4310A">
            <w:pPr>
              <w:pStyle w:val="ConsPlusNormal"/>
            </w:pPr>
            <w:r>
              <w:lastRenderedPageBreak/>
              <w:t>объем финансирования подпрограммы из средств краевого бюджета составляет 27000,0 тыс. рублей, в том числе по годам:</w:t>
            </w:r>
          </w:p>
          <w:p w:rsidR="00F4310A" w:rsidRDefault="00F4310A">
            <w:pPr>
              <w:pStyle w:val="ConsPlusNormal"/>
            </w:pPr>
            <w:r>
              <w:lastRenderedPageBreak/>
              <w:t>2017 год - 9000,0 тыс. рублей;</w:t>
            </w:r>
          </w:p>
          <w:p w:rsidR="00F4310A" w:rsidRDefault="00F4310A">
            <w:pPr>
              <w:pStyle w:val="ConsPlusNormal"/>
            </w:pPr>
            <w:r>
              <w:t>2018 год - 9000,0 тыс. рублей;</w:t>
            </w:r>
          </w:p>
          <w:p w:rsidR="00F4310A" w:rsidRDefault="00F4310A">
            <w:pPr>
              <w:pStyle w:val="ConsPlusNormal"/>
            </w:pPr>
            <w:r>
              <w:t>2019 год - 9000,0 тыс. рублей</w:t>
            </w:r>
          </w:p>
        </w:tc>
      </w:tr>
    </w:tbl>
    <w:p w:rsidR="00F4310A" w:rsidRDefault="00F4310A">
      <w:pPr>
        <w:pStyle w:val="ConsPlusNormal"/>
        <w:jc w:val="both"/>
      </w:pPr>
    </w:p>
    <w:p w:rsidR="00F4310A" w:rsidRDefault="00F4310A">
      <w:pPr>
        <w:pStyle w:val="ConsPlusNormal"/>
        <w:jc w:val="center"/>
        <w:outlineLvl w:val="2"/>
      </w:pPr>
      <w:r>
        <w:t>2. МЕРОПРИЯТИЯ ПОДПРОГРАММЫ</w:t>
      </w:r>
    </w:p>
    <w:p w:rsidR="00F4310A" w:rsidRDefault="00F4310A">
      <w:pPr>
        <w:pStyle w:val="ConsPlusNormal"/>
        <w:jc w:val="both"/>
      </w:pPr>
    </w:p>
    <w:p w:rsidR="00F4310A" w:rsidRDefault="00F4310A">
      <w:pPr>
        <w:pStyle w:val="ConsPlusNormal"/>
        <w:ind w:firstLine="540"/>
        <w:jc w:val="both"/>
      </w:pPr>
      <w:r>
        <w:t>2.1. Подпрограмма не содержит мероприятий, направленных на реализацию научной, научно-технической и инновационной деятельности, реализуемых в рамках государственно-частного партнерства, инвестиционных проектов. Подпрограмма не предполагает участие в реализации государственных внебюджетных фондов.</w:t>
      </w:r>
    </w:p>
    <w:p w:rsidR="00F4310A" w:rsidRDefault="00F4310A">
      <w:pPr>
        <w:pStyle w:val="ConsPlusNormal"/>
        <w:ind w:firstLine="540"/>
        <w:jc w:val="both"/>
      </w:pPr>
      <w:r>
        <w:t xml:space="preserve">2.2. </w:t>
      </w:r>
      <w:hyperlink w:anchor="P1632" w:history="1">
        <w:r>
          <w:rPr>
            <w:color w:val="0000FF"/>
          </w:rPr>
          <w:t>Перечень</w:t>
        </w:r>
      </w:hyperlink>
      <w:r>
        <w:t xml:space="preserve"> мероприятий подпрограммы приведен в приложении N 2 к подпрограмме.</w:t>
      </w:r>
    </w:p>
    <w:p w:rsidR="00F4310A" w:rsidRDefault="00F4310A">
      <w:pPr>
        <w:pStyle w:val="ConsPlusNormal"/>
        <w:jc w:val="both"/>
      </w:pPr>
    </w:p>
    <w:p w:rsidR="00F4310A" w:rsidRDefault="00F4310A">
      <w:pPr>
        <w:pStyle w:val="ConsPlusNormal"/>
        <w:jc w:val="center"/>
        <w:outlineLvl w:val="2"/>
      </w:pPr>
      <w:r>
        <w:t>3. МЕХАНИЗМ РЕАЛИЗАЦИИ ПОДПРОГРАММЫ</w:t>
      </w:r>
    </w:p>
    <w:p w:rsidR="00F4310A" w:rsidRDefault="00F4310A">
      <w:pPr>
        <w:pStyle w:val="ConsPlusNormal"/>
        <w:jc w:val="both"/>
      </w:pPr>
    </w:p>
    <w:p w:rsidR="00F4310A" w:rsidRDefault="00F4310A">
      <w:pPr>
        <w:pStyle w:val="ConsPlusNormal"/>
        <w:ind w:firstLine="540"/>
        <w:jc w:val="both"/>
      </w:pPr>
      <w:r>
        <w:t>3.1. Исполнителем подпрограммы является агентство.</w:t>
      </w:r>
    </w:p>
    <w:p w:rsidR="00F4310A" w:rsidRDefault="00F4310A">
      <w:pPr>
        <w:pStyle w:val="ConsPlusNormal"/>
        <w:ind w:firstLine="540"/>
        <w:jc w:val="both"/>
      </w:pPr>
      <w:r>
        <w:t>3.2. Главным распорядителем бюджетных средств, предусмотренных на реализацию мероприятия подпрограммы, является агентство.</w:t>
      </w:r>
    </w:p>
    <w:p w:rsidR="00F4310A" w:rsidRDefault="00F4310A">
      <w:pPr>
        <w:pStyle w:val="ConsPlusNormal"/>
        <w:ind w:firstLine="540"/>
        <w:jc w:val="both"/>
      </w:pPr>
      <w:r>
        <w:t>3.3. В рамках подпрограммы реализуются мероприятия, направленные на укрепление единства российской нации и этнокультурное развитие народов Красноярского края, в том числе на поддержку национально-культурной самобытности народов, проживающих на территории Красноярского края. Целью реализации каждого мероприятия является достижение целевых показателей и показателей результативности государственной программы. План мероприятий подпрограммы на очередной финансовый год (далее - План) в срок не позднее 31 декабря текущего года утверждается комиссией по разработке плана мероприятий, направленных на укрепление единства российской нации и этнокультурное развитие народов Красноярского края, на очередной финансовый год (далее - комиссия) с учетом предложений Общественной палаты национальностей Гражданской ассамблеи Красноярского края. Состав комиссии и положение о комиссии утверждаются агентством. В состав комиссии входят представители агентства, Законодательного Собрания Красноярского края, Общественной палаты национальностей Гражданской ассамблеи Красноярского края, управления общественных связей Губернатора Красноярского края.</w:t>
      </w:r>
    </w:p>
    <w:p w:rsidR="00F4310A" w:rsidRDefault="00F4310A">
      <w:pPr>
        <w:pStyle w:val="ConsPlusNormal"/>
        <w:ind w:firstLine="540"/>
        <w:jc w:val="both"/>
      </w:pPr>
      <w:r>
        <w:t>Не менее 5% мероприятий подпрограммы, указанных в Плане, в 2016 году и не менее 10% с 2017 года должны проводиться на территории муниципальных образований Красноярского края, за исключением города Красноярска.</w:t>
      </w:r>
    </w:p>
    <w:p w:rsidR="00F4310A" w:rsidRDefault="00F4310A">
      <w:pPr>
        <w:pStyle w:val="ConsPlusNormal"/>
        <w:ind w:firstLine="540"/>
        <w:jc w:val="both"/>
      </w:pPr>
      <w:r>
        <w:t>К участию в каждом мероприятии, указанном в Плане, должны быть привлечены представители разных национальностей, проживающих на территории Красноярского края, в количестве не менее 10% от общего числа участников каждого мероприятия.</w:t>
      </w:r>
    </w:p>
    <w:p w:rsidR="00F4310A" w:rsidRDefault="00F4310A">
      <w:pPr>
        <w:pStyle w:val="ConsPlusNormal"/>
        <w:ind w:firstLine="540"/>
        <w:jc w:val="both"/>
      </w:pPr>
      <w:r>
        <w:t>3.4. В рамках подпрограммы реализуется мероприятие сохранение и развитие самобытности, культуры, языка и традиций народов, проживающих на территории Красноярского края (</w:t>
      </w:r>
      <w:hyperlink w:anchor="P1662" w:history="1">
        <w:r>
          <w:rPr>
            <w:color w:val="0000FF"/>
          </w:rPr>
          <w:t>мероприятие 1.1</w:t>
        </w:r>
      </w:hyperlink>
      <w:r>
        <w:t xml:space="preserve"> перечня мероприятий подпрограммы, указанное в приложении N 2 к подпрограмме). В рамках мероприятия реализуются дни национальных республик, дни национальной культуры, юбилейные мероприятия национальных НКО, национальные праздники, фестивали, съезды, конкурсы, конференции и другие мероприятия.</w:t>
      </w:r>
    </w:p>
    <w:p w:rsidR="00F4310A" w:rsidRDefault="00F4310A">
      <w:pPr>
        <w:pStyle w:val="ConsPlusNormal"/>
        <w:ind w:firstLine="540"/>
        <w:jc w:val="both"/>
      </w:pPr>
      <w:r>
        <w:t xml:space="preserve">3.5. Реализация </w:t>
      </w:r>
      <w:hyperlink w:anchor="P1662" w:history="1">
        <w:r>
          <w:rPr>
            <w:color w:val="0000FF"/>
          </w:rPr>
          <w:t>мероприятия 1.1</w:t>
        </w:r>
      </w:hyperlink>
      <w:r>
        <w:t xml:space="preserve"> перечня мероприятий подпрограммы, указанного в приложении N 2 к подпрограмме, осуществляется агентством путем предоставления субсидии в соответствии с соглашением, заключаемым между краевым государственным автономным учреждением "Дом дружбы народов Красноярского края" и агентством,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4310A" w:rsidRDefault="00F4310A">
      <w:pPr>
        <w:pStyle w:val="ConsPlusNormal"/>
        <w:jc w:val="both"/>
      </w:pPr>
    </w:p>
    <w:p w:rsidR="00F4310A" w:rsidRDefault="00F4310A">
      <w:pPr>
        <w:pStyle w:val="ConsPlusNormal"/>
        <w:jc w:val="center"/>
        <w:outlineLvl w:val="2"/>
      </w:pPr>
      <w:r>
        <w:t>4. УПРАВЛЕНИЕ ПОДПРОГРАММОЙ И КОНТРОЛЬ</w:t>
      </w:r>
    </w:p>
    <w:p w:rsidR="00F4310A" w:rsidRDefault="00F4310A">
      <w:pPr>
        <w:pStyle w:val="ConsPlusNormal"/>
        <w:jc w:val="center"/>
      </w:pPr>
      <w:r>
        <w:t>ЗА ИСПОЛНЕНИЕМ ПОДПРОГРАММЫ</w:t>
      </w:r>
    </w:p>
    <w:p w:rsidR="00F4310A" w:rsidRDefault="00F4310A">
      <w:pPr>
        <w:pStyle w:val="ConsPlusNormal"/>
        <w:jc w:val="both"/>
      </w:pPr>
    </w:p>
    <w:p w:rsidR="00F4310A" w:rsidRDefault="00F4310A">
      <w:pPr>
        <w:pStyle w:val="ConsPlusNormal"/>
        <w:ind w:firstLine="540"/>
        <w:jc w:val="both"/>
      </w:pPr>
      <w:r>
        <w:t xml:space="preserve">4.1. Агентство несет ответственность за реализацию подпрограммы, достижение конечных </w:t>
      </w:r>
      <w:r>
        <w:lastRenderedPageBreak/>
        <w:t>результатов и эффективное использование финансовых средств.</w:t>
      </w:r>
    </w:p>
    <w:p w:rsidR="00F4310A" w:rsidRDefault="00F4310A">
      <w:pPr>
        <w:pStyle w:val="ConsPlusNormal"/>
        <w:ind w:firstLine="540"/>
        <w:jc w:val="both"/>
      </w:pPr>
      <w:r>
        <w:t>4.2. Агентство ежеквартально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10-го числа второго месяца, следующего за отчетным.</w:t>
      </w:r>
    </w:p>
    <w:p w:rsidR="00F4310A" w:rsidRDefault="00F4310A">
      <w:pPr>
        <w:pStyle w:val="ConsPlusNormal"/>
        <w:ind w:firstLine="540"/>
        <w:jc w:val="both"/>
      </w:pPr>
      <w:r>
        <w:t>4.3. Агентство ежегодно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30-го числа первого месяца, следующего за отчетным.</w:t>
      </w:r>
    </w:p>
    <w:p w:rsidR="00F4310A" w:rsidRDefault="00F4310A">
      <w:pPr>
        <w:pStyle w:val="ConsPlusNormal"/>
        <w:ind w:firstLine="540"/>
        <w:jc w:val="both"/>
      </w:pPr>
      <w:r>
        <w:t>4.4. Агентство осуществляет текущий контроль за ходом реализации мероприятий подпрограммы.</w:t>
      </w:r>
    </w:p>
    <w:p w:rsidR="00F4310A" w:rsidRDefault="00F4310A">
      <w:pPr>
        <w:pStyle w:val="ConsPlusNormal"/>
        <w:ind w:firstLine="540"/>
        <w:jc w:val="both"/>
      </w:pPr>
      <w:r>
        <w:t>4.5. Служба финансово-экономического контроля и контроля в сфере закупок Красноярского края в соответствии с действующим законодательством осуществляет внутренний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ind w:firstLine="540"/>
        <w:jc w:val="both"/>
      </w:pPr>
      <w:r>
        <w:t>4.6.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1</w:t>
      </w:r>
    </w:p>
    <w:p w:rsidR="00F4310A" w:rsidRDefault="00F4310A">
      <w:pPr>
        <w:pStyle w:val="ConsPlusNormal"/>
        <w:jc w:val="right"/>
      </w:pPr>
      <w:r>
        <w:t>к подпрограмме N 3</w:t>
      </w:r>
    </w:p>
    <w:p w:rsidR="00F4310A" w:rsidRDefault="00F4310A">
      <w:pPr>
        <w:pStyle w:val="ConsPlusNormal"/>
        <w:jc w:val="right"/>
      </w:pPr>
      <w:r>
        <w:t>"Сохранение и развитие</w:t>
      </w:r>
    </w:p>
    <w:p w:rsidR="00F4310A" w:rsidRDefault="00F4310A">
      <w:pPr>
        <w:pStyle w:val="ConsPlusNormal"/>
        <w:jc w:val="right"/>
      </w:pPr>
      <w:r>
        <w:t>этнокультурных традиций"</w:t>
      </w:r>
    </w:p>
    <w:p w:rsidR="00F4310A" w:rsidRDefault="00F4310A">
      <w:pPr>
        <w:pStyle w:val="ConsPlusNormal"/>
        <w:jc w:val="both"/>
      </w:pPr>
    </w:p>
    <w:p w:rsidR="00F4310A" w:rsidRDefault="00F4310A">
      <w:pPr>
        <w:pStyle w:val="ConsPlusNormal"/>
        <w:jc w:val="center"/>
      </w:pPr>
      <w:bookmarkStart w:id="19" w:name="P1597"/>
      <w:bookmarkEnd w:id="19"/>
      <w:r>
        <w:t>ПЕРЕЧЕНЬ</w:t>
      </w:r>
    </w:p>
    <w:p w:rsidR="00F4310A" w:rsidRDefault="00F4310A">
      <w:pPr>
        <w:pStyle w:val="ConsPlusNormal"/>
        <w:jc w:val="center"/>
      </w:pPr>
      <w:r>
        <w:t>И ЗНАЧЕНИЯ ПОКАЗАТЕЛЕЙ РЕЗУЛЬТАТИВНОСТИ ПОДПРОГРАММЫ N 3</w:t>
      </w:r>
    </w:p>
    <w:p w:rsidR="00F4310A" w:rsidRDefault="00F4310A">
      <w:pPr>
        <w:pStyle w:val="ConsPlusNormal"/>
        <w:jc w:val="center"/>
      </w:pPr>
      <w:r>
        <w:t>"СОХРАНЕНИЕ И РАЗВИТИЕ ЭТНОКУЛЬТУРНЫХ ТРАДИЦИЙ"</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360"/>
        <w:gridCol w:w="1757"/>
        <w:gridCol w:w="623"/>
        <w:gridCol w:w="623"/>
        <w:gridCol w:w="623"/>
        <w:gridCol w:w="623"/>
      </w:tblGrid>
      <w:tr w:rsidR="00F4310A">
        <w:tc>
          <w:tcPr>
            <w:tcW w:w="567" w:type="dxa"/>
            <w:vMerge w:val="restart"/>
          </w:tcPr>
          <w:p w:rsidR="00F4310A" w:rsidRDefault="00F4310A">
            <w:pPr>
              <w:pStyle w:val="ConsPlusNormal"/>
              <w:jc w:val="center"/>
            </w:pPr>
            <w:r>
              <w:t>N п/п</w:t>
            </w:r>
          </w:p>
        </w:tc>
        <w:tc>
          <w:tcPr>
            <w:tcW w:w="3061" w:type="dxa"/>
            <w:vMerge w:val="restart"/>
          </w:tcPr>
          <w:p w:rsidR="00F4310A" w:rsidRDefault="00F4310A">
            <w:pPr>
              <w:pStyle w:val="ConsPlusNormal"/>
              <w:jc w:val="center"/>
            </w:pPr>
            <w:r>
              <w:t>Цель, показатели результативности</w:t>
            </w:r>
          </w:p>
        </w:tc>
        <w:tc>
          <w:tcPr>
            <w:tcW w:w="1360" w:type="dxa"/>
            <w:vMerge w:val="restart"/>
          </w:tcPr>
          <w:p w:rsidR="00F4310A" w:rsidRDefault="00F4310A">
            <w:pPr>
              <w:pStyle w:val="ConsPlusNormal"/>
              <w:jc w:val="center"/>
            </w:pPr>
            <w:r>
              <w:t>Единица измерения</w:t>
            </w:r>
          </w:p>
        </w:tc>
        <w:tc>
          <w:tcPr>
            <w:tcW w:w="1757" w:type="dxa"/>
            <w:vMerge w:val="restart"/>
          </w:tcPr>
          <w:p w:rsidR="00F4310A" w:rsidRDefault="00F4310A">
            <w:pPr>
              <w:pStyle w:val="ConsPlusNormal"/>
              <w:jc w:val="center"/>
            </w:pPr>
            <w:r>
              <w:t>Источник информации</w:t>
            </w:r>
          </w:p>
        </w:tc>
        <w:tc>
          <w:tcPr>
            <w:tcW w:w="2492" w:type="dxa"/>
            <w:gridSpan w:val="4"/>
          </w:tcPr>
          <w:p w:rsidR="00F4310A" w:rsidRDefault="00F4310A">
            <w:pPr>
              <w:pStyle w:val="ConsPlusNormal"/>
              <w:jc w:val="center"/>
            </w:pPr>
            <w:r>
              <w:t>Годы реализации программы</w:t>
            </w:r>
          </w:p>
        </w:tc>
      </w:tr>
      <w:tr w:rsidR="00F4310A">
        <w:tc>
          <w:tcPr>
            <w:tcW w:w="567" w:type="dxa"/>
            <w:vMerge/>
          </w:tcPr>
          <w:p w:rsidR="00F4310A" w:rsidRDefault="00F4310A"/>
        </w:tc>
        <w:tc>
          <w:tcPr>
            <w:tcW w:w="3061" w:type="dxa"/>
            <w:vMerge/>
          </w:tcPr>
          <w:p w:rsidR="00F4310A" w:rsidRDefault="00F4310A"/>
        </w:tc>
        <w:tc>
          <w:tcPr>
            <w:tcW w:w="1360" w:type="dxa"/>
            <w:vMerge/>
          </w:tcPr>
          <w:p w:rsidR="00F4310A" w:rsidRDefault="00F4310A"/>
        </w:tc>
        <w:tc>
          <w:tcPr>
            <w:tcW w:w="1757" w:type="dxa"/>
            <w:vMerge/>
          </w:tcPr>
          <w:p w:rsidR="00F4310A" w:rsidRDefault="00F4310A"/>
        </w:tc>
        <w:tc>
          <w:tcPr>
            <w:tcW w:w="623" w:type="dxa"/>
          </w:tcPr>
          <w:p w:rsidR="00F4310A" w:rsidRDefault="00F4310A">
            <w:pPr>
              <w:pStyle w:val="ConsPlusNormal"/>
              <w:jc w:val="center"/>
            </w:pPr>
            <w:r>
              <w:t>2016</w:t>
            </w:r>
          </w:p>
        </w:tc>
        <w:tc>
          <w:tcPr>
            <w:tcW w:w="623" w:type="dxa"/>
          </w:tcPr>
          <w:p w:rsidR="00F4310A" w:rsidRDefault="00F4310A">
            <w:pPr>
              <w:pStyle w:val="ConsPlusNormal"/>
              <w:jc w:val="center"/>
            </w:pPr>
            <w:r>
              <w:t>2017</w:t>
            </w:r>
          </w:p>
        </w:tc>
        <w:tc>
          <w:tcPr>
            <w:tcW w:w="623" w:type="dxa"/>
          </w:tcPr>
          <w:p w:rsidR="00F4310A" w:rsidRDefault="00F4310A">
            <w:pPr>
              <w:pStyle w:val="ConsPlusNormal"/>
              <w:jc w:val="center"/>
            </w:pPr>
            <w:r>
              <w:t>2018</w:t>
            </w:r>
          </w:p>
        </w:tc>
        <w:tc>
          <w:tcPr>
            <w:tcW w:w="623" w:type="dxa"/>
          </w:tcPr>
          <w:p w:rsidR="00F4310A" w:rsidRDefault="00F4310A">
            <w:pPr>
              <w:pStyle w:val="ConsPlusNormal"/>
              <w:jc w:val="center"/>
            </w:pPr>
            <w:r>
              <w:t>2019</w:t>
            </w:r>
          </w:p>
        </w:tc>
      </w:tr>
      <w:tr w:rsidR="00F4310A">
        <w:tc>
          <w:tcPr>
            <w:tcW w:w="567" w:type="dxa"/>
          </w:tcPr>
          <w:p w:rsidR="00F4310A" w:rsidRDefault="00F4310A">
            <w:pPr>
              <w:pStyle w:val="ConsPlusNormal"/>
            </w:pPr>
          </w:p>
        </w:tc>
        <w:tc>
          <w:tcPr>
            <w:tcW w:w="8670" w:type="dxa"/>
            <w:gridSpan w:val="7"/>
          </w:tcPr>
          <w:p w:rsidR="00F4310A" w:rsidRDefault="00F4310A">
            <w:pPr>
              <w:pStyle w:val="ConsPlusNormal"/>
            </w:pPr>
            <w:r>
              <w:t>Цель: развитие этнокультурного многообразия народов, проживающих на территории Красноярского края</w:t>
            </w:r>
          </w:p>
        </w:tc>
      </w:tr>
      <w:tr w:rsidR="00F4310A">
        <w:tc>
          <w:tcPr>
            <w:tcW w:w="567" w:type="dxa"/>
          </w:tcPr>
          <w:p w:rsidR="00F4310A" w:rsidRDefault="00F4310A">
            <w:pPr>
              <w:pStyle w:val="ConsPlusNormal"/>
            </w:pPr>
          </w:p>
        </w:tc>
        <w:tc>
          <w:tcPr>
            <w:tcW w:w="8670" w:type="dxa"/>
            <w:gridSpan w:val="7"/>
          </w:tcPr>
          <w:p w:rsidR="00F4310A" w:rsidRDefault="00F4310A">
            <w:pPr>
              <w:pStyle w:val="ConsPlusNormal"/>
            </w:pPr>
            <w:r>
              <w:t>Задача 1. Поддержка национально-культурной самобытности народов, проживающих на территории Красноярского края</w:t>
            </w:r>
          </w:p>
        </w:tc>
      </w:tr>
      <w:tr w:rsidR="00F4310A">
        <w:tc>
          <w:tcPr>
            <w:tcW w:w="567" w:type="dxa"/>
          </w:tcPr>
          <w:p w:rsidR="00F4310A" w:rsidRDefault="00F4310A">
            <w:pPr>
              <w:pStyle w:val="ConsPlusNormal"/>
            </w:pPr>
            <w:r>
              <w:t>1</w:t>
            </w:r>
          </w:p>
        </w:tc>
        <w:tc>
          <w:tcPr>
            <w:tcW w:w="3061" w:type="dxa"/>
          </w:tcPr>
          <w:p w:rsidR="00F4310A" w:rsidRDefault="00F4310A">
            <w:pPr>
              <w:pStyle w:val="ConsPlusNormal"/>
            </w:pPr>
            <w:r>
              <w:t>Численность населения Красноярского края, участвующего в мероприятиях, направленных на этнокультурное развитие народов</w:t>
            </w:r>
          </w:p>
        </w:tc>
        <w:tc>
          <w:tcPr>
            <w:tcW w:w="1360" w:type="dxa"/>
          </w:tcPr>
          <w:p w:rsidR="00F4310A" w:rsidRDefault="00F4310A">
            <w:pPr>
              <w:pStyle w:val="ConsPlusNormal"/>
            </w:pPr>
            <w:r>
              <w:t>тыс. чел.</w:t>
            </w:r>
          </w:p>
        </w:tc>
        <w:tc>
          <w:tcPr>
            <w:tcW w:w="1757" w:type="dxa"/>
          </w:tcPr>
          <w:p w:rsidR="00F4310A" w:rsidRDefault="00F4310A">
            <w:pPr>
              <w:pStyle w:val="ConsPlusNormal"/>
            </w:pPr>
            <w:r>
              <w:t>ведомственная отчетность</w:t>
            </w:r>
          </w:p>
        </w:tc>
        <w:tc>
          <w:tcPr>
            <w:tcW w:w="623" w:type="dxa"/>
          </w:tcPr>
          <w:p w:rsidR="00F4310A" w:rsidRDefault="00F4310A">
            <w:pPr>
              <w:pStyle w:val="ConsPlusNormal"/>
              <w:jc w:val="center"/>
            </w:pPr>
            <w:r>
              <w:t>30,0</w:t>
            </w:r>
          </w:p>
        </w:tc>
        <w:tc>
          <w:tcPr>
            <w:tcW w:w="623" w:type="dxa"/>
          </w:tcPr>
          <w:p w:rsidR="00F4310A" w:rsidRDefault="00F4310A">
            <w:pPr>
              <w:pStyle w:val="ConsPlusNormal"/>
              <w:jc w:val="center"/>
            </w:pPr>
            <w:r>
              <w:t>33,0</w:t>
            </w:r>
          </w:p>
        </w:tc>
        <w:tc>
          <w:tcPr>
            <w:tcW w:w="623" w:type="dxa"/>
          </w:tcPr>
          <w:p w:rsidR="00F4310A" w:rsidRDefault="00F4310A">
            <w:pPr>
              <w:pStyle w:val="ConsPlusNormal"/>
              <w:jc w:val="center"/>
            </w:pPr>
            <w:r>
              <w:t>33,0</w:t>
            </w:r>
          </w:p>
        </w:tc>
        <w:tc>
          <w:tcPr>
            <w:tcW w:w="623" w:type="dxa"/>
          </w:tcPr>
          <w:p w:rsidR="00F4310A" w:rsidRDefault="00F4310A">
            <w:pPr>
              <w:pStyle w:val="ConsPlusNormal"/>
              <w:jc w:val="center"/>
            </w:pPr>
            <w:r>
              <w:t>33,0</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right"/>
        <w:outlineLvl w:val="2"/>
      </w:pPr>
      <w:r>
        <w:lastRenderedPageBreak/>
        <w:t>Приложение N 2</w:t>
      </w:r>
    </w:p>
    <w:p w:rsidR="00F4310A" w:rsidRDefault="00F4310A">
      <w:pPr>
        <w:pStyle w:val="ConsPlusNormal"/>
        <w:jc w:val="right"/>
      </w:pPr>
      <w:r>
        <w:t>к подпрограмме N 3</w:t>
      </w:r>
    </w:p>
    <w:p w:rsidR="00F4310A" w:rsidRDefault="00F4310A">
      <w:pPr>
        <w:pStyle w:val="ConsPlusNormal"/>
        <w:jc w:val="right"/>
      </w:pPr>
      <w:r>
        <w:t>"Сохранение и развитие</w:t>
      </w:r>
    </w:p>
    <w:p w:rsidR="00F4310A" w:rsidRDefault="00F4310A">
      <w:pPr>
        <w:pStyle w:val="ConsPlusNormal"/>
        <w:jc w:val="right"/>
      </w:pPr>
      <w:r>
        <w:t>этнокультурных традиций народов"</w:t>
      </w:r>
    </w:p>
    <w:p w:rsidR="00F4310A" w:rsidRDefault="00F4310A">
      <w:pPr>
        <w:pStyle w:val="ConsPlusNormal"/>
        <w:jc w:val="both"/>
      </w:pPr>
    </w:p>
    <w:p w:rsidR="00F4310A" w:rsidRDefault="00F4310A">
      <w:pPr>
        <w:pStyle w:val="ConsPlusNormal"/>
        <w:jc w:val="center"/>
      </w:pPr>
      <w:bookmarkStart w:id="20" w:name="P1632"/>
      <w:bookmarkEnd w:id="20"/>
      <w:r>
        <w:t>ПЕРЕЧЕНЬ</w:t>
      </w:r>
    </w:p>
    <w:p w:rsidR="00F4310A" w:rsidRDefault="00F4310A">
      <w:pPr>
        <w:pStyle w:val="ConsPlusNormal"/>
        <w:jc w:val="center"/>
      </w:pPr>
      <w:r>
        <w:t>МЕРОПРИЯТИЙ ПОДПРОГРАММЫ N 3 "СОХРАНЕНИЕ И РАЗВИТИЕ</w:t>
      </w:r>
    </w:p>
    <w:p w:rsidR="00F4310A" w:rsidRDefault="00F4310A">
      <w:pPr>
        <w:pStyle w:val="ConsPlusNormal"/>
        <w:jc w:val="center"/>
      </w:pPr>
      <w:r>
        <w:t>ЭТНОКУЛЬТУРНЫХ ТРАДИЦИЙ"</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9"/>
        <w:gridCol w:w="1669"/>
        <w:gridCol w:w="694"/>
        <w:gridCol w:w="634"/>
        <w:gridCol w:w="1323"/>
        <w:gridCol w:w="484"/>
        <w:gridCol w:w="784"/>
        <w:gridCol w:w="784"/>
        <w:gridCol w:w="784"/>
        <w:gridCol w:w="904"/>
        <w:gridCol w:w="2074"/>
      </w:tblGrid>
      <w:tr w:rsidR="00F4310A">
        <w:tc>
          <w:tcPr>
            <w:tcW w:w="1759" w:type="dxa"/>
            <w:vMerge w:val="restart"/>
          </w:tcPr>
          <w:p w:rsidR="00F4310A" w:rsidRDefault="00F4310A">
            <w:pPr>
              <w:pStyle w:val="ConsPlusNormal"/>
              <w:jc w:val="center"/>
            </w:pPr>
            <w:r>
              <w:t>Цели, задачи, мероприятия подпрограммы</w:t>
            </w:r>
          </w:p>
        </w:tc>
        <w:tc>
          <w:tcPr>
            <w:tcW w:w="1669" w:type="dxa"/>
            <w:vMerge w:val="restart"/>
          </w:tcPr>
          <w:p w:rsidR="00F4310A" w:rsidRDefault="00F4310A">
            <w:pPr>
              <w:pStyle w:val="ConsPlusNormal"/>
              <w:jc w:val="center"/>
            </w:pPr>
            <w:r>
              <w:t>ГРБС</w:t>
            </w:r>
          </w:p>
        </w:tc>
        <w:tc>
          <w:tcPr>
            <w:tcW w:w="3135" w:type="dxa"/>
            <w:gridSpan w:val="4"/>
          </w:tcPr>
          <w:p w:rsidR="00F4310A" w:rsidRDefault="00F4310A">
            <w:pPr>
              <w:pStyle w:val="ConsPlusNormal"/>
              <w:jc w:val="center"/>
            </w:pPr>
            <w:r>
              <w:t>Код бюджетной классификации</w:t>
            </w:r>
          </w:p>
        </w:tc>
        <w:tc>
          <w:tcPr>
            <w:tcW w:w="3256" w:type="dxa"/>
            <w:gridSpan w:val="4"/>
          </w:tcPr>
          <w:p w:rsidR="00F4310A" w:rsidRDefault="00F4310A">
            <w:pPr>
              <w:pStyle w:val="ConsPlusNormal"/>
              <w:jc w:val="center"/>
            </w:pPr>
            <w:r>
              <w:t>Расходы по годам реализации программы (тыс. руб.)</w:t>
            </w:r>
          </w:p>
        </w:tc>
        <w:tc>
          <w:tcPr>
            <w:tcW w:w="2074" w:type="dxa"/>
            <w:vMerge w:val="restart"/>
          </w:tcPr>
          <w:p w:rsidR="00F4310A" w:rsidRDefault="00F431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310A">
        <w:tc>
          <w:tcPr>
            <w:tcW w:w="1759" w:type="dxa"/>
            <w:vMerge/>
          </w:tcPr>
          <w:p w:rsidR="00F4310A" w:rsidRDefault="00F4310A"/>
        </w:tc>
        <w:tc>
          <w:tcPr>
            <w:tcW w:w="1669" w:type="dxa"/>
            <w:vMerge/>
          </w:tcPr>
          <w:p w:rsidR="00F4310A" w:rsidRDefault="00F4310A"/>
        </w:tc>
        <w:tc>
          <w:tcPr>
            <w:tcW w:w="694" w:type="dxa"/>
          </w:tcPr>
          <w:p w:rsidR="00F4310A" w:rsidRDefault="00F4310A">
            <w:pPr>
              <w:pStyle w:val="ConsPlusNormal"/>
              <w:jc w:val="center"/>
            </w:pPr>
            <w:r>
              <w:t>ГРБС</w:t>
            </w:r>
          </w:p>
        </w:tc>
        <w:tc>
          <w:tcPr>
            <w:tcW w:w="634" w:type="dxa"/>
          </w:tcPr>
          <w:p w:rsidR="00F4310A" w:rsidRDefault="00F4310A">
            <w:pPr>
              <w:pStyle w:val="ConsPlusNormal"/>
              <w:jc w:val="center"/>
            </w:pPr>
            <w:proofErr w:type="spellStart"/>
            <w:r>
              <w:t>РзПр</w:t>
            </w:r>
            <w:proofErr w:type="spellEnd"/>
          </w:p>
        </w:tc>
        <w:tc>
          <w:tcPr>
            <w:tcW w:w="1323" w:type="dxa"/>
          </w:tcPr>
          <w:p w:rsidR="00F4310A" w:rsidRDefault="00F4310A">
            <w:pPr>
              <w:pStyle w:val="ConsPlusNormal"/>
              <w:jc w:val="center"/>
            </w:pPr>
            <w:r>
              <w:t>ЦСР</w:t>
            </w:r>
          </w:p>
        </w:tc>
        <w:tc>
          <w:tcPr>
            <w:tcW w:w="484" w:type="dxa"/>
          </w:tcPr>
          <w:p w:rsidR="00F4310A" w:rsidRDefault="00F4310A">
            <w:pPr>
              <w:pStyle w:val="ConsPlusNormal"/>
              <w:jc w:val="center"/>
            </w:pPr>
            <w:r>
              <w:t>ВР</w:t>
            </w:r>
          </w:p>
        </w:tc>
        <w:tc>
          <w:tcPr>
            <w:tcW w:w="784" w:type="dxa"/>
          </w:tcPr>
          <w:p w:rsidR="00F4310A" w:rsidRDefault="00F4310A">
            <w:pPr>
              <w:pStyle w:val="ConsPlusNormal"/>
              <w:jc w:val="center"/>
            </w:pPr>
            <w:r>
              <w:t>2017</w:t>
            </w:r>
          </w:p>
        </w:tc>
        <w:tc>
          <w:tcPr>
            <w:tcW w:w="784" w:type="dxa"/>
          </w:tcPr>
          <w:p w:rsidR="00F4310A" w:rsidRDefault="00F4310A">
            <w:pPr>
              <w:pStyle w:val="ConsPlusNormal"/>
              <w:jc w:val="center"/>
            </w:pPr>
            <w:r>
              <w:t>2018</w:t>
            </w:r>
          </w:p>
        </w:tc>
        <w:tc>
          <w:tcPr>
            <w:tcW w:w="784" w:type="dxa"/>
          </w:tcPr>
          <w:p w:rsidR="00F4310A" w:rsidRDefault="00F4310A">
            <w:pPr>
              <w:pStyle w:val="ConsPlusNormal"/>
              <w:jc w:val="center"/>
            </w:pPr>
            <w:r>
              <w:t>2019</w:t>
            </w:r>
          </w:p>
        </w:tc>
        <w:tc>
          <w:tcPr>
            <w:tcW w:w="904" w:type="dxa"/>
          </w:tcPr>
          <w:p w:rsidR="00F4310A" w:rsidRDefault="00F4310A">
            <w:pPr>
              <w:pStyle w:val="ConsPlusNormal"/>
              <w:jc w:val="center"/>
            </w:pPr>
            <w:r>
              <w:t>итого на период</w:t>
            </w:r>
          </w:p>
        </w:tc>
        <w:tc>
          <w:tcPr>
            <w:tcW w:w="2074" w:type="dxa"/>
            <w:vMerge/>
          </w:tcPr>
          <w:p w:rsidR="00F4310A" w:rsidRDefault="00F4310A"/>
        </w:tc>
      </w:tr>
      <w:tr w:rsidR="00F4310A">
        <w:tc>
          <w:tcPr>
            <w:tcW w:w="1759" w:type="dxa"/>
          </w:tcPr>
          <w:p w:rsidR="00F4310A" w:rsidRDefault="00F4310A">
            <w:pPr>
              <w:pStyle w:val="ConsPlusNormal"/>
              <w:jc w:val="center"/>
            </w:pPr>
            <w:r>
              <w:t>1</w:t>
            </w:r>
          </w:p>
        </w:tc>
        <w:tc>
          <w:tcPr>
            <w:tcW w:w="1669" w:type="dxa"/>
          </w:tcPr>
          <w:p w:rsidR="00F4310A" w:rsidRDefault="00F4310A">
            <w:pPr>
              <w:pStyle w:val="ConsPlusNormal"/>
              <w:jc w:val="center"/>
            </w:pPr>
            <w:r>
              <w:t>2</w:t>
            </w:r>
          </w:p>
        </w:tc>
        <w:tc>
          <w:tcPr>
            <w:tcW w:w="694" w:type="dxa"/>
          </w:tcPr>
          <w:p w:rsidR="00F4310A" w:rsidRDefault="00F4310A">
            <w:pPr>
              <w:pStyle w:val="ConsPlusNormal"/>
              <w:jc w:val="center"/>
            </w:pPr>
            <w:r>
              <w:t>3</w:t>
            </w:r>
          </w:p>
        </w:tc>
        <w:tc>
          <w:tcPr>
            <w:tcW w:w="634" w:type="dxa"/>
          </w:tcPr>
          <w:p w:rsidR="00F4310A" w:rsidRDefault="00F4310A">
            <w:pPr>
              <w:pStyle w:val="ConsPlusNormal"/>
              <w:jc w:val="center"/>
            </w:pPr>
            <w:r>
              <w:t>4</w:t>
            </w:r>
          </w:p>
        </w:tc>
        <w:tc>
          <w:tcPr>
            <w:tcW w:w="1323" w:type="dxa"/>
          </w:tcPr>
          <w:p w:rsidR="00F4310A" w:rsidRDefault="00F4310A">
            <w:pPr>
              <w:pStyle w:val="ConsPlusNormal"/>
              <w:jc w:val="center"/>
            </w:pPr>
            <w:r>
              <w:t>5</w:t>
            </w:r>
          </w:p>
        </w:tc>
        <w:tc>
          <w:tcPr>
            <w:tcW w:w="484" w:type="dxa"/>
          </w:tcPr>
          <w:p w:rsidR="00F4310A" w:rsidRDefault="00F4310A">
            <w:pPr>
              <w:pStyle w:val="ConsPlusNormal"/>
              <w:jc w:val="center"/>
            </w:pPr>
            <w:r>
              <w:t>6</w:t>
            </w:r>
          </w:p>
        </w:tc>
        <w:tc>
          <w:tcPr>
            <w:tcW w:w="784" w:type="dxa"/>
          </w:tcPr>
          <w:p w:rsidR="00F4310A" w:rsidRDefault="00F4310A">
            <w:pPr>
              <w:pStyle w:val="ConsPlusNormal"/>
              <w:jc w:val="center"/>
            </w:pPr>
            <w:r>
              <w:t>7</w:t>
            </w:r>
          </w:p>
        </w:tc>
        <w:tc>
          <w:tcPr>
            <w:tcW w:w="784" w:type="dxa"/>
          </w:tcPr>
          <w:p w:rsidR="00F4310A" w:rsidRDefault="00F4310A">
            <w:pPr>
              <w:pStyle w:val="ConsPlusNormal"/>
              <w:jc w:val="center"/>
            </w:pPr>
            <w:r>
              <w:t>8</w:t>
            </w:r>
          </w:p>
        </w:tc>
        <w:tc>
          <w:tcPr>
            <w:tcW w:w="784" w:type="dxa"/>
          </w:tcPr>
          <w:p w:rsidR="00F4310A" w:rsidRDefault="00F4310A">
            <w:pPr>
              <w:pStyle w:val="ConsPlusNormal"/>
              <w:jc w:val="center"/>
            </w:pPr>
            <w:r>
              <w:t>9</w:t>
            </w:r>
          </w:p>
        </w:tc>
        <w:tc>
          <w:tcPr>
            <w:tcW w:w="904" w:type="dxa"/>
          </w:tcPr>
          <w:p w:rsidR="00F4310A" w:rsidRDefault="00F4310A">
            <w:pPr>
              <w:pStyle w:val="ConsPlusNormal"/>
              <w:jc w:val="center"/>
            </w:pPr>
            <w:r>
              <w:t>10</w:t>
            </w:r>
          </w:p>
        </w:tc>
        <w:tc>
          <w:tcPr>
            <w:tcW w:w="2074" w:type="dxa"/>
          </w:tcPr>
          <w:p w:rsidR="00F4310A" w:rsidRDefault="00F4310A">
            <w:pPr>
              <w:pStyle w:val="ConsPlusNormal"/>
              <w:jc w:val="center"/>
            </w:pPr>
            <w:r>
              <w:t>11</w:t>
            </w:r>
          </w:p>
        </w:tc>
      </w:tr>
      <w:tr w:rsidR="00F4310A">
        <w:tc>
          <w:tcPr>
            <w:tcW w:w="11893" w:type="dxa"/>
            <w:gridSpan w:val="11"/>
          </w:tcPr>
          <w:p w:rsidR="00F4310A" w:rsidRDefault="00F4310A">
            <w:pPr>
              <w:pStyle w:val="ConsPlusNormal"/>
            </w:pPr>
            <w:r>
              <w:t>Цель подпрограммы: развитие этнокультурного многообразия народов, проживающих на территории Красноярского края</w:t>
            </w:r>
          </w:p>
        </w:tc>
      </w:tr>
      <w:tr w:rsidR="00F4310A">
        <w:tc>
          <w:tcPr>
            <w:tcW w:w="11893" w:type="dxa"/>
            <w:gridSpan w:val="11"/>
          </w:tcPr>
          <w:p w:rsidR="00F4310A" w:rsidRDefault="00F4310A">
            <w:pPr>
              <w:pStyle w:val="ConsPlusNormal"/>
            </w:pPr>
            <w:r>
              <w:t>Задача 1. Поддержка национально-культурной самобытности народов, проживающих на территории Красноярского края</w:t>
            </w:r>
          </w:p>
        </w:tc>
      </w:tr>
      <w:tr w:rsidR="00F4310A">
        <w:tc>
          <w:tcPr>
            <w:tcW w:w="1759" w:type="dxa"/>
          </w:tcPr>
          <w:p w:rsidR="00F4310A" w:rsidRDefault="00F4310A">
            <w:pPr>
              <w:pStyle w:val="ConsPlusNormal"/>
            </w:pPr>
            <w:bookmarkStart w:id="21" w:name="P1662"/>
            <w:bookmarkEnd w:id="21"/>
            <w:r>
              <w:t xml:space="preserve">Мероприятие 1.1. Сохранение и развитие самобытности, культуры, языка и традиций народов, проживающих </w:t>
            </w:r>
            <w:r>
              <w:lastRenderedPageBreak/>
              <w:t>на территории Красноярского края</w:t>
            </w:r>
          </w:p>
        </w:tc>
        <w:tc>
          <w:tcPr>
            <w:tcW w:w="1669" w:type="dxa"/>
          </w:tcPr>
          <w:p w:rsidR="00F4310A" w:rsidRDefault="00F4310A">
            <w:pPr>
              <w:pStyle w:val="ConsPlusNormal"/>
            </w:pPr>
            <w:r>
              <w:lastRenderedPageBreak/>
              <w:t xml:space="preserve">агентство молодежной политики и реализации программ общественного развития Красноярского </w:t>
            </w:r>
            <w:r>
              <w:lastRenderedPageBreak/>
              <w:t>края</w:t>
            </w:r>
          </w:p>
        </w:tc>
        <w:tc>
          <w:tcPr>
            <w:tcW w:w="694" w:type="dxa"/>
          </w:tcPr>
          <w:p w:rsidR="00F4310A" w:rsidRDefault="00F4310A">
            <w:pPr>
              <w:pStyle w:val="ConsPlusNormal"/>
              <w:jc w:val="center"/>
            </w:pPr>
            <w:r>
              <w:lastRenderedPageBreak/>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2130016720</w:t>
            </w:r>
          </w:p>
        </w:tc>
        <w:tc>
          <w:tcPr>
            <w:tcW w:w="484" w:type="dxa"/>
          </w:tcPr>
          <w:p w:rsidR="00F4310A" w:rsidRDefault="00F4310A">
            <w:pPr>
              <w:pStyle w:val="ConsPlusNormal"/>
              <w:jc w:val="center"/>
            </w:pPr>
            <w:r>
              <w:t>621</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904" w:type="dxa"/>
          </w:tcPr>
          <w:p w:rsidR="00F4310A" w:rsidRDefault="00F4310A">
            <w:pPr>
              <w:pStyle w:val="ConsPlusNormal"/>
              <w:jc w:val="center"/>
            </w:pPr>
            <w:r>
              <w:t>27000,0</w:t>
            </w:r>
          </w:p>
        </w:tc>
        <w:tc>
          <w:tcPr>
            <w:tcW w:w="2074" w:type="dxa"/>
          </w:tcPr>
          <w:p w:rsidR="00F4310A" w:rsidRDefault="00F4310A">
            <w:pPr>
              <w:pStyle w:val="ConsPlusNormal"/>
            </w:pPr>
          </w:p>
        </w:tc>
      </w:tr>
      <w:tr w:rsidR="00F4310A">
        <w:tc>
          <w:tcPr>
            <w:tcW w:w="1759" w:type="dxa"/>
          </w:tcPr>
          <w:p w:rsidR="00F4310A" w:rsidRDefault="00F4310A">
            <w:pPr>
              <w:pStyle w:val="ConsPlusNormal"/>
            </w:pPr>
            <w:r>
              <w:t>Мероприятие 1.1.1. Организация и проведение национальных праздников</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jc w:val="center"/>
            </w:pPr>
            <w:r>
              <w:t>4000,0</w:t>
            </w:r>
          </w:p>
        </w:tc>
        <w:tc>
          <w:tcPr>
            <w:tcW w:w="784" w:type="dxa"/>
          </w:tcPr>
          <w:p w:rsidR="00F4310A" w:rsidRDefault="00F4310A">
            <w:pPr>
              <w:pStyle w:val="ConsPlusNormal"/>
              <w:jc w:val="center"/>
            </w:pPr>
            <w:r>
              <w:t>4000,0</w:t>
            </w:r>
          </w:p>
        </w:tc>
        <w:tc>
          <w:tcPr>
            <w:tcW w:w="784" w:type="dxa"/>
          </w:tcPr>
          <w:p w:rsidR="00F4310A" w:rsidRDefault="00F4310A">
            <w:pPr>
              <w:pStyle w:val="ConsPlusNormal"/>
              <w:jc w:val="center"/>
            </w:pPr>
            <w:r>
              <w:t>4000,0</w:t>
            </w:r>
          </w:p>
        </w:tc>
        <w:tc>
          <w:tcPr>
            <w:tcW w:w="904" w:type="dxa"/>
          </w:tcPr>
          <w:p w:rsidR="00F4310A" w:rsidRDefault="00F4310A">
            <w:pPr>
              <w:pStyle w:val="ConsPlusNormal"/>
              <w:jc w:val="center"/>
            </w:pPr>
            <w:r>
              <w:t>12000,0</w:t>
            </w:r>
          </w:p>
        </w:tc>
        <w:tc>
          <w:tcPr>
            <w:tcW w:w="2074" w:type="dxa"/>
          </w:tcPr>
          <w:p w:rsidR="00F4310A" w:rsidRDefault="00F4310A">
            <w:pPr>
              <w:pStyle w:val="ConsPlusNormal"/>
            </w:pPr>
            <w:r>
              <w:t>будет проведено не менее 19 праздников ежегодно</w:t>
            </w:r>
          </w:p>
        </w:tc>
      </w:tr>
      <w:tr w:rsidR="00F4310A">
        <w:tc>
          <w:tcPr>
            <w:tcW w:w="1759" w:type="dxa"/>
          </w:tcPr>
          <w:p w:rsidR="00F4310A" w:rsidRDefault="00F4310A">
            <w:pPr>
              <w:pStyle w:val="ConsPlusNormal"/>
            </w:pPr>
            <w:r>
              <w:t>Мероприятие 1.1.2. Организация и проведение мероприятий, направленных на этнокультурное развитие традиций народов Красноярского края</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jc w:val="center"/>
            </w:pPr>
            <w:r>
              <w:t>3400,0</w:t>
            </w:r>
          </w:p>
        </w:tc>
        <w:tc>
          <w:tcPr>
            <w:tcW w:w="784" w:type="dxa"/>
          </w:tcPr>
          <w:p w:rsidR="00F4310A" w:rsidRDefault="00F4310A">
            <w:pPr>
              <w:pStyle w:val="ConsPlusNormal"/>
              <w:jc w:val="center"/>
            </w:pPr>
            <w:r>
              <w:t>3400,0</w:t>
            </w:r>
          </w:p>
        </w:tc>
        <w:tc>
          <w:tcPr>
            <w:tcW w:w="784" w:type="dxa"/>
          </w:tcPr>
          <w:p w:rsidR="00F4310A" w:rsidRDefault="00F4310A">
            <w:pPr>
              <w:pStyle w:val="ConsPlusNormal"/>
              <w:jc w:val="center"/>
            </w:pPr>
            <w:r>
              <w:t>3400,0</w:t>
            </w:r>
          </w:p>
        </w:tc>
        <w:tc>
          <w:tcPr>
            <w:tcW w:w="904" w:type="dxa"/>
          </w:tcPr>
          <w:p w:rsidR="00F4310A" w:rsidRDefault="00F4310A">
            <w:pPr>
              <w:pStyle w:val="ConsPlusNormal"/>
              <w:jc w:val="center"/>
            </w:pPr>
            <w:r>
              <w:t>10200,0</w:t>
            </w:r>
          </w:p>
        </w:tc>
        <w:tc>
          <w:tcPr>
            <w:tcW w:w="2074" w:type="dxa"/>
          </w:tcPr>
          <w:p w:rsidR="00F4310A" w:rsidRDefault="00F4310A">
            <w:pPr>
              <w:pStyle w:val="ConsPlusNormal"/>
            </w:pPr>
            <w:r>
              <w:t>будет проведено не менее 15 мероприятий ежегодно</w:t>
            </w:r>
          </w:p>
        </w:tc>
      </w:tr>
      <w:tr w:rsidR="00F4310A">
        <w:tc>
          <w:tcPr>
            <w:tcW w:w="1759" w:type="dxa"/>
          </w:tcPr>
          <w:p w:rsidR="00F4310A" w:rsidRDefault="00F4310A">
            <w:pPr>
              <w:pStyle w:val="ConsPlusNormal"/>
            </w:pPr>
            <w:r>
              <w:t xml:space="preserve">Мероприятие 1.1.3. Организация и проведение национальных мероприятий, направленных на поддержание этнокультурных </w:t>
            </w:r>
            <w:r>
              <w:lastRenderedPageBreak/>
              <w:t>связей с исторической родиной</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jc w:val="center"/>
            </w:pPr>
            <w:r>
              <w:t>1600,0</w:t>
            </w:r>
          </w:p>
        </w:tc>
        <w:tc>
          <w:tcPr>
            <w:tcW w:w="784" w:type="dxa"/>
          </w:tcPr>
          <w:p w:rsidR="00F4310A" w:rsidRDefault="00F4310A">
            <w:pPr>
              <w:pStyle w:val="ConsPlusNormal"/>
              <w:jc w:val="center"/>
            </w:pPr>
            <w:r>
              <w:t>1600,0</w:t>
            </w:r>
          </w:p>
        </w:tc>
        <w:tc>
          <w:tcPr>
            <w:tcW w:w="784" w:type="dxa"/>
          </w:tcPr>
          <w:p w:rsidR="00F4310A" w:rsidRDefault="00F4310A">
            <w:pPr>
              <w:pStyle w:val="ConsPlusNormal"/>
              <w:jc w:val="center"/>
            </w:pPr>
            <w:r>
              <w:t>1600,0</w:t>
            </w:r>
          </w:p>
        </w:tc>
        <w:tc>
          <w:tcPr>
            <w:tcW w:w="904" w:type="dxa"/>
          </w:tcPr>
          <w:p w:rsidR="00F4310A" w:rsidRDefault="00F4310A">
            <w:pPr>
              <w:pStyle w:val="ConsPlusNormal"/>
              <w:jc w:val="center"/>
            </w:pPr>
            <w:r>
              <w:t>4800,0</w:t>
            </w:r>
          </w:p>
        </w:tc>
        <w:tc>
          <w:tcPr>
            <w:tcW w:w="2074" w:type="dxa"/>
          </w:tcPr>
          <w:p w:rsidR="00F4310A" w:rsidRDefault="00F4310A">
            <w:pPr>
              <w:pStyle w:val="ConsPlusNormal"/>
            </w:pPr>
            <w:r>
              <w:t>будет проведено не менее 6 мероприятий ежегодно</w:t>
            </w:r>
          </w:p>
        </w:tc>
      </w:tr>
      <w:tr w:rsidR="00F4310A">
        <w:tc>
          <w:tcPr>
            <w:tcW w:w="1759" w:type="dxa"/>
          </w:tcPr>
          <w:p w:rsidR="00F4310A" w:rsidRDefault="00F4310A">
            <w:pPr>
              <w:pStyle w:val="ConsPlusNormal"/>
            </w:pPr>
            <w:r>
              <w:t>Итого по задаче N 1</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904" w:type="dxa"/>
          </w:tcPr>
          <w:p w:rsidR="00F4310A" w:rsidRDefault="00F4310A">
            <w:pPr>
              <w:pStyle w:val="ConsPlusNormal"/>
              <w:jc w:val="center"/>
            </w:pPr>
            <w:r>
              <w:t>27000,0</w:t>
            </w:r>
          </w:p>
        </w:tc>
        <w:tc>
          <w:tcPr>
            <w:tcW w:w="2074" w:type="dxa"/>
          </w:tcPr>
          <w:p w:rsidR="00F4310A" w:rsidRDefault="00F4310A">
            <w:pPr>
              <w:pStyle w:val="ConsPlusNormal"/>
            </w:pPr>
          </w:p>
        </w:tc>
      </w:tr>
      <w:tr w:rsidR="00F4310A">
        <w:tc>
          <w:tcPr>
            <w:tcW w:w="1759" w:type="dxa"/>
          </w:tcPr>
          <w:p w:rsidR="00F4310A" w:rsidRDefault="00F4310A">
            <w:pPr>
              <w:pStyle w:val="ConsPlusNormal"/>
            </w:pPr>
            <w:r>
              <w:t>Итого по подпрограмме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904" w:type="dxa"/>
          </w:tcPr>
          <w:p w:rsidR="00F4310A" w:rsidRDefault="00F4310A">
            <w:pPr>
              <w:pStyle w:val="ConsPlusNormal"/>
              <w:jc w:val="center"/>
            </w:pPr>
            <w:r>
              <w:t>27000,0</w:t>
            </w:r>
          </w:p>
        </w:tc>
        <w:tc>
          <w:tcPr>
            <w:tcW w:w="2074" w:type="dxa"/>
          </w:tcPr>
          <w:p w:rsidR="00F4310A" w:rsidRDefault="00F4310A">
            <w:pPr>
              <w:pStyle w:val="ConsPlusNormal"/>
            </w:pPr>
          </w:p>
        </w:tc>
      </w:tr>
      <w:tr w:rsidR="00F4310A">
        <w:tc>
          <w:tcPr>
            <w:tcW w:w="1759" w:type="dxa"/>
          </w:tcPr>
          <w:p w:rsidR="00F4310A" w:rsidRDefault="00F4310A">
            <w:pPr>
              <w:pStyle w:val="ConsPlusNormal"/>
            </w:pPr>
            <w:r>
              <w:t>В том числе: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484" w:type="dxa"/>
          </w:tcPr>
          <w:p w:rsidR="00F4310A" w:rsidRDefault="00F4310A">
            <w:pPr>
              <w:pStyle w:val="ConsPlusNormal"/>
            </w:pPr>
          </w:p>
        </w:tc>
        <w:tc>
          <w:tcPr>
            <w:tcW w:w="784" w:type="dxa"/>
          </w:tcPr>
          <w:p w:rsidR="00F4310A" w:rsidRDefault="00F4310A">
            <w:pPr>
              <w:pStyle w:val="ConsPlusNormal"/>
            </w:pPr>
          </w:p>
        </w:tc>
        <w:tc>
          <w:tcPr>
            <w:tcW w:w="784" w:type="dxa"/>
          </w:tcPr>
          <w:p w:rsidR="00F4310A" w:rsidRDefault="00F4310A">
            <w:pPr>
              <w:pStyle w:val="ConsPlusNormal"/>
            </w:pPr>
          </w:p>
        </w:tc>
        <w:tc>
          <w:tcPr>
            <w:tcW w:w="784" w:type="dxa"/>
          </w:tcPr>
          <w:p w:rsidR="00F4310A" w:rsidRDefault="00F4310A">
            <w:pPr>
              <w:pStyle w:val="ConsPlusNormal"/>
            </w:pPr>
          </w:p>
        </w:tc>
        <w:tc>
          <w:tcPr>
            <w:tcW w:w="904" w:type="dxa"/>
          </w:tcPr>
          <w:p w:rsidR="00F4310A" w:rsidRDefault="00F4310A">
            <w:pPr>
              <w:pStyle w:val="ConsPlusNormal"/>
            </w:pPr>
          </w:p>
        </w:tc>
        <w:tc>
          <w:tcPr>
            <w:tcW w:w="2074" w:type="dxa"/>
          </w:tcPr>
          <w:p w:rsidR="00F4310A" w:rsidRDefault="00F4310A">
            <w:pPr>
              <w:pStyle w:val="ConsPlusNormal"/>
            </w:pPr>
          </w:p>
        </w:tc>
      </w:tr>
      <w:tr w:rsidR="00F4310A">
        <w:tc>
          <w:tcPr>
            <w:tcW w:w="175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1669" w:type="dxa"/>
          </w:tcPr>
          <w:p w:rsidR="00F4310A" w:rsidRDefault="00F4310A">
            <w:pPr>
              <w:pStyle w:val="ConsPlusNormal"/>
            </w:pP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1323" w:type="dxa"/>
          </w:tcPr>
          <w:p w:rsidR="00F4310A" w:rsidRDefault="00F4310A">
            <w:pPr>
              <w:pStyle w:val="ConsPlusNormal"/>
              <w:jc w:val="center"/>
            </w:pPr>
            <w:r>
              <w:t>х</w:t>
            </w:r>
          </w:p>
        </w:tc>
        <w:tc>
          <w:tcPr>
            <w:tcW w:w="484" w:type="dxa"/>
          </w:tcPr>
          <w:p w:rsidR="00F4310A" w:rsidRDefault="00F4310A">
            <w:pPr>
              <w:pStyle w:val="ConsPlusNormal"/>
              <w:jc w:val="center"/>
            </w:pPr>
            <w:r>
              <w:t>х</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784" w:type="dxa"/>
          </w:tcPr>
          <w:p w:rsidR="00F4310A" w:rsidRDefault="00F4310A">
            <w:pPr>
              <w:pStyle w:val="ConsPlusNormal"/>
              <w:jc w:val="center"/>
            </w:pPr>
            <w:r>
              <w:t>9000,0</w:t>
            </w:r>
          </w:p>
        </w:tc>
        <w:tc>
          <w:tcPr>
            <w:tcW w:w="904" w:type="dxa"/>
          </w:tcPr>
          <w:p w:rsidR="00F4310A" w:rsidRDefault="00F4310A">
            <w:pPr>
              <w:pStyle w:val="ConsPlusNormal"/>
              <w:jc w:val="center"/>
            </w:pPr>
            <w:r>
              <w:t>27000,0</w:t>
            </w:r>
          </w:p>
        </w:tc>
        <w:tc>
          <w:tcPr>
            <w:tcW w:w="2074" w:type="dxa"/>
          </w:tcPr>
          <w:p w:rsidR="00F4310A" w:rsidRDefault="00F4310A">
            <w:pPr>
              <w:pStyle w:val="ConsPlusNormal"/>
            </w:pP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1"/>
      </w:pPr>
      <w:r>
        <w:t>Приложение N 7</w:t>
      </w:r>
    </w:p>
    <w:p w:rsidR="00F4310A" w:rsidRDefault="00F4310A">
      <w:pPr>
        <w:pStyle w:val="ConsPlusNormal"/>
        <w:jc w:val="right"/>
      </w:pPr>
      <w:r>
        <w:t>к государственной программе</w:t>
      </w:r>
    </w:p>
    <w:p w:rsidR="00F4310A" w:rsidRDefault="00F4310A">
      <w:pPr>
        <w:pStyle w:val="ConsPlusNormal"/>
        <w:jc w:val="right"/>
      </w:pPr>
      <w:r>
        <w:t>Красноярского края</w:t>
      </w:r>
    </w:p>
    <w:p w:rsidR="00F4310A" w:rsidRDefault="00F4310A">
      <w:pPr>
        <w:pStyle w:val="ConsPlusNormal"/>
        <w:jc w:val="right"/>
      </w:pPr>
      <w:r>
        <w:t>"Укрепление единства</w:t>
      </w:r>
    </w:p>
    <w:p w:rsidR="00F4310A" w:rsidRDefault="00F4310A">
      <w:pPr>
        <w:pStyle w:val="ConsPlusNormal"/>
        <w:jc w:val="right"/>
      </w:pPr>
      <w:r>
        <w:t>российской нации</w:t>
      </w:r>
    </w:p>
    <w:p w:rsidR="00F4310A" w:rsidRDefault="00F4310A">
      <w:pPr>
        <w:pStyle w:val="ConsPlusNormal"/>
        <w:jc w:val="right"/>
      </w:pPr>
      <w:r>
        <w:t>и этнокультурное развитие народов</w:t>
      </w:r>
    </w:p>
    <w:p w:rsidR="00F4310A" w:rsidRDefault="00F4310A">
      <w:pPr>
        <w:pStyle w:val="ConsPlusNormal"/>
        <w:jc w:val="right"/>
      </w:pPr>
      <w:r>
        <w:t>Красноярского края"</w:t>
      </w:r>
    </w:p>
    <w:p w:rsidR="00F4310A" w:rsidRDefault="00F4310A">
      <w:pPr>
        <w:pStyle w:val="ConsPlusNormal"/>
        <w:jc w:val="both"/>
      </w:pPr>
    </w:p>
    <w:p w:rsidR="00F4310A" w:rsidRDefault="00F4310A">
      <w:pPr>
        <w:pStyle w:val="ConsPlusTitle"/>
        <w:jc w:val="center"/>
      </w:pPr>
      <w:bookmarkStart w:id="22" w:name="P1763"/>
      <w:bookmarkEnd w:id="22"/>
      <w:r>
        <w:t>ПОДПРОГРАММА N 4</w:t>
      </w:r>
    </w:p>
    <w:p w:rsidR="00F4310A" w:rsidRDefault="00F4310A">
      <w:pPr>
        <w:pStyle w:val="ConsPlusTitle"/>
        <w:jc w:val="center"/>
      </w:pPr>
      <w:r>
        <w:t>"ПРОТИВОДЕЙСТВИЕ ЭТНИЧЕСКОМУ РАДИКАЛИЗМУ</w:t>
      </w:r>
    </w:p>
    <w:p w:rsidR="00F4310A" w:rsidRDefault="00F4310A">
      <w:pPr>
        <w:pStyle w:val="ConsPlusTitle"/>
        <w:jc w:val="center"/>
      </w:pPr>
      <w:r>
        <w:t>И ЭКСТРЕМИЗМУ, МИГРАНТОФОБИИ"</w:t>
      </w:r>
    </w:p>
    <w:p w:rsidR="00F4310A" w:rsidRDefault="00F4310A">
      <w:pPr>
        <w:pStyle w:val="ConsPlusNormal"/>
        <w:jc w:val="both"/>
      </w:pPr>
    </w:p>
    <w:p w:rsidR="00F4310A" w:rsidRDefault="00F4310A">
      <w:pPr>
        <w:pStyle w:val="ConsPlusNormal"/>
        <w:jc w:val="center"/>
        <w:outlineLvl w:val="2"/>
      </w:pPr>
      <w:r>
        <w:t>1. ПАСПОРТ</w:t>
      </w:r>
    </w:p>
    <w:p w:rsidR="00F4310A" w:rsidRDefault="00F4310A">
      <w:pPr>
        <w:pStyle w:val="ConsPlusNormal"/>
        <w:jc w:val="center"/>
      </w:pPr>
      <w:r>
        <w:t>ПОДПРОГРАММЫ N 4 "ПРОТИВОДЕЙСТВИЕ ЭТНИЧЕСКОМУ РАДИКАЛИЗМУ</w:t>
      </w:r>
    </w:p>
    <w:p w:rsidR="00F4310A" w:rsidRDefault="00F4310A">
      <w:pPr>
        <w:pStyle w:val="ConsPlusNormal"/>
        <w:jc w:val="center"/>
      </w:pPr>
      <w:r>
        <w:t>И ЭКСТРЕМИЗМУ, МИГРАНТОФОБИИ"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F4310A">
        <w:tc>
          <w:tcPr>
            <w:tcW w:w="2835" w:type="dxa"/>
          </w:tcPr>
          <w:p w:rsidR="00F4310A" w:rsidRDefault="00F4310A">
            <w:pPr>
              <w:pStyle w:val="ConsPlusNormal"/>
            </w:pPr>
            <w:r>
              <w:t>Наименование подпрограммы</w:t>
            </w:r>
          </w:p>
        </w:tc>
        <w:tc>
          <w:tcPr>
            <w:tcW w:w="6236" w:type="dxa"/>
          </w:tcPr>
          <w:p w:rsidR="00F4310A" w:rsidRDefault="00F4310A">
            <w:pPr>
              <w:pStyle w:val="ConsPlusNormal"/>
            </w:pPr>
            <w:r>
              <w:t xml:space="preserve">"Противодействие этническому радикализму и экстремизму, </w:t>
            </w:r>
            <w:proofErr w:type="spellStart"/>
            <w:r>
              <w:t>мигрантофобии</w:t>
            </w:r>
            <w:proofErr w:type="spellEnd"/>
            <w:r>
              <w:t>" (далее - подпрограмма)</w:t>
            </w:r>
          </w:p>
        </w:tc>
      </w:tr>
      <w:tr w:rsidR="00F4310A">
        <w:tc>
          <w:tcPr>
            <w:tcW w:w="2835" w:type="dxa"/>
          </w:tcPr>
          <w:p w:rsidR="00F4310A" w:rsidRDefault="00F4310A">
            <w:pPr>
              <w:pStyle w:val="ConsPlusNormal"/>
            </w:pPr>
            <w:r>
              <w:t>Наименование государственной программы, в рамках которой реализуется подпрограмма</w:t>
            </w:r>
          </w:p>
        </w:tc>
        <w:tc>
          <w:tcPr>
            <w:tcW w:w="6236" w:type="dxa"/>
          </w:tcPr>
          <w:p w:rsidR="00F4310A" w:rsidRDefault="00F4310A">
            <w:pPr>
              <w:pStyle w:val="ConsPlusNormal"/>
            </w:pPr>
            <w:r>
              <w:t>"Укрепление единства российской нации и этнокультурное развитие народов Красноярского края"</w:t>
            </w:r>
          </w:p>
        </w:tc>
      </w:tr>
      <w:tr w:rsidR="00F4310A">
        <w:tc>
          <w:tcPr>
            <w:tcW w:w="2835" w:type="dxa"/>
          </w:tcPr>
          <w:p w:rsidR="00F4310A" w:rsidRDefault="00F4310A">
            <w:pPr>
              <w:pStyle w:val="ConsPlusNormal"/>
            </w:pPr>
            <w:r>
              <w:t>Исполнитель подпрограммы</w:t>
            </w:r>
          </w:p>
        </w:tc>
        <w:tc>
          <w:tcPr>
            <w:tcW w:w="6236" w:type="dxa"/>
          </w:tcPr>
          <w:p w:rsidR="00F4310A" w:rsidRDefault="00F4310A">
            <w:pPr>
              <w:pStyle w:val="ConsPlusNormal"/>
            </w:pPr>
            <w:r>
              <w:t>агентство молодежной политики и реализации программ общественного развития Красноярского края (далее - агентство)</w:t>
            </w:r>
          </w:p>
        </w:tc>
      </w:tr>
      <w:tr w:rsidR="00F4310A">
        <w:tc>
          <w:tcPr>
            <w:tcW w:w="2835" w:type="dxa"/>
          </w:tcPr>
          <w:p w:rsidR="00F4310A" w:rsidRDefault="00F4310A">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F4310A" w:rsidRDefault="00F4310A">
            <w:pPr>
              <w:pStyle w:val="ConsPlusNormal"/>
            </w:pPr>
            <w:r>
              <w:t>агентство</w:t>
            </w:r>
          </w:p>
        </w:tc>
      </w:tr>
      <w:tr w:rsidR="00F4310A">
        <w:tc>
          <w:tcPr>
            <w:tcW w:w="2835" w:type="dxa"/>
          </w:tcPr>
          <w:p w:rsidR="00F4310A" w:rsidRDefault="00F4310A">
            <w:pPr>
              <w:pStyle w:val="ConsPlusNormal"/>
            </w:pPr>
            <w:r>
              <w:t>Цель подпрограммы</w:t>
            </w:r>
          </w:p>
        </w:tc>
        <w:tc>
          <w:tcPr>
            <w:tcW w:w="6236" w:type="dxa"/>
          </w:tcPr>
          <w:p w:rsidR="00F4310A" w:rsidRDefault="00F4310A">
            <w:pPr>
              <w:pStyle w:val="ConsPlusNormal"/>
            </w:pPr>
            <w:r>
              <w:t>выявление формирующихся конфликтов в сфере межнациональных и миграционных отношений, их предупреждение и ликвидация последствий</w:t>
            </w:r>
          </w:p>
        </w:tc>
      </w:tr>
      <w:tr w:rsidR="00F4310A">
        <w:tc>
          <w:tcPr>
            <w:tcW w:w="2835" w:type="dxa"/>
          </w:tcPr>
          <w:p w:rsidR="00F4310A" w:rsidRDefault="00F4310A">
            <w:pPr>
              <w:pStyle w:val="ConsPlusNormal"/>
            </w:pPr>
            <w:r>
              <w:t>Задачи подпрограммы</w:t>
            </w:r>
          </w:p>
        </w:tc>
        <w:tc>
          <w:tcPr>
            <w:tcW w:w="6236" w:type="dxa"/>
          </w:tcPr>
          <w:p w:rsidR="00F4310A" w:rsidRDefault="00F4310A">
            <w:pPr>
              <w:pStyle w:val="ConsPlusNormal"/>
            </w:pPr>
            <w:r>
              <w:t>1. Обеспечение деятельности (оказание услуг) краевого государственного автономного учреждения "Дом Дружбы народов Красноярского края".</w:t>
            </w:r>
          </w:p>
          <w:p w:rsidR="00F4310A" w:rsidRDefault="00F4310A">
            <w:pPr>
              <w:pStyle w:val="ConsPlusNormal"/>
            </w:pPr>
            <w:r>
              <w:t>2. Создание системы мониторинга в сфере межнациональных, межрелигиозных и миграционных отношений.</w:t>
            </w:r>
          </w:p>
          <w:p w:rsidR="00F4310A" w:rsidRDefault="00F4310A">
            <w:pPr>
              <w:pStyle w:val="ConsPlusNormal"/>
            </w:pPr>
            <w:r>
              <w:t>3. Создание системы (структуры) социальной и культурной адаптации и интеграции мигрантов.</w:t>
            </w:r>
          </w:p>
          <w:p w:rsidR="00F4310A" w:rsidRDefault="00F4310A">
            <w:pPr>
              <w:pStyle w:val="ConsPlusNormal"/>
            </w:pPr>
            <w:r>
              <w:t>4. Содействие органам местного самоуправления муниципальных образований Красноярского края в реализации мер по укреплению межнационального и межконфессионального согласия</w:t>
            </w:r>
          </w:p>
        </w:tc>
      </w:tr>
      <w:tr w:rsidR="00F4310A">
        <w:tc>
          <w:tcPr>
            <w:tcW w:w="2835" w:type="dxa"/>
          </w:tcPr>
          <w:p w:rsidR="00F4310A" w:rsidRDefault="00F4310A">
            <w:pPr>
              <w:pStyle w:val="ConsPlusNormal"/>
            </w:pPr>
            <w:r>
              <w:lastRenderedPageBreak/>
              <w:t>Ожидаемые результаты от реализации подпрограммы</w:t>
            </w:r>
          </w:p>
        </w:tc>
        <w:tc>
          <w:tcPr>
            <w:tcW w:w="6236" w:type="dxa"/>
          </w:tcPr>
          <w:p w:rsidR="00F4310A" w:rsidRDefault="00F4310A">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w:t>
            </w:r>
            <w:hyperlink w:anchor="P1833" w:history="1">
              <w:r>
                <w:rPr>
                  <w:color w:val="0000FF"/>
                </w:rPr>
                <w:t>приложении N 1</w:t>
              </w:r>
            </w:hyperlink>
            <w:r>
              <w:t xml:space="preserve"> к подпрограмме</w:t>
            </w:r>
          </w:p>
        </w:tc>
      </w:tr>
      <w:tr w:rsidR="00F4310A">
        <w:tc>
          <w:tcPr>
            <w:tcW w:w="2835" w:type="dxa"/>
          </w:tcPr>
          <w:p w:rsidR="00F4310A" w:rsidRDefault="00F4310A">
            <w:pPr>
              <w:pStyle w:val="ConsPlusNormal"/>
            </w:pPr>
            <w:r>
              <w:t>Сроки реализации подпрограммы</w:t>
            </w:r>
          </w:p>
        </w:tc>
        <w:tc>
          <w:tcPr>
            <w:tcW w:w="6236" w:type="dxa"/>
          </w:tcPr>
          <w:p w:rsidR="00F4310A" w:rsidRDefault="00F4310A">
            <w:pPr>
              <w:pStyle w:val="ConsPlusNormal"/>
            </w:pPr>
            <w:r>
              <w:t>2015 - 2019 годы</w:t>
            </w:r>
          </w:p>
        </w:tc>
      </w:tr>
      <w:tr w:rsidR="00F4310A">
        <w:tc>
          <w:tcPr>
            <w:tcW w:w="2835" w:type="dxa"/>
          </w:tcPr>
          <w:p w:rsidR="00F4310A" w:rsidRDefault="00F4310A">
            <w:pPr>
              <w:pStyle w:val="ConsPlusNormal"/>
            </w:pPr>
            <w:r>
              <w:t>Объемы и источники финансирования подпрограммы</w:t>
            </w:r>
          </w:p>
        </w:tc>
        <w:tc>
          <w:tcPr>
            <w:tcW w:w="6236" w:type="dxa"/>
          </w:tcPr>
          <w:p w:rsidR="00F4310A" w:rsidRDefault="00F4310A">
            <w:pPr>
              <w:pStyle w:val="ConsPlusNormal"/>
            </w:pPr>
            <w:r>
              <w:t>объем финансирования подпрограммы из средств краевого бюджета составляет 90000,0 тыс. рублей, в том числе по годам:</w:t>
            </w:r>
          </w:p>
          <w:p w:rsidR="00F4310A" w:rsidRDefault="00F4310A">
            <w:pPr>
              <w:pStyle w:val="ConsPlusNormal"/>
            </w:pPr>
            <w:r>
              <w:t>2017 год - 30000,0 тыс. рублей;</w:t>
            </w:r>
          </w:p>
          <w:p w:rsidR="00F4310A" w:rsidRDefault="00F4310A">
            <w:pPr>
              <w:pStyle w:val="ConsPlusNormal"/>
            </w:pPr>
            <w:r>
              <w:t>2018 год - 30000,0 тыс. рублей;</w:t>
            </w:r>
          </w:p>
          <w:p w:rsidR="00F4310A" w:rsidRDefault="00F4310A">
            <w:pPr>
              <w:pStyle w:val="ConsPlusNormal"/>
            </w:pPr>
            <w:r>
              <w:t>2019 год - 30000,0 тыс. рублей</w:t>
            </w:r>
          </w:p>
        </w:tc>
      </w:tr>
    </w:tbl>
    <w:p w:rsidR="00F4310A" w:rsidRDefault="00F4310A">
      <w:pPr>
        <w:pStyle w:val="ConsPlusNormal"/>
        <w:jc w:val="both"/>
      </w:pPr>
    </w:p>
    <w:p w:rsidR="00F4310A" w:rsidRDefault="00F4310A">
      <w:pPr>
        <w:pStyle w:val="ConsPlusNormal"/>
        <w:jc w:val="center"/>
        <w:outlineLvl w:val="2"/>
      </w:pPr>
      <w:r>
        <w:t>2. МЕРОПРИЯТИЯ ПОДПРОГРАММЫ</w:t>
      </w:r>
    </w:p>
    <w:p w:rsidR="00F4310A" w:rsidRDefault="00F4310A">
      <w:pPr>
        <w:pStyle w:val="ConsPlusNormal"/>
        <w:jc w:val="both"/>
      </w:pPr>
    </w:p>
    <w:p w:rsidR="00F4310A" w:rsidRDefault="00F4310A">
      <w:pPr>
        <w:pStyle w:val="ConsPlusNormal"/>
        <w:ind w:firstLine="540"/>
        <w:jc w:val="both"/>
      </w:pPr>
      <w:r>
        <w:t>2.1. Подпрограмма не содержит мероприятий, направленных на реализацию научной, научно-технической и инновационной деятельности, реализуемых в рамках государственно-частного партнерства, инвестиционных проектов. Подпрограмма не предполагает участие в реализации государственных внебюджетных фондов.</w:t>
      </w:r>
    </w:p>
    <w:p w:rsidR="00F4310A" w:rsidRDefault="00F4310A">
      <w:pPr>
        <w:pStyle w:val="ConsPlusNormal"/>
        <w:ind w:firstLine="540"/>
        <w:jc w:val="both"/>
      </w:pPr>
      <w:r>
        <w:t xml:space="preserve">2.2. </w:t>
      </w:r>
      <w:hyperlink w:anchor="P1884" w:history="1">
        <w:r>
          <w:rPr>
            <w:color w:val="0000FF"/>
          </w:rPr>
          <w:t>Перечень</w:t>
        </w:r>
      </w:hyperlink>
      <w:r>
        <w:t xml:space="preserve"> мероприятий подпрограммы приведен в приложении N 2 к подпрограмме.</w:t>
      </w:r>
    </w:p>
    <w:p w:rsidR="00F4310A" w:rsidRDefault="00F4310A">
      <w:pPr>
        <w:pStyle w:val="ConsPlusNormal"/>
        <w:jc w:val="both"/>
      </w:pPr>
    </w:p>
    <w:p w:rsidR="00F4310A" w:rsidRDefault="00F4310A">
      <w:pPr>
        <w:pStyle w:val="ConsPlusNormal"/>
        <w:jc w:val="center"/>
        <w:outlineLvl w:val="2"/>
      </w:pPr>
      <w:r>
        <w:t>3. МЕХАНИЗМ РЕАЛИЗАЦИИ ПОДПРОГРАММЫ</w:t>
      </w:r>
    </w:p>
    <w:p w:rsidR="00F4310A" w:rsidRDefault="00F4310A">
      <w:pPr>
        <w:pStyle w:val="ConsPlusNormal"/>
        <w:jc w:val="both"/>
      </w:pPr>
    </w:p>
    <w:p w:rsidR="00F4310A" w:rsidRDefault="00F4310A">
      <w:pPr>
        <w:pStyle w:val="ConsPlusNormal"/>
        <w:ind w:firstLine="540"/>
        <w:jc w:val="both"/>
      </w:pPr>
      <w:r>
        <w:t>3.1. Исполнителем подпрограммы является агентство.</w:t>
      </w:r>
    </w:p>
    <w:p w:rsidR="00F4310A" w:rsidRDefault="00F4310A">
      <w:pPr>
        <w:pStyle w:val="ConsPlusNormal"/>
        <w:ind w:firstLine="540"/>
        <w:jc w:val="both"/>
      </w:pPr>
      <w:r>
        <w:t>3.2. Главным распорядителем бюджетных средств, предусмотренных на реализацию мероприятия подпрограммы, является агентство.</w:t>
      </w:r>
    </w:p>
    <w:p w:rsidR="00F4310A" w:rsidRDefault="00F4310A">
      <w:pPr>
        <w:pStyle w:val="ConsPlusNormal"/>
        <w:ind w:firstLine="540"/>
        <w:jc w:val="both"/>
      </w:pPr>
      <w:r>
        <w:t>3.3. В рамках подпрограммы реализуются следующие мероприятия:</w:t>
      </w:r>
    </w:p>
    <w:p w:rsidR="00F4310A" w:rsidRDefault="00F4310A">
      <w:pPr>
        <w:pStyle w:val="ConsPlusNormal"/>
        <w:ind w:firstLine="540"/>
        <w:jc w:val="both"/>
      </w:pPr>
      <w:r>
        <w:t>обеспечение деятельности (оказание услуг) подведомственных учреждений (</w:t>
      </w:r>
      <w:hyperlink w:anchor="P1914" w:history="1">
        <w:r>
          <w:rPr>
            <w:color w:val="0000FF"/>
          </w:rPr>
          <w:t>мероприятие 1.1</w:t>
        </w:r>
      </w:hyperlink>
      <w:r>
        <w:t xml:space="preserve"> перечня мероприятий подпрограммы, указанное в приложении N 2 к подпрограмме). Мероприятие направлено на инструментальное обследование, изготовление проектно-сметной документации, проведение ремонтных работ, обеспечение необходимым оборудованием и осуществление текущей деятельности краевого государственного автономного учреждения "Дом Дружбы народов Красноярского края";</w:t>
      </w:r>
    </w:p>
    <w:p w:rsidR="00F4310A" w:rsidRDefault="00F4310A">
      <w:pPr>
        <w:pStyle w:val="ConsPlusNormal"/>
        <w:ind w:firstLine="540"/>
        <w:jc w:val="both"/>
      </w:pPr>
      <w:r>
        <w:t>обеспечение создания и деятельности системы мониторинга в сфере межнациональных, межрелигиозных и миграционных отношений (</w:t>
      </w:r>
      <w:hyperlink w:anchor="P1938" w:history="1">
        <w:r>
          <w:rPr>
            <w:color w:val="0000FF"/>
          </w:rPr>
          <w:t>мероприятие 2.1</w:t>
        </w:r>
      </w:hyperlink>
      <w:r>
        <w:t xml:space="preserve"> перечня мероприятий подпрограммы, указанное в приложении N 2 к подпрограмме). Реализация мероприятия направлена на своевременное выявление конфликтных ситуаций в сфере межнациональных отношений, получение, обработку и анализ данных о ситуации в национальных сообществах и муниципальных образованиях края, своевременное выявление и прогнозирование межэтнических и межконфессиональных процессов, происходящих на территории Красноярского края, на проведение социологических исследований и мониторингов;</w:t>
      </w:r>
    </w:p>
    <w:p w:rsidR="00F4310A" w:rsidRDefault="00F4310A">
      <w:pPr>
        <w:pStyle w:val="ConsPlusNormal"/>
        <w:ind w:firstLine="540"/>
        <w:jc w:val="both"/>
      </w:pPr>
      <w:r>
        <w:t>обеспечение деятельности системы социальной и культурной адаптации и интеграции мигрантов (</w:t>
      </w:r>
      <w:hyperlink w:anchor="P1961" w:history="1">
        <w:r>
          <w:rPr>
            <w:color w:val="0000FF"/>
          </w:rPr>
          <w:t>мероприятие 3.1</w:t>
        </w:r>
      </w:hyperlink>
      <w:r>
        <w:t xml:space="preserve"> перечня мероприятий подпрограммы, указанное в приложении N 2 к подпрограмме). Мероприятие направлено на повышение уровня </w:t>
      </w:r>
      <w:proofErr w:type="spellStart"/>
      <w:r>
        <w:t>адаптированности</w:t>
      </w:r>
      <w:proofErr w:type="spellEnd"/>
      <w:r>
        <w:t xml:space="preserve"> прибывающих в Красноярский край мигрантов к местным социально-экономическим, культурным, общественным условиям, на обеспечение потребностей экономики и рынка труда региона с учетом соблюдения интересов сбалансированного развития края, на снижение </w:t>
      </w:r>
      <w:proofErr w:type="spellStart"/>
      <w:r>
        <w:t>криминогенности</w:t>
      </w:r>
      <w:proofErr w:type="spellEnd"/>
      <w:r>
        <w:t xml:space="preserve"> в миграционной среде;</w:t>
      </w:r>
    </w:p>
    <w:p w:rsidR="00F4310A" w:rsidRDefault="00F4310A">
      <w:pPr>
        <w:pStyle w:val="ConsPlusNormal"/>
        <w:ind w:firstLine="540"/>
        <w:jc w:val="both"/>
      </w:pPr>
      <w:r>
        <w:t>предоставление субсидии бюджетам муниципальных районов и городских округов Красноярского края на реализацию муниципальных программ, подпрограмм, направленных на укрепление межнационального единства и межконфессионального согласия (</w:t>
      </w:r>
      <w:hyperlink w:anchor="P1984" w:history="1">
        <w:r>
          <w:rPr>
            <w:color w:val="0000FF"/>
          </w:rPr>
          <w:t>мероприятие 4.1</w:t>
        </w:r>
      </w:hyperlink>
      <w:r>
        <w:t xml:space="preserve"> </w:t>
      </w:r>
      <w:r>
        <w:lastRenderedPageBreak/>
        <w:t>перечня мероприятий подпрограммы, указанное в приложении N 2 к подпрограмме).</w:t>
      </w:r>
    </w:p>
    <w:p w:rsidR="00F4310A" w:rsidRDefault="00F4310A">
      <w:pPr>
        <w:pStyle w:val="ConsPlusNormal"/>
        <w:ind w:firstLine="540"/>
        <w:jc w:val="both"/>
      </w:pPr>
      <w:r>
        <w:t xml:space="preserve">3.4. Реализация </w:t>
      </w:r>
      <w:hyperlink w:anchor="P1914" w:history="1">
        <w:r>
          <w:rPr>
            <w:color w:val="0000FF"/>
          </w:rPr>
          <w:t>мероприятий 1.1</w:t>
        </w:r>
      </w:hyperlink>
      <w:r>
        <w:t xml:space="preserve">, </w:t>
      </w:r>
      <w:hyperlink w:anchor="P1938" w:history="1">
        <w:r>
          <w:rPr>
            <w:color w:val="0000FF"/>
          </w:rPr>
          <w:t>2.1</w:t>
        </w:r>
      </w:hyperlink>
      <w:r>
        <w:t xml:space="preserve">, </w:t>
      </w:r>
      <w:hyperlink w:anchor="P1961" w:history="1">
        <w:r>
          <w:rPr>
            <w:color w:val="0000FF"/>
          </w:rPr>
          <w:t>3.1</w:t>
        </w:r>
      </w:hyperlink>
      <w:r>
        <w:t xml:space="preserve"> перечня мероприятий подпрограммы, указанных в приложении N 2 к подпрограмме, осуществляется агентством путем предоставления субсидии в соответствии с соглашением, заключаемым между краевым государственным автономным учреждением "Дом дружбы народов Красноярского края" и агентством,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4310A" w:rsidRDefault="00F4310A">
      <w:pPr>
        <w:pStyle w:val="ConsPlusNormal"/>
        <w:ind w:firstLine="540"/>
        <w:jc w:val="both"/>
      </w:pPr>
      <w:r>
        <w:t xml:space="preserve">3.5. Реализация </w:t>
      </w:r>
      <w:hyperlink w:anchor="P1984" w:history="1">
        <w:r>
          <w:rPr>
            <w:color w:val="0000FF"/>
          </w:rPr>
          <w:t>мероприятия 4.1</w:t>
        </w:r>
      </w:hyperlink>
      <w:r>
        <w:t xml:space="preserve"> перечня мероприятий подпрограммы, указанного в приложении N 2 к подпрограмме, осуществляется в соответствии с </w:t>
      </w:r>
      <w:hyperlink w:anchor="P2050" w:history="1">
        <w:r>
          <w:rPr>
            <w:color w:val="0000FF"/>
          </w:rPr>
          <w:t>Порядком</w:t>
        </w:r>
      </w:hyperlink>
      <w:r>
        <w:t xml:space="preserve"> и условиями предоставления и расходования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критериями отбора муниципальных районов и городских округов Красноярского края для предоставления указанных субсидий согласно приложению N 3 к подпрограмме.</w:t>
      </w:r>
    </w:p>
    <w:p w:rsidR="00F4310A" w:rsidRDefault="00F4310A">
      <w:pPr>
        <w:pStyle w:val="ConsPlusNormal"/>
        <w:jc w:val="both"/>
      </w:pPr>
    </w:p>
    <w:p w:rsidR="00F4310A" w:rsidRDefault="00F4310A">
      <w:pPr>
        <w:pStyle w:val="ConsPlusNormal"/>
        <w:jc w:val="center"/>
        <w:outlineLvl w:val="2"/>
      </w:pPr>
      <w:r>
        <w:t>4. УПРАВЛЕНИЕ ПОДПРОГРАММОЙ И КОНТРОЛЬ</w:t>
      </w:r>
    </w:p>
    <w:p w:rsidR="00F4310A" w:rsidRDefault="00F4310A">
      <w:pPr>
        <w:pStyle w:val="ConsPlusNormal"/>
        <w:jc w:val="center"/>
      </w:pPr>
      <w:r>
        <w:t>ЗА ИСПОЛНЕНИЕМ ПОДПРОГРАММЫ</w:t>
      </w:r>
    </w:p>
    <w:p w:rsidR="00F4310A" w:rsidRDefault="00F4310A">
      <w:pPr>
        <w:pStyle w:val="ConsPlusNormal"/>
        <w:jc w:val="both"/>
      </w:pPr>
    </w:p>
    <w:p w:rsidR="00F4310A" w:rsidRDefault="00F4310A">
      <w:pPr>
        <w:pStyle w:val="ConsPlusNormal"/>
        <w:ind w:firstLine="540"/>
        <w:jc w:val="both"/>
      </w:pPr>
      <w:r>
        <w:t>4.1. Агентство несет ответственность за реализацию подпрограммы, достижение конечных результатов и эффективное использование финансовых средств.</w:t>
      </w:r>
    </w:p>
    <w:p w:rsidR="00F4310A" w:rsidRDefault="00F4310A">
      <w:pPr>
        <w:pStyle w:val="ConsPlusNormal"/>
        <w:ind w:firstLine="540"/>
        <w:jc w:val="both"/>
      </w:pPr>
      <w:r>
        <w:t>4.2. Агентство ежеквартально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10-го числа второго месяца, следующего за отчетным.</w:t>
      </w:r>
    </w:p>
    <w:p w:rsidR="00F4310A" w:rsidRDefault="00F4310A">
      <w:pPr>
        <w:pStyle w:val="ConsPlusNormal"/>
        <w:ind w:firstLine="540"/>
        <w:jc w:val="both"/>
      </w:pPr>
      <w:r>
        <w:t>4.3. Агентство ежегодно формирует отчеты о реализации мероприятий подпрограммы, представляет их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не позднее 30-го числа первого месяца, следующего за отчетным.</w:t>
      </w:r>
    </w:p>
    <w:p w:rsidR="00F4310A" w:rsidRDefault="00F4310A">
      <w:pPr>
        <w:pStyle w:val="ConsPlusNormal"/>
        <w:ind w:firstLine="540"/>
        <w:jc w:val="both"/>
      </w:pPr>
      <w:r>
        <w:t>4.4. Агентство осуществляет текущий контроль за ходом реализации мероприятий подпрограммы.</w:t>
      </w:r>
    </w:p>
    <w:p w:rsidR="00F4310A" w:rsidRDefault="00F4310A">
      <w:pPr>
        <w:pStyle w:val="ConsPlusNormal"/>
        <w:ind w:firstLine="540"/>
        <w:jc w:val="both"/>
      </w:pPr>
      <w:r>
        <w:t>4.5. Служба финансово-экономического контроля и контроля в сфере закупок Красноярского края в соответствии с действующим законодательством осуществляет внутренний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ind w:firstLine="540"/>
        <w:jc w:val="both"/>
      </w:pPr>
      <w:r>
        <w:t>4.6. Счетная палата Красноярского края в соответствии с действующим законодательством осуществляет внешний государственный финансовый контроль за использованием средств краевого бюджета на реализацию подпрограммы.</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1</w:t>
      </w:r>
    </w:p>
    <w:p w:rsidR="00F4310A" w:rsidRDefault="00F4310A">
      <w:pPr>
        <w:pStyle w:val="ConsPlusNormal"/>
        <w:jc w:val="right"/>
      </w:pPr>
      <w:r>
        <w:t>к подпрограмме N 4</w:t>
      </w:r>
    </w:p>
    <w:p w:rsidR="00F4310A" w:rsidRDefault="00F4310A">
      <w:pPr>
        <w:pStyle w:val="ConsPlusNormal"/>
        <w:jc w:val="right"/>
      </w:pPr>
      <w:r>
        <w:t>"Противодействие этническому</w:t>
      </w:r>
    </w:p>
    <w:p w:rsidR="00F4310A" w:rsidRDefault="00F4310A">
      <w:pPr>
        <w:pStyle w:val="ConsPlusNormal"/>
        <w:jc w:val="right"/>
      </w:pPr>
      <w:r>
        <w:t>радикализму и экстремизму,</w:t>
      </w:r>
    </w:p>
    <w:p w:rsidR="00F4310A" w:rsidRDefault="00F4310A">
      <w:pPr>
        <w:pStyle w:val="ConsPlusNormal"/>
        <w:jc w:val="right"/>
      </w:pPr>
      <w:proofErr w:type="spellStart"/>
      <w:r>
        <w:t>мигрантофобии</w:t>
      </w:r>
      <w:proofErr w:type="spellEnd"/>
      <w:r>
        <w:t>"</w:t>
      </w:r>
    </w:p>
    <w:p w:rsidR="00F4310A" w:rsidRDefault="00F4310A">
      <w:pPr>
        <w:pStyle w:val="ConsPlusNormal"/>
        <w:jc w:val="both"/>
      </w:pPr>
    </w:p>
    <w:p w:rsidR="00F4310A" w:rsidRDefault="00F4310A">
      <w:pPr>
        <w:pStyle w:val="ConsPlusNormal"/>
        <w:jc w:val="center"/>
      </w:pPr>
      <w:bookmarkStart w:id="23" w:name="P1833"/>
      <w:bookmarkEnd w:id="23"/>
      <w:r>
        <w:t>ПЕРЕЧЕНЬ</w:t>
      </w:r>
    </w:p>
    <w:p w:rsidR="00F4310A" w:rsidRDefault="00F4310A">
      <w:pPr>
        <w:pStyle w:val="ConsPlusNormal"/>
        <w:jc w:val="center"/>
      </w:pPr>
      <w:r>
        <w:t>И ЗНАЧЕНИЯ ПОКАЗАТЕЛЕЙ РЕЗУЛЬТАТИВНОСТИ ПОДПРОГРАММЫ N 4</w:t>
      </w:r>
    </w:p>
    <w:p w:rsidR="00F4310A" w:rsidRDefault="00F4310A">
      <w:pPr>
        <w:pStyle w:val="ConsPlusNormal"/>
        <w:jc w:val="center"/>
      </w:pPr>
      <w:r>
        <w:t>"ПРОТИВОДЕЙСТВИЕ ЭТНИЧЕСКОМУ РАДИКАЛИЗМУ</w:t>
      </w:r>
    </w:p>
    <w:p w:rsidR="00F4310A" w:rsidRDefault="00F4310A">
      <w:pPr>
        <w:pStyle w:val="ConsPlusNormal"/>
        <w:jc w:val="center"/>
      </w:pPr>
      <w:r>
        <w:t>И ЭКСТРЕМИЗМУ, МИГРАНТОФОБИИ"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204"/>
        <w:gridCol w:w="1879"/>
        <w:gridCol w:w="604"/>
        <w:gridCol w:w="604"/>
        <w:gridCol w:w="604"/>
        <w:gridCol w:w="604"/>
      </w:tblGrid>
      <w:tr w:rsidR="00F4310A">
        <w:tc>
          <w:tcPr>
            <w:tcW w:w="454" w:type="dxa"/>
            <w:vMerge w:val="restart"/>
          </w:tcPr>
          <w:p w:rsidR="00F4310A" w:rsidRDefault="00F4310A">
            <w:pPr>
              <w:pStyle w:val="ConsPlusNormal"/>
              <w:jc w:val="center"/>
            </w:pPr>
            <w:r>
              <w:lastRenderedPageBreak/>
              <w:t>N п/п</w:t>
            </w:r>
          </w:p>
        </w:tc>
        <w:tc>
          <w:tcPr>
            <w:tcW w:w="3118" w:type="dxa"/>
            <w:vMerge w:val="restart"/>
          </w:tcPr>
          <w:p w:rsidR="00F4310A" w:rsidRDefault="00F4310A">
            <w:pPr>
              <w:pStyle w:val="ConsPlusNormal"/>
              <w:jc w:val="center"/>
            </w:pPr>
            <w:r>
              <w:t>Цель, показатели результативности</w:t>
            </w:r>
          </w:p>
        </w:tc>
        <w:tc>
          <w:tcPr>
            <w:tcW w:w="1204" w:type="dxa"/>
            <w:vMerge w:val="restart"/>
          </w:tcPr>
          <w:p w:rsidR="00F4310A" w:rsidRDefault="00F4310A">
            <w:pPr>
              <w:pStyle w:val="ConsPlusNormal"/>
              <w:jc w:val="center"/>
            </w:pPr>
            <w:r>
              <w:t>Единица измерения</w:t>
            </w:r>
          </w:p>
        </w:tc>
        <w:tc>
          <w:tcPr>
            <w:tcW w:w="1879" w:type="dxa"/>
            <w:vMerge w:val="restart"/>
          </w:tcPr>
          <w:p w:rsidR="00F4310A" w:rsidRDefault="00F4310A">
            <w:pPr>
              <w:pStyle w:val="ConsPlusNormal"/>
              <w:jc w:val="center"/>
            </w:pPr>
            <w:r>
              <w:t>Источник информации</w:t>
            </w:r>
          </w:p>
        </w:tc>
        <w:tc>
          <w:tcPr>
            <w:tcW w:w="2416" w:type="dxa"/>
            <w:gridSpan w:val="4"/>
          </w:tcPr>
          <w:p w:rsidR="00F4310A" w:rsidRDefault="00F4310A">
            <w:pPr>
              <w:pStyle w:val="ConsPlusNormal"/>
              <w:jc w:val="center"/>
            </w:pPr>
            <w:r>
              <w:t>Годы реализации программы</w:t>
            </w:r>
          </w:p>
        </w:tc>
      </w:tr>
      <w:tr w:rsidR="00F4310A">
        <w:tc>
          <w:tcPr>
            <w:tcW w:w="454" w:type="dxa"/>
            <w:vMerge/>
          </w:tcPr>
          <w:p w:rsidR="00F4310A" w:rsidRDefault="00F4310A"/>
        </w:tc>
        <w:tc>
          <w:tcPr>
            <w:tcW w:w="3118" w:type="dxa"/>
            <w:vMerge/>
          </w:tcPr>
          <w:p w:rsidR="00F4310A" w:rsidRDefault="00F4310A"/>
        </w:tc>
        <w:tc>
          <w:tcPr>
            <w:tcW w:w="1204" w:type="dxa"/>
            <w:vMerge/>
          </w:tcPr>
          <w:p w:rsidR="00F4310A" w:rsidRDefault="00F4310A"/>
        </w:tc>
        <w:tc>
          <w:tcPr>
            <w:tcW w:w="1879" w:type="dxa"/>
            <w:vMerge/>
          </w:tcPr>
          <w:p w:rsidR="00F4310A" w:rsidRDefault="00F4310A"/>
        </w:tc>
        <w:tc>
          <w:tcPr>
            <w:tcW w:w="604" w:type="dxa"/>
          </w:tcPr>
          <w:p w:rsidR="00F4310A" w:rsidRDefault="00F4310A">
            <w:pPr>
              <w:pStyle w:val="ConsPlusNormal"/>
              <w:jc w:val="center"/>
            </w:pPr>
            <w:r>
              <w:t>2016</w:t>
            </w:r>
          </w:p>
        </w:tc>
        <w:tc>
          <w:tcPr>
            <w:tcW w:w="604" w:type="dxa"/>
          </w:tcPr>
          <w:p w:rsidR="00F4310A" w:rsidRDefault="00F4310A">
            <w:pPr>
              <w:pStyle w:val="ConsPlusNormal"/>
              <w:jc w:val="center"/>
            </w:pPr>
            <w:r>
              <w:t>2017</w:t>
            </w:r>
          </w:p>
        </w:tc>
        <w:tc>
          <w:tcPr>
            <w:tcW w:w="604" w:type="dxa"/>
          </w:tcPr>
          <w:p w:rsidR="00F4310A" w:rsidRDefault="00F4310A">
            <w:pPr>
              <w:pStyle w:val="ConsPlusNormal"/>
              <w:jc w:val="center"/>
            </w:pPr>
            <w:r>
              <w:t>2018</w:t>
            </w:r>
          </w:p>
        </w:tc>
        <w:tc>
          <w:tcPr>
            <w:tcW w:w="604" w:type="dxa"/>
          </w:tcPr>
          <w:p w:rsidR="00F4310A" w:rsidRDefault="00F4310A">
            <w:pPr>
              <w:pStyle w:val="ConsPlusNormal"/>
              <w:jc w:val="center"/>
            </w:pPr>
            <w:r>
              <w:t>2019</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Цель - выявление формирующихся конфликтов в сфере межнациональных и миграционных отношений, их предупреждение и ликвидация последствий</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1. Создание и обеспечение деятельности (оказание услуг) КГАУ "Дом дружбы народов Красноярского края" (Дом Дружбы)</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2. Создание системы мониторинга в сфере межнациональных, межрелигиозных и миграционных отношений</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3. Создание системы (структуры) социальной и культурной адаптации и интеграции мигрантов</w:t>
            </w:r>
          </w:p>
        </w:tc>
      </w:tr>
      <w:tr w:rsidR="00F4310A">
        <w:tc>
          <w:tcPr>
            <w:tcW w:w="454" w:type="dxa"/>
          </w:tcPr>
          <w:p w:rsidR="00F4310A" w:rsidRDefault="00F4310A">
            <w:pPr>
              <w:pStyle w:val="ConsPlusNormal"/>
            </w:pPr>
          </w:p>
        </w:tc>
        <w:tc>
          <w:tcPr>
            <w:tcW w:w="8617" w:type="dxa"/>
            <w:gridSpan w:val="7"/>
          </w:tcPr>
          <w:p w:rsidR="00F4310A" w:rsidRDefault="00F4310A">
            <w:pPr>
              <w:pStyle w:val="ConsPlusNormal"/>
            </w:pPr>
            <w:r>
              <w:t>Задача 4. Содействие органам местного самоуправления муниципальных образований Красноярского края в реализации мер по укреплению межнационального и межконфессионального согласия</w:t>
            </w:r>
          </w:p>
        </w:tc>
      </w:tr>
      <w:tr w:rsidR="00F4310A">
        <w:tc>
          <w:tcPr>
            <w:tcW w:w="454" w:type="dxa"/>
          </w:tcPr>
          <w:p w:rsidR="00F4310A" w:rsidRDefault="00F4310A">
            <w:pPr>
              <w:pStyle w:val="ConsPlusNormal"/>
            </w:pPr>
            <w:r>
              <w:t>1</w:t>
            </w:r>
          </w:p>
        </w:tc>
        <w:tc>
          <w:tcPr>
            <w:tcW w:w="3118" w:type="dxa"/>
          </w:tcPr>
          <w:p w:rsidR="00F4310A" w:rsidRDefault="00F4310A">
            <w:pPr>
              <w:pStyle w:val="ConsPlusNormal"/>
            </w:pPr>
            <w:r>
              <w:t>Удельный вес жителей Красноярского края, считающих возможным возникновение серьезного конфликта на национальной почве в населенном пункте их проживания</w:t>
            </w:r>
          </w:p>
        </w:tc>
        <w:tc>
          <w:tcPr>
            <w:tcW w:w="1204" w:type="dxa"/>
          </w:tcPr>
          <w:p w:rsidR="00F4310A" w:rsidRDefault="00F4310A">
            <w:pPr>
              <w:pStyle w:val="ConsPlusNormal"/>
            </w:pPr>
            <w:r>
              <w:t>%</w:t>
            </w:r>
          </w:p>
        </w:tc>
        <w:tc>
          <w:tcPr>
            <w:tcW w:w="1879" w:type="dxa"/>
          </w:tcPr>
          <w:p w:rsidR="00F4310A" w:rsidRDefault="00F4310A">
            <w:pPr>
              <w:pStyle w:val="ConsPlusNormal"/>
            </w:pPr>
            <w:r>
              <w:t>социологические исследования</w:t>
            </w:r>
          </w:p>
        </w:tc>
        <w:tc>
          <w:tcPr>
            <w:tcW w:w="604" w:type="dxa"/>
          </w:tcPr>
          <w:p w:rsidR="00F4310A" w:rsidRDefault="00F4310A">
            <w:pPr>
              <w:pStyle w:val="ConsPlusNormal"/>
              <w:jc w:val="center"/>
            </w:pPr>
            <w:r>
              <w:t>27,8</w:t>
            </w:r>
          </w:p>
        </w:tc>
        <w:tc>
          <w:tcPr>
            <w:tcW w:w="604" w:type="dxa"/>
          </w:tcPr>
          <w:p w:rsidR="00F4310A" w:rsidRDefault="00F4310A">
            <w:pPr>
              <w:pStyle w:val="ConsPlusNormal"/>
              <w:jc w:val="center"/>
            </w:pPr>
            <w:r>
              <w:t>26,8</w:t>
            </w:r>
          </w:p>
        </w:tc>
        <w:tc>
          <w:tcPr>
            <w:tcW w:w="604" w:type="dxa"/>
          </w:tcPr>
          <w:p w:rsidR="00F4310A" w:rsidRDefault="00F4310A">
            <w:pPr>
              <w:pStyle w:val="ConsPlusNormal"/>
              <w:jc w:val="center"/>
            </w:pPr>
            <w:r>
              <w:t>25,9</w:t>
            </w:r>
          </w:p>
        </w:tc>
        <w:tc>
          <w:tcPr>
            <w:tcW w:w="604" w:type="dxa"/>
          </w:tcPr>
          <w:p w:rsidR="00F4310A" w:rsidRDefault="00F4310A">
            <w:pPr>
              <w:pStyle w:val="ConsPlusNormal"/>
              <w:jc w:val="center"/>
            </w:pPr>
            <w:r>
              <w:t>25,9</w:t>
            </w:r>
          </w:p>
        </w:tc>
      </w:tr>
      <w:tr w:rsidR="00F4310A">
        <w:tc>
          <w:tcPr>
            <w:tcW w:w="454" w:type="dxa"/>
          </w:tcPr>
          <w:p w:rsidR="00F4310A" w:rsidRDefault="00F4310A">
            <w:pPr>
              <w:pStyle w:val="ConsPlusNormal"/>
            </w:pPr>
            <w:r>
              <w:t>2</w:t>
            </w:r>
          </w:p>
        </w:tc>
        <w:tc>
          <w:tcPr>
            <w:tcW w:w="3118" w:type="dxa"/>
          </w:tcPr>
          <w:p w:rsidR="00F4310A" w:rsidRDefault="00F4310A">
            <w:pPr>
              <w:pStyle w:val="ConsPlusNormal"/>
            </w:pPr>
            <w:r>
              <w:t>Доля населения, высказывающегося за ужесточение государственного контроля в отношении мигрантов на территории Красноярского края</w:t>
            </w:r>
          </w:p>
        </w:tc>
        <w:tc>
          <w:tcPr>
            <w:tcW w:w="1204" w:type="dxa"/>
          </w:tcPr>
          <w:p w:rsidR="00F4310A" w:rsidRDefault="00F4310A">
            <w:pPr>
              <w:pStyle w:val="ConsPlusNormal"/>
            </w:pPr>
            <w:r>
              <w:t>%</w:t>
            </w:r>
          </w:p>
        </w:tc>
        <w:tc>
          <w:tcPr>
            <w:tcW w:w="1879" w:type="dxa"/>
          </w:tcPr>
          <w:p w:rsidR="00F4310A" w:rsidRDefault="00F4310A">
            <w:pPr>
              <w:pStyle w:val="ConsPlusNormal"/>
            </w:pPr>
            <w:r>
              <w:t>социологические исследования</w:t>
            </w:r>
          </w:p>
        </w:tc>
        <w:tc>
          <w:tcPr>
            <w:tcW w:w="604" w:type="dxa"/>
          </w:tcPr>
          <w:p w:rsidR="00F4310A" w:rsidRDefault="00F4310A">
            <w:pPr>
              <w:pStyle w:val="ConsPlusNormal"/>
              <w:jc w:val="center"/>
            </w:pPr>
            <w:r>
              <w:t>57,8</w:t>
            </w:r>
          </w:p>
        </w:tc>
        <w:tc>
          <w:tcPr>
            <w:tcW w:w="604" w:type="dxa"/>
          </w:tcPr>
          <w:p w:rsidR="00F4310A" w:rsidRDefault="00F4310A">
            <w:pPr>
              <w:pStyle w:val="ConsPlusNormal"/>
              <w:jc w:val="center"/>
            </w:pPr>
            <w:r>
              <w:t>56,8</w:t>
            </w:r>
          </w:p>
        </w:tc>
        <w:tc>
          <w:tcPr>
            <w:tcW w:w="604" w:type="dxa"/>
          </w:tcPr>
          <w:p w:rsidR="00F4310A" w:rsidRDefault="00F4310A">
            <w:pPr>
              <w:pStyle w:val="ConsPlusNormal"/>
              <w:jc w:val="center"/>
            </w:pPr>
            <w:r>
              <w:t>55,7</w:t>
            </w:r>
          </w:p>
        </w:tc>
        <w:tc>
          <w:tcPr>
            <w:tcW w:w="604" w:type="dxa"/>
          </w:tcPr>
          <w:p w:rsidR="00F4310A" w:rsidRDefault="00F4310A">
            <w:pPr>
              <w:pStyle w:val="ConsPlusNormal"/>
              <w:jc w:val="center"/>
            </w:pPr>
            <w:r>
              <w:t>55,7</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right"/>
        <w:outlineLvl w:val="2"/>
      </w:pPr>
      <w:r>
        <w:lastRenderedPageBreak/>
        <w:t>Приложение N 2</w:t>
      </w:r>
    </w:p>
    <w:p w:rsidR="00F4310A" w:rsidRDefault="00F4310A">
      <w:pPr>
        <w:pStyle w:val="ConsPlusNormal"/>
        <w:jc w:val="right"/>
      </w:pPr>
      <w:r>
        <w:t>к подпрограмме N 4</w:t>
      </w:r>
    </w:p>
    <w:p w:rsidR="00F4310A" w:rsidRDefault="00F4310A">
      <w:pPr>
        <w:pStyle w:val="ConsPlusNormal"/>
        <w:jc w:val="right"/>
      </w:pPr>
      <w:r>
        <w:t>"Противодействие этническому</w:t>
      </w:r>
    </w:p>
    <w:p w:rsidR="00F4310A" w:rsidRDefault="00F4310A">
      <w:pPr>
        <w:pStyle w:val="ConsPlusNormal"/>
        <w:jc w:val="right"/>
      </w:pPr>
      <w:r>
        <w:t>радикализму и экстремизму,</w:t>
      </w:r>
    </w:p>
    <w:p w:rsidR="00F4310A" w:rsidRDefault="00F4310A">
      <w:pPr>
        <w:pStyle w:val="ConsPlusNormal"/>
        <w:jc w:val="right"/>
      </w:pPr>
      <w:proofErr w:type="spellStart"/>
      <w:r>
        <w:t>мигрантофобии</w:t>
      </w:r>
      <w:proofErr w:type="spellEnd"/>
      <w:r>
        <w:t>"</w:t>
      </w:r>
    </w:p>
    <w:p w:rsidR="00F4310A" w:rsidRDefault="00F4310A">
      <w:pPr>
        <w:pStyle w:val="ConsPlusNormal"/>
        <w:jc w:val="both"/>
      </w:pPr>
    </w:p>
    <w:p w:rsidR="00F4310A" w:rsidRDefault="00F4310A">
      <w:pPr>
        <w:pStyle w:val="ConsPlusNormal"/>
        <w:jc w:val="center"/>
      </w:pPr>
      <w:bookmarkStart w:id="24" w:name="P1884"/>
      <w:bookmarkEnd w:id="24"/>
      <w:r>
        <w:t>ПЕРЕЧЕНЬ</w:t>
      </w:r>
    </w:p>
    <w:p w:rsidR="00F4310A" w:rsidRDefault="00F4310A">
      <w:pPr>
        <w:pStyle w:val="ConsPlusNormal"/>
        <w:jc w:val="center"/>
      </w:pPr>
      <w:r>
        <w:t>МЕРОПРИЯТИЙ ПОДПРОГРАММЫ N 4 "ПРОТИВОДЕЙСТВИЕ ЭТНИЧЕСКОМУ</w:t>
      </w:r>
    </w:p>
    <w:p w:rsidR="00F4310A" w:rsidRDefault="00F4310A">
      <w:pPr>
        <w:pStyle w:val="ConsPlusNormal"/>
        <w:jc w:val="center"/>
      </w:pPr>
      <w:r>
        <w:t>РАДИКАЛИЗМУ И ЭКСТРЕМИЗМУ, МИГРАНТОФОБИИ"</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69"/>
        <w:gridCol w:w="694"/>
        <w:gridCol w:w="634"/>
        <w:gridCol w:w="1323"/>
        <w:gridCol w:w="544"/>
        <w:gridCol w:w="904"/>
        <w:gridCol w:w="904"/>
        <w:gridCol w:w="904"/>
        <w:gridCol w:w="904"/>
        <w:gridCol w:w="2551"/>
      </w:tblGrid>
      <w:tr w:rsidR="00F4310A">
        <w:tc>
          <w:tcPr>
            <w:tcW w:w="2551" w:type="dxa"/>
            <w:vMerge w:val="restart"/>
          </w:tcPr>
          <w:p w:rsidR="00F4310A" w:rsidRDefault="00F4310A">
            <w:pPr>
              <w:pStyle w:val="ConsPlusNormal"/>
              <w:jc w:val="center"/>
            </w:pPr>
            <w:r>
              <w:t>Цели, задачи, мероприятия подпрограммы</w:t>
            </w:r>
          </w:p>
        </w:tc>
        <w:tc>
          <w:tcPr>
            <w:tcW w:w="1669" w:type="dxa"/>
            <w:vMerge w:val="restart"/>
          </w:tcPr>
          <w:p w:rsidR="00F4310A" w:rsidRDefault="00F4310A">
            <w:pPr>
              <w:pStyle w:val="ConsPlusNormal"/>
              <w:jc w:val="center"/>
            </w:pPr>
            <w:r>
              <w:t>ГРБС</w:t>
            </w:r>
          </w:p>
        </w:tc>
        <w:tc>
          <w:tcPr>
            <w:tcW w:w="2651" w:type="dxa"/>
            <w:gridSpan w:val="3"/>
          </w:tcPr>
          <w:p w:rsidR="00F4310A" w:rsidRDefault="00F4310A">
            <w:pPr>
              <w:pStyle w:val="ConsPlusNormal"/>
              <w:jc w:val="center"/>
            </w:pPr>
            <w:r>
              <w:t>Код бюджетной классификации</w:t>
            </w:r>
          </w:p>
        </w:tc>
        <w:tc>
          <w:tcPr>
            <w:tcW w:w="4160" w:type="dxa"/>
            <w:gridSpan w:val="5"/>
          </w:tcPr>
          <w:p w:rsidR="00F4310A" w:rsidRDefault="00F4310A">
            <w:pPr>
              <w:pStyle w:val="ConsPlusNormal"/>
              <w:jc w:val="center"/>
            </w:pPr>
            <w:r>
              <w:t>Расходы, в том числе по годам реализации программы (тыс. руб.)</w:t>
            </w:r>
          </w:p>
        </w:tc>
        <w:tc>
          <w:tcPr>
            <w:tcW w:w="2551" w:type="dxa"/>
            <w:vMerge w:val="restart"/>
          </w:tcPr>
          <w:p w:rsidR="00F4310A" w:rsidRDefault="00F4310A">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310A">
        <w:tc>
          <w:tcPr>
            <w:tcW w:w="2551" w:type="dxa"/>
            <w:vMerge/>
          </w:tcPr>
          <w:p w:rsidR="00F4310A" w:rsidRDefault="00F4310A"/>
        </w:tc>
        <w:tc>
          <w:tcPr>
            <w:tcW w:w="1669" w:type="dxa"/>
            <w:vMerge/>
          </w:tcPr>
          <w:p w:rsidR="00F4310A" w:rsidRDefault="00F4310A"/>
        </w:tc>
        <w:tc>
          <w:tcPr>
            <w:tcW w:w="694" w:type="dxa"/>
          </w:tcPr>
          <w:p w:rsidR="00F4310A" w:rsidRDefault="00F4310A">
            <w:pPr>
              <w:pStyle w:val="ConsPlusNormal"/>
              <w:jc w:val="center"/>
            </w:pPr>
            <w:r>
              <w:t>ГРБС</w:t>
            </w:r>
          </w:p>
        </w:tc>
        <w:tc>
          <w:tcPr>
            <w:tcW w:w="634" w:type="dxa"/>
          </w:tcPr>
          <w:p w:rsidR="00F4310A" w:rsidRDefault="00F4310A">
            <w:pPr>
              <w:pStyle w:val="ConsPlusNormal"/>
              <w:jc w:val="center"/>
            </w:pPr>
            <w:proofErr w:type="spellStart"/>
            <w:r>
              <w:t>РзПр</w:t>
            </w:r>
            <w:proofErr w:type="spellEnd"/>
          </w:p>
        </w:tc>
        <w:tc>
          <w:tcPr>
            <w:tcW w:w="1323" w:type="dxa"/>
          </w:tcPr>
          <w:p w:rsidR="00F4310A" w:rsidRDefault="00F4310A">
            <w:pPr>
              <w:pStyle w:val="ConsPlusNormal"/>
              <w:jc w:val="center"/>
            </w:pPr>
            <w:r>
              <w:t>ЦСР</w:t>
            </w:r>
          </w:p>
        </w:tc>
        <w:tc>
          <w:tcPr>
            <w:tcW w:w="544" w:type="dxa"/>
          </w:tcPr>
          <w:p w:rsidR="00F4310A" w:rsidRDefault="00F4310A">
            <w:pPr>
              <w:pStyle w:val="ConsPlusNormal"/>
              <w:jc w:val="center"/>
            </w:pPr>
            <w:r>
              <w:t>ВР</w:t>
            </w:r>
          </w:p>
        </w:tc>
        <w:tc>
          <w:tcPr>
            <w:tcW w:w="904" w:type="dxa"/>
          </w:tcPr>
          <w:p w:rsidR="00F4310A" w:rsidRDefault="00F4310A">
            <w:pPr>
              <w:pStyle w:val="ConsPlusNormal"/>
              <w:jc w:val="center"/>
            </w:pPr>
            <w:r>
              <w:t>2017</w:t>
            </w:r>
          </w:p>
        </w:tc>
        <w:tc>
          <w:tcPr>
            <w:tcW w:w="904" w:type="dxa"/>
          </w:tcPr>
          <w:p w:rsidR="00F4310A" w:rsidRDefault="00F4310A">
            <w:pPr>
              <w:pStyle w:val="ConsPlusNormal"/>
              <w:jc w:val="center"/>
            </w:pPr>
            <w:r>
              <w:t>2018</w:t>
            </w:r>
          </w:p>
        </w:tc>
        <w:tc>
          <w:tcPr>
            <w:tcW w:w="904" w:type="dxa"/>
          </w:tcPr>
          <w:p w:rsidR="00F4310A" w:rsidRDefault="00F4310A">
            <w:pPr>
              <w:pStyle w:val="ConsPlusNormal"/>
              <w:jc w:val="center"/>
            </w:pPr>
            <w:r>
              <w:t>2019</w:t>
            </w:r>
          </w:p>
        </w:tc>
        <w:tc>
          <w:tcPr>
            <w:tcW w:w="904" w:type="dxa"/>
          </w:tcPr>
          <w:p w:rsidR="00F4310A" w:rsidRDefault="00F4310A">
            <w:pPr>
              <w:pStyle w:val="ConsPlusNormal"/>
              <w:jc w:val="center"/>
            </w:pPr>
            <w:r>
              <w:t>итого на период</w:t>
            </w:r>
          </w:p>
        </w:tc>
        <w:tc>
          <w:tcPr>
            <w:tcW w:w="2551" w:type="dxa"/>
            <w:vMerge/>
          </w:tcPr>
          <w:p w:rsidR="00F4310A" w:rsidRDefault="00F4310A"/>
        </w:tc>
      </w:tr>
      <w:tr w:rsidR="00F4310A">
        <w:tc>
          <w:tcPr>
            <w:tcW w:w="2551" w:type="dxa"/>
          </w:tcPr>
          <w:p w:rsidR="00F4310A" w:rsidRDefault="00F4310A">
            <w:pPr>
              <w:pStyle w:val="ConsPlusNormal"/>
              <w:jc w:val="center"/>
            </w:pPr>
            <w:r>
              <w:t>1</w:t>
            </w:r>
          </w:p>
        </w:tc>
        <w:tc>
          <w:tcPr>
            <w:tcW w:w="1669" w:type="dxa"/>
          </w:tcPr>
          <w:p w:rsidR="00F4310A" w:rsidRDefault="00F4310A">
            <w:pPr>
              <w:pStyle w:val="ConsPlusNormal"/>
              <w:jc w:val="center"/>
            </w:pPr>
            <w:r>
              <w:t>2</w:t>
            </w:r>
          </w:p>
        </w:tc>
        <w:tc>
          <w:tcPr>
            <w:tcW w:w="694" w:type="dxa"/>
          </w:tcPr>
          <w:p w:rsidR="00F4310A" w:rsidRDefault="00F4310A">
            <w:pPr>
              <w:pStyle w:val="ConsPlusNormal"/>
              <w:jc w:val="center"/>
            </w:pPr>
            <w:r>
              <w:t>3</w:t>
            </w:r>
          </w:p>
        </w:tc>
        <w:tc>
          <w:tcPr>
            <w:tcW w:w="634" w:type="dxa"/>
          </w:tcPr>
          <w:p w:rsidR="00F4310A" w:rsidRDefault="00F4310A">
            <w:pPr>
              <w:pStyle w:val="ConsPlusNormal"/>
              <w:jc w:val="center"/>
            </w:pPr>
            <w:r>
              <w:t>4</w:t>
            </w:r>
          </w:p>
        </w:tc>
        <w:tc>
          <w:tcPr>
            <w:tcW w:w="1323" w:type="dxa"/>
          </w:tcPr>
          <w:p w:rsidR="00F4310A" w:rsidRDefault="00F4310A">
            <w:pPr>
              <w:pStyle w:val="ConsPlusNormal"/>
              <w:jc w:val="center"/>
            </w:pPr>
            <w:r>
              <w:t>5</w:t>
            </w:r>
          </w:p>
        </w:tc>
        <w:tc>
          <w:tcPr>
            <w:tcW w:w="544" w:type="dxa"/>
          </w:tcPr>
          <w:p w:rsidR="00F4310A" w:rsidRDefault="00F4310A">
            <w:pPr>
              <w:pStyle w:val="ConsPlusNormal"/>
              <w:jc w:val="center"/>
            </w:pPr>
            <w:r>
              <w:t>6</w:t>
            </w:r>
          </w:p>
        </w:tc>
        <w:tc>
          <w:tcPr>
            <w:tcW w:w="904" w:type="dxa"/>
          </w:tcPr>
          <w:p w:rsidR="00F4310A" w:rsidRDefault="00F4310A">
            <w:pPr>
              <w:pStyle w:val="ConsPlusNormal"/>
              <w:jc w:val="center"/>
            </w:pPr>
            <w:r>
              <w:t>7</w:t>
            </w:r>
          </w:p>
        </w:tc>
        <w:tc>
          <w:tcPr>
            <w:tcW w:w="904" w:type="dxa"/>
          </w:tcPr>
          <w:p w:rsidR="00F4310A" w:rsidRDefault="00F4310A">
            <w:pPr>
              <w:pStyle w:val="ConsPlusNormal"/>
              <w:jc w:val="center"/>
            </w:pPr>
            <w:r>
              <w:t>8</w:t>
            </w:r>
          </w:p>
        </w:tc>
        <w:tc>
          <w:tcPr>
            <w:tcW w:w="904" w:type="dxa"/>
          </w:tcPr>
          <w:p w:rsidR="00F4310A" w:rsidRDefault="00F4310A">
            <w:pPr>
              <w:pStyle w:val="ConsPlusNormal"/>
              <w:jc w:val="center"/>
            </w:pPr>
            <w:r>
              <w:t>9</w:t>
            </w:r>
          </w:p>
        </w:tc>
        <w:tc>
          <w:tcPr>
            <w:tcW w:w="904" w:type="dxa"/>
          </w:tcPr>
          <w:p w:rsidR="00F4310A" w:rsidRDefault="00F4310A">
            <w:pPr>
              <w:pStyle w:val="ConsPlusNormal"/>
              <w:jc w:val="center"/>
            </w:pPr>
            <w:r>
              <w:t>10</w:t>
            </w:r>
          </w:p>
        </w:tc>
        <w:tc>
          <w:tcPr>
            <w:tcW w:w="2551" w:type="dxa"/>
          </w:tcPr>
          <w:p w:rsidR="00F4310A" w:rsidRDefault="00F4310A">
            <w:pPr>
              <w:pStyle w:val="ConsPlusNormal"/>
              <w:jc w:val="center"/>
            </w:pPr>
            <w:r>
              <w:t>11</w:t>
            </w:r>
          </w:p>
        </w:tc>
      </w:tr>
      <w:tr w:rsidR="00F4310A">
        <w:tc>
          <w:tcPr>
            <w:tcW w:w="13582" w:type="dxa"/>
            <w:gridSpan w:val="11"/>
          </w:tcPr>
          <w:p w:rsidR="00F4310A" w:rsidRDefault="00F4310A">
            <w:pPr>
              <w:pStyle w:val="ConsPlusNormal"/>
            </w:pPr>
            <w:r>
              <w:t>Цель подпрограммы - выявление формирующихся конфликтов в сфере межнациональных и миграционных отношений, их предупреждение и ликвидация последствий</w:t>
            </w:r>
          </w:p>
        </w:tc>
      </w:tr>
      <w:tr w:rsidR="00F4310A">
        <w:tc>
          <w:tcPr>
            <w:tcW w:w="13582" w:type="dxa"/>
            <w:gridSpan w:val="11"/>
          </w:tcPr>
          <w:p w:rsidR="00F4310A" w:rsidRDefault="00F4310A">
            <w:pPr>
              <w:pStyle w:val="ConsPlusNormal"/>
              <w:outlineLvl w:val="3"/>
            </w:pPr>
            <w:r>
              <w:t>Задача 1. Создание и обеспечение деятельности (оказание услуг) КГАУ "Дом дружбы народов Красноярского края" (Дом Дружбы)</w:t>
            </w:r>
          </w:p>
        </w:tc>
      </w:tr>
      <w:tr w:rsidR="00F4310A">
        <w:tc>
          <w:tcPr>
            <w:tcW w:w="2551" w:type="dxa"/>
          </w:tcPr>
          <w:p w:rsidR="00F4310A" w:rsidRDefault="00F4310A">
            <w:pPr>
              <w:pStyle w:val="ConsPlusNormal"/>
            </w:pPr>
            <w:bookmarkStart w:id="25" w:name="P1914"/>
            <w:bookmarkEnd w:id="25"/>
            <w:r>
              <w:t>Мероприятие 1.1. Обеспечение деятельности (оказание услуг) подведомственных учреждений</w:t>
            </w:r>
          </w:p>
        </w:tc>
        <w:tc>
          <w:tcPr>
            <w:tcW w:w="1669" w:type="dxa"/>
          </w:tcPr>
          <w:p w:rsidR="00F4310A" w:rsidRDefault="00F4310A">
            <w:pPr>
              <w:pStyle w:val="ConsPlusNormal"/>
            </w:pPr>
            <w:r>
              <w:t xml:space="preserve">агентство молодежной политики и реализации программ общественного развития Красноярского </w:t>
            </w:r>
            <w:r>
              <w:lastRenderedPageBreak/>
              <w:t>края</w:t>
            </w:r>
          </w:p>
        </w:tc>
        <w:tc>
          <w:tcPr>
            <w:tcW w:w="694" w:type="dxa"/>
          </w:tcPr>
          <w:p w:rsidR="00F4310A" w:rsidRDefault="00F4310A">
            <w:pPr>
              <w:pStyle w:val="ConsPlusNormal"/>
              <w:jc w:val="center"/>
            </w:pPr>
            <w:r>
              <w:lastRenderedPageBreak/>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2140000610</w:t>
            </w:r>
          </w:p>
        </w:tc>
        <w:tc>
          <w:tcPr>
            <w:tcW w:w="544" w:type="dxa"/>
          </w:tcPr>
          <w:p w:rsidR="00F4310A" w:rsidRDefault="00F4310A">
            <w:pPr>
              <w:pStyle w:val="ConsPlusNormal"/>
              <w:jc w:val="center"/>
            </w:pPr>
            <w:r>
              <w:t>621,</w:t>
            </w:r>
          </w:p>
          <w:p w:rsidR="00F4310A" w:rsidRDefault="00F4310A">
            <w:pPr>
              <w:pStyle w:val="ConsPlusNormal"/>
              <w:jc w:val="center"/>
            </w:pPr>
            <w:r>
              <w:t>622</w:t>
            </w: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54000,0</w:t>
            </w:r>
          </w:p>
        </w:tc>
        <w:tc>
          <w:tcPr>
            <w:tcW w:w="2551" w:type="dxa"/>
          </w:tcPr>
          <w:p w:rsidR="00F4310A" w:rsidRDefault="00F4310A">
            <w:pPr>
              <w:pStyle w:val="ConsPlusNormal"/>
            </w:pPr>
            <w:r>
              <w:t>функционирование "Дома Дружбы"</w:t>
            </w:r>
          </w:p>
        </w:tc>
      </w:tr>
      <w:tr w:rsidR="00F4310A">
        <w:tc>
          <w:tcPr>
            <w:tcW w:w="2551" w:type="dxa"/>
          </w:tcPr>
          <w:p w:rsidR="00F4310A" w:rsidRDefault="00F4310A">
            <w:pPr>
              <w:pStyle w:val="ConsPlusNormal"/>
            </w:pPr>
            <w:r>
              <w:t>Итого по задаче 1</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18000,0</w:t>
            </w:r>
          </w:p>
        </w:tc>
        <w:tc>
          <w:tcPr>
            <w:tcW w:w="904" w:type="dxa"/>
          </w:tcPr>
          <w:p w:rsidR="00F4310A" w:rsidRDefault="00F4310A">
            <w:pPr>
              <w:pStyle w:val="ConsPlusNormal"/>
              <w:jc w:val="center"/>
            </w:pPr>
            <w:r>
              <w:t>54000,0</w:t>
            </w:r>
          </w:p>
        </w:tc>
        <w:tc>
          <w:tcPr>
            <w:tcW w:w="2551" w:type="dxa"/>
          </w:tcPr>
          <w:p w:rsidR="00F4310A" w:rsidRDefault="00F4310A">
            <w:pPr>
              <w:pStyle w:val="ConsPlusNormal"/>
            </w:pPr>
          </w:p>
        </w:tc>
      </w:tr>
      <w:tr w:rsidR="00F4310A">
        <w:tc>
          <w:tcPr>
            <w:tcW w:w="13582" w:type="dxa"/>
            <w:gridSpan w:val="11"/>
          </w:tcPr>
          <w:p w:rsidR="00F4310A" w:rsidRDefault="00F4310A">
            <w:pPr>
              <w:pStyle w:val="ConsPlusNormal"/>
              <w:outlineLvl w:val="3"/>
            </w:pPr>
            <w:r>
              <w:t>Задача 2. Создание системы мониторинга в сфере межнациональных, межрелигиозных и миграционных отношений</w:t>
            </w:r>
          </w:p>
        </w:tc>
      </w:tr>
      <w:tr w:rsidR="00F4310A">
        <w:tc>
          <w:tcPr>
            <w:tcW w:w="2551" w:type="dxa"/>
          </w:tcPr>
          <w:p w:rsidR="00F4310A" w:rsidRDefault="00F4310A">
            <w:pPr>
              <w:pStyle w:val="ConsPlusNormal"/>
            </w:pPr>
            <w:bookmarkStart w:id="26" w:name="P1938"/>
            <w:bookmarkEnd w:id="26"/>
            <w:r>
              <w:t>Мероприятие 2.1. Обеспечение создания и деятельности системы мониторинга в сфере межнациональных, межрелигиозных и миграционных отношений</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2140016800</w:t>
            </w:r>
          </w:p>
        </w:tc>
        <w:tc>
          <w:tcPr>
            <w:tcW w:w="544" w:type="dxa"/>
          </w:tcPr>
          <w:p w:rsidR="00F4310A" w:rsidRDefault="00F4310A">
            <w:pPr>
              <w:pStyle w:val="ConsPlusNormal"/>
              <w:jc w:val="center"/>
            </w:pPr>
            <w:r>
              <w:t>621</w:t>
            </w: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12000,0</w:t>
            </w:r>
          </w:p>
        </w:tc>
        <w:tc>
          <w:tcPr>
            <w:tcW w:w="2551" w:type="dxa"/>
          </w:tcPr>
          <w:p w:rsidR="00F4310A" w:rsidRDefault="00F4310A">
            <w:pPr>
              <w:pStyle w:val="ConsPlusNormal"/>
            </w:pPr>
            <w:r>
              <w:t xml:space="preserve">функционирование системы мониторинга состояния межнациональных отношений, создан </w:t>
            </w:r>
            <w:proofErr w:type="spellStart"/>
            <w:r>
              <w:t>колл</w:t>
            </w:r>
            <w:proofErr w:type="spellEnd"/>
            <w:r>
              <w:t>-центр по приему информации о конфликтных ситуациях в сфере межнациональных отношений</w:t>
            </w:r>
          </w:p>
        </w:tc>
      </w:tr>
      <w:tr w:rsidR="00F4310A">
        <w:tc>
          <w:tcPr>
            <w:tcW w:w="2551" w:type="dxa"/>
          </w:tcPr>
          <w:p w:rsidR="00F4310A" w:rsidRDefault="00F4310A">
            <w:pPr>
              <w:pStyle w:val="ConsPlusNormal"/>
            </w:pPr>
            <w:r>
              <w:t>Итого по задаче 2</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4000,0</w:t>
            </w:r>
          </w:p>
        </w:tc>
        <w:tc>
          <w:tcPr>
            <w:tcW w:w="904" w:type="dxa"/>
          </w:tcPr>
          <w:p w:rsidR="00F4310A" w:rsidRDefault="00F4310A">
            <w:pPr>
              <w:pStyle w:val="ConsPlusNormal"/>
              <w:jc w:val="center"/>
            </w:pPr>
            <w:r>
              <w:t>12000,0</w:t>
            </w:r>
          </w:p>
        </w:tc>
        <w:tc>
          <w:tcPr>
            <w:tcW w:w="2551" w:type="dxa"/>
          </w:tcPr>
          <w:p w:rsidR="00F4310A" w:rsidRDefault="00F4310A">
            <w:pPr>
              <w:pStyle w:val="ConsPlusNormal"/>
            </w:pPr>
          </w:p>
        </w:tc>
      </w:tr>
      <w:tr w:rsidR="00F4310A">
        <w:tc>
          <w:tcPr>
            <w:tcW w:w="13582" w:type="dxa"/>
            <w:gridSpan w:val="11"/>
          </w:tcPr>
          <w:p w:rsidR="00F4310A" w:rsidRDefault="00F4310A">
            <w:pPr>
              <w:pStyle w:val="ConsPlusNormal"/>
              <w:outlineLvl w:val="3"/>
            </w:pPr>
            <w:r>
              <w:t>Задача 3. Создание системы (структуры) социальной и культурной адаптации и интеграции мигрантов</w:t>
            </w:r>
          </w:p>
        </w:tc>
      </w:tr>
      <w:tr w:rsidR="00F4310A">
        <w:tc>
          <w:tcPr>
            <w:tcW w:w="2551" w:type="dxa"/>
          </w:tcPr>
          <w:p w:rsidR="00F4310A" w:rsidRDefault="00F4310A">
            <w:pPr>
              <w:pStyle w:val="ConsPlusNormal"/>
            </w:pPr>
            <w:bookmarkStart w:id="27" w:name="P1961"/>
            <w:bookmarkEnd w:id="27"/>
            <w:r>
              <w:t>Мероприятие 3.1. Обеспечение деятельности системы по социальной и культурной адаптации и интеграции мигрантов</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2140016850</w:t>
            </w:r>
          </w:p>
        </w:tc>
        <w:tc>
          <w:tcPr>
            <w:tcW w:w="544" w:type="dxa"/>
          </w:tcPr>
          <w:p w:rsidR="00F4310A" w:rsidRDefault="00F4310A">
            <w:pPr>
              <w:pStyle w:val="ConsPlusNormal"/>
              <w:jc w:val="center"/>
            </w:pPr>
            <w:r>
              <w:t>621</w:t>
            </w: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18000,0</w:t>
            </w:r>
          </w:p>
        </w:tc>
        <w:tc>
          <w:tcPr>
            <w:tcW w:w="2551" w:type="dxa"/>
          </w:tcPr>
          <w:p w:rsidR="00F4310A" w:rsidRDefault="00F4310A">
            <w:pPr>
              <w:pStyle w:val="ConsPlusNormal"/>
            </w:pPr>
            <w:r>
              <w:t>функционирование системы по социальной и культурной адаптации и интеграции мигрантов</w:t>
            </w:r>
          </w:p>
        </w:tc>
      </w:tr>
      <w:tr w:rsidR="00F4310A">
        <w:tc>
          <w:tcPr>
            <w:tcW w:w="2551" w:type="dxa"/>
          </w:tcPr>
          <w:p w:rsidR="00F4310A" w:rsidRDefault="00F4310A">
            <w:pPr>
              <w:pStyle w:val="ConsPlusNormal"/>
            </w:pPr>
            <w:r>
              <w:t>Итого по задаче 3</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6000,0</w:t>
            </w:r>
          </w:p>
        </w:tc>
        <w:tc>
          <w:tcPr>
            <w:tcW w:w="904" w:type="dxa"/>
          </w:tcPr>
          <w:p w:rsidR="00F4310A" w:rsidRDefault="00F4310A">
            <w:pPr>
              <w:pStyle w:val="ConsPlusNormal"/>
              <w:jc w:val="center"/>
            </w:pPr>
            <w:r>
              <w:t>18000,0</w:t>
            </w:r>
          </w:p>
        </w:tc>
        <w:tc>
          <w:tcPr>
            <w:tcW w:w="2551" w:type="dxa"/>
          </w:tcPr>
          <w:p w:rsidR="00F4310A" w:rsidRDefault="00F4310A">
            <w:pPr>
              <w:pStyle w:val="ConsPlusNormal"/>
            </w:pPr>
          </w:p>
        </w:tc>
      </w:tr>
      <w:tr w:rsidR="00F4310A">
        <w:tc>
          <w:tcPr>
            <w:tcW w:w="13582" w:type="dxa"/>
            <w:gridSpan w:val="11"/>
          </w:tcPr>
          <w:p w:rsidR="00F4310A" w:rsidRDefault="00F4310A">
            <w:pPr>
              <w:pStyle w:val="ConsPlusNormal"/>
              <w:outlineLvl w:val="3"/>
            </w:pPr>
            <w:r>
              <w:t>Задача 4. Содействие органам местного самоуправления муниципальных образований Красноярского края в реализации мер по укреплению межнационального и межконфессионального согласия</w:t>
            </w:r>
          </w:p>
        </w:tc>
      </w:tr>
      <w:tr w:rsidR="00F4310A">
        <w:tc>
          <w:tcPr>
            <w:tcW w:w="2551" w:type="dxa"/>
          </w:tcPr>
          <w:p w:rsidR="00F4310A" w:rsidRDefault="00F4310A">
            <w:pPr>
              <w:pStyle w:val="ConsPlusNormal"/>
            </w:pPr>
            <w:bookmarkStart w:id="28" w:name="P1984"/>
            <w:bookmarkEnd w:id="28"/>
            <w:r>
              <w:lastRenderedPageBreak/>
              <w:t>Мероприятие 4.1. Предоставление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w:t>
            </w:r>
          </w:p>
        </w:tc>
        <w:tc>
          <w:tcPr>
            <w:tcW w:w="1669" w:type="dxa"/>
          </w:tcPr>
          <w:p w:rsidR="00F4310A" w:rsidRDefault="00F4310A">
            <w:pPr>
              <w:pStyle w:val="ConsPlusNormal"/>
            </w:pPr>
            <w:r>
              <w:t>агентство молодежной политики и реализации программ общественного развития Красноярского края</w:t>
            </w: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0804</w:t>
            </w:r>
          </w:p>
        </w:tc>
        <w:tc>
          <w:tcPr>
            <w:tcW w:w="1323" w:type="dxa"/>
          </w:tcPr>
          <w:p w:rsidR="00F4310A" w:rsidRDefault="00F4310A">
            <w:pPr>
              <w:pStyle w:val="ConsPlusNormal"/>
              <w:jc w:val="center"/>
            </w:pPr>
            <w:r>
              <w:t>2140074100</w:t>
            </w:r>
          </w:p>
        </w:tc>
        <w:tc>
          <w:tcPr>
            <w:tcW w:w="544" w:type="dxa"/>
          </w:tcPr>
          <w:p w:rsidR="00F4310A" w:rsidRDefault="00F4310A">
            <w:pPr>
              <w:pStyle w:val="ConsPlusNormal"/>
              <w:jc w:val="center"/>
            </w:pPr>
            <w:r>
              <w:t>521</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551" w:type="dxa"/>
          </w:tcPr>
          <w:p w:rsidR="00F4310A" w:rsidRDefault="00F4310A">
            <w:pPr>
              <w:pStyle w:val="ConsPlusNormal"/>
            </w:pPr>
            <w:r>
              <w:t>проведение конкурсных процедур, выделение субсидий бюджетам муниципальных районов и городских округов Красноярского края на реализацию муниципальных программ, подпрограмм на укрепление межнационального единства и межконфессионального согласия: не менее 3 ежегодно</w:t>
            </w:r>
          </w:p>
        </w:tc>
      </w:tr>
      <w:tr w:rsidR="00F4310A">
        <w:tc>
          <w:tcPr>
            <w:tcW w:w="2551" w:type="dxa"/>
          </w:tcPr>
          <w:p w:rsidR="00F4310A" w:rsidRDefault="00F4310A">
            <w:pPr>
              <w:pStyle w:val="ConsPlusNormal"/>
            </w:pPr>
            <w:r>
              <w:t>Итого по задаче 4</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2000,0</w:t>
            </w:r>
          </w:p>
        </w:tc>
        <w:tc>
          <w:tcPr>
            <w:tcW w:w="904" w:type="dxa"/>
          </w:tcPr>
          <w:p w:rsidR="00F4310A" w:rsidRDefault="00F4310A">
            <w:pPr>
              <w:pStyle w:val="ConsPlusNormal"/>
              <w:jc w:val="center"/>
            </w:pPr>
            <w:r>
              <w:t>6000,0</w:t>
            </w:r>
          </w:p>
        </w:tc>
        <w:tc>
          <w:tcPr>
            <w:tcW w:w="2551" w:type="dxa"/>
          </w:tcPr>
          <w:p w:rsidR="00F4310A" w:rsidRDefault="00F4310A">
            <w:pPr>
              <w:pStyle w:val="ConsPlusNormal"/>
            </w:pPr>
          </w:p>
        </w:tc>
      </w:tr>
      <w:tr w:rsidR="00F4310A">
        <w:tc>
          <w:tcPr>
            <w:tcW w:w="2551" w:type="dxa"/>
          </w:tcPr>
          <w:p w:rsidR="00F4310A" w:rsidRDefault="00F4310A">
            <w:pPr>
              <w:pStyle w:val="ConsPlusNormal"/>
            </w:pPr>
            <w:r>
              <w:t>Итого по подпрограмме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90000,0</w:t>
            </w:r>
          </w:p>
        </w:tc>
        <w:tc>
          <w:tcPr>
            <w:tcW w:w="2551" w:type="dxa"/>
          </w:tcPr>
          <w:p w:rsidR="00F4310A" w:rsidRDefault="00F4310A">
            <w:pPr>
              <w:pStyle w:val="ConsPlusNormal"/>
            </w:pPr>
          </w:p>
        </w:tc>
      </w:tr>
      <w:tr w:rsidR="00F4310A">
        <w:tc>
          <w:tcPr>
            <w:tcW w:w="2551" w:type="dxa"/>
          </w:tcPr>
          <w:p w:rsidR="00F4310A" w:rsidRDefault="00F4310A">
            <w:pPr>
              <w:pStyle w:val="ConsPlusNormal"/>
            </w:pPr>
            <w:r>
              <w:t>В том числе:</w:t>
            </w:r>
          </w:p>
        </w:tc>
        <w:tc>
          <w:tcPr>
            <w:tcW w:w="1669" w:type="dxa"/>
          </w:tcPr>
          <w:p w:rsidR="00F4310A" w:rsidRDefault="00F4310A">
            <w:pPr>
              <w:pStyle w:val="ConsPlusNormal"/>
            </w:pPr>
          </w:p>
        </w:tc>
        <w:tc>
          <w:tcPr>
            <w:tcW w:w="694" w:type="dxa"/>
          </w:tcPr>
          <w:p w:rsidR="00F4310A" w:rsidRDefault="00F4310A">
            <w:pPr>
              <w:pStyle w:val="ConsPlusNormal"/>
            </w:pPr>
          </w:p>
        </w:tc>
        <w:tc>
          <w:tcPr>
            <w:tcW w:w="634" w:type="dxa"/>
          </w:tcPr>
          <w:p w:rsidR="00F4310A" w:rsidRDefault="00F4310A">
            <w:pPr>
              <w:pStyle w:val="ConsPlusNormal"/>
            </w:pPr>
          </w:p>
        </w:tc>
        <w:tc>
          <w:tcPr>
            <w:tcW w:w="1323" w:type="dxa"/>
          </w:tcPr>
          <w:p w:rsidR="00F4310A" w:rsidRDefault="00F4310A">
            <w:pPr>
              <w:pStyle w:val="ConsPlusNormal"/>
            </w:pPr>
          </w:p>
        </w:tc>
        <w:tc>
          <w:tcPr>
            <w:tcW w:w="54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904" w:type="dxa"/>
          </w:tcPr>
          <w:p w:rsidR="00F4310A" w:rsidRDefault="00F4310A">
            <w:pPr>
              <w:pStyle w:val="ConsPlusNormal"/>
            </w:pPr>
          </w:p>
        </w:tc>
        <w:tc>
          <w:tcPr>
            <w:tcW w:w="2551" w:type="dxa"/>
          </w:tcPr>
          <w:p w:rsidR="00F4310A" w:rsidRDefault="00F4310A">
            <w:pPr>
              <w:pStyle w:val="ConsPlusNormal"/>
            </w:pPr>
          </w:p>
        </w:tc>
      </w:tr>
      <w:tr w:rsidR="00F4310A">
        <w:tc>
          <w:tcPr>
            <w:tcW w:w="2551" w:type="dxa"/>
          </w:tcPr>
          <w:p w:rsidR="00F4310A" w:rsidRDefault="00F4310A">
            <w:pPr>
              <w:pStyle w:val="ConsPlusNormal"/>
            </w:pPr>
            <w:r>
              <w:t>Агентство молодежной политики и реализации программ общественного развития Красноярского края, всего</w:t>
            </w:r>
          </w:p>
        </w:tc>
        <w:tc>
          <w:tcPr>
            <w:tcW w:w="1669" w:type="dxa"/>
          </w:tcPr>
          <w:p w:rsidR="00F4310A" w:rsidRDefault="00F4310A">
            <w:pPr>
              <w:pStyle w:val="ConsPlusNormal"/>
            </w:pPr>
          </w:p>
        </w:tc>
        <w:tc>
          <w:tcPr>
            <w:tcW w:w="694" w:type="dxa"/>
          </w:tcPr>
          <w:p w:rsidR="00F4310A" w:rsidRDefault="00F4310A">
            <w:pPr>
              <w:pStyle w:val="ConsPlusNormal"/>
              <w:jc w:val="center"/>
            </w:pPr>
            <w:r>
              <w:t>714</w:t>
            </w:r>
          </w:p>
        </w:tc>
        <w:tc>
          <w:tcPr>
            <w:tcW w:w="634" w:type="dxa"/>
          </w:tcPr>
          <w:p w:rsidR="00F4310A" w:rsidRDefault="00F4310A">
            <w:pPr>
              <w:pStyle w:val="ConsPlusNormal"/>
              <w:jc w:val="center"/>
            </w:pPr>
            <w:r>
              <w:t>х</w:t>
            </w:r>
          </w:p>
        </w:tc>
        <w:tc>
          <w:tcPr>
            <w:tcW w:w="1323" w:type="dxa"/>
          </w:tcPr>
          <w:p w:rsidR="00F4310A" w:rsidRDefault="00F4310A">
            <w:pPr>
              <w:pStyle w:val="ConsPlusNormal"/>
              <w:jc w:val="center"/>
            </w:pPr>
            <w:r>
              <w:t>х</w:t>
            </w:r>
          </w:p>
        </w:tc>
        <w:tc>
          <w:tcPr>
            <w:tcW w:w="544" w:type="dxa"/>
          </w:tcPr>
          <w:p w:rsidR="00F4310A" w:rsidRDefault="00F4310A">
            <w:pPr>
              <w:pStyle w:val="ConsPlusNormal"/>
              <w:jc w:val="center"/>
            </w:pPr>
            <w:r>
              <w:t>х</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30000,0</w:t>
            </w:r>
          </w:p>
        </w:tc>
        <w:tc>
          <w:tcPr>
            <w:tcW w:w="904" w:type="dxa"/>
          </w:tcPr>
          <w:p w:rsidR="00F4310A" w:rsidRDefault="00F4310A">
            <w:pPr>
              <w:pStyle w:val="ConsPlusNormal"/>
              <w:jc w:val="center"/>
            </w:pPr>
            <w:r>
              <w:t>90000,0</w:t>
            </w:r>
          </w:p>
        </w:tc>
        <w:tc>
          <w:tcPr>
            <w:tcW w:w="2551" w:type="dxa"/>
          </w:tcPr>
          <w:p w:rsidR="00F4310A" w:rsidRDefault="00F4310A">
            <w:pPr>
              <w:pStyle w:val="ConsPlusNormal"/>
            </w:pPr>
          </w:p>
        </w:tc>
      </w:tr>
    </w:tbl>
    <w:p w:rsidR="00F4310A" w:rsidRDefault="00F4310A">
      <w:pPr>
        <w:sectPr w:rsidR="00F4310A">
          <w:pgSz w:w="16838" w:h="11905" w:orient="landscape"/>
          <w:pgMar w:top="1701" w:right="1134" w:bottom="850" w:left="1134" w:header="0" w:footer="0" w:gutter="0"/>
          <w:cols w:space="720"/>
        </w:sectPr>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3</w:t>
      </w:r>
    </w:p>
    <w:p w:rsidR="00F4310A" w:rsidRDefault="00F4310A">
      <w:pPr>
        <w:pStyle w:val="ConsPlusNormal"/>
        <w:jc w:val="right"/>
      </w:pPr>
      <w:r>
        <w:t>к подпрограмме N 4</w:t>
      </w:r>
    </w:p>
    <w:p w:rsidR="00F4310A" w:rsidRDefault="00F4310A">
      <w:pPr>
        <w:pStyle w:val="ConsPlusNormal"/>
        <w:jc w:val="right"/>
      </w:pPr>
      <w:r>
        <w:t>"Противодействие этническому</w:t>
      </w:r>
    </w:p>
    <w:p w:rsidR="00F4310A" w:rsidRDefault="00F4310A">
      <w:pPr>
        <w:pStyle w:val="ConsPlusNormal"/>
        <w:jc w:val="right"/>
      </w:pPr>
      <w:r>
        <w:t>радикализму и экстремизму,</w:t>
      </w:r>
    </w:p>
    <w:p w:rsidR="00F4310A" w:rsidRDefault="00F4310A">
      <w:pPr>
        <w:pStyle w:val="ConsPlusNormal"/>
        <w:jc w:val="right"/>
      </w:pPr>
      <w:proofErr w:type="spellStart"/>
      <w:r>
        <w:t>мигрантофобии</w:t>
      </w:r>
      <w:proofErr w:type="spellEnd"/>
      <w:r>
        <w:t>"</w:t>
      </w:r>
    </w:p>
    <w:p w:rsidR="00F4310A" w:rsidRDefault="00F4310A">
      <w:pPr>
        <w:pStyle w:val="ConsPlusNormal"/>
        <w:jc w:val="both"/>
      </w:pPr>
    </w:p>
    <w:p w:rsidR="00F4310A" w:rsidRDefault="00F4310A">
      <w:pPr>
        <w:pStyle w:val="ConsPlusTitle"/>
        <w:jc w:val="center"/>
      </w:pPr>
      <w:bookmarkStart w:id="29" w:name="P2050"/>
      <w:bookmarkEnd w:id="29"/>
      <w:r>
        <w:t>ПОРЯДОК И УСЛОВИЯ</w:t>
      </w:r>
    </w:p>
    <w:p w:rsidR="00F4310A" w:rsidRDefault="00F4310A">
      <w:pPr>
        <w:pStyle w:val="ConsPlusTitle"/>
        <w:jc w:val="center"/>
      </w:pPr>
      <w:r>
        <w:t>ПРЕДОСТАВЛЕНИЯ И РАСХОДОВАНИЯ СУБСИДИЙ БЮДЖЕТАМ</w:t>
      </w:r>
    </w:p>
    <w:p w:rsidR="00F4310A" w:rsidRDefault="00F4310A">
      <w:pPr>
        <w:pStyle w:val="ConsPlusTitle"/>
        <w:jc w:val="center"/>
      </w:pPr>
      <w:r>
        <w:t>МУНИЦИПАЛЬНЫХ РАЙОНОВ И ГОРОДСКИХ ОКРУГОВ КРАСНОЯРСКОГО</w:t>
      </w:r>
    </w:p>
    <w:p w:rsidR="00F4310A" w:rsidRDefault="00F4310A">
      <w:pPr>
        <w:pStyle w:val="ConsPlusTitle"/>
        <w:jc w:val="center"/>
      </w:pPr>
      <w:r>
        <w:t>КРАЯ НА РЕАЛИЗАЦИЮ МУНИЦИПАЛЬНЫХ ПРОГРАММ, ПОДПРОГРАММ,</w:t>
      </w:r>
    </w:p>
    <w:p w:rsidR="00F4310A" w:rsidRDefault="00F4310A">
      <w:pPr>
        <w:pStyle w:val="ConsPlusTitle"/>
        <w:jc w:val="center"/>
      </w:pPr>
      <w:r>
        <w:t>НАПРАВЛЕННЫХ НА РЕАЛИЗАЦИЮ МЕРОПРИЯТИЙ В СФЕРЕ УКРЕПЛЕНИЯ</w:t>
      </w:r>
    </w:p>
    <w:p w:rsidR="00F4310A" w:rsidRDefault="00F4310A">
      <w:pPr>
        <w:pStyle w:val="ConsPlusTitle"/>
        <w:jc w:val="center"/>
      </w:pPr>
      <w:r>
        <w:t>МЕЖНАЦИОНАЛЬНОГО И МЕЖКОНФЕССИОНАЛЬНОГО СОГЛАСИЯ,</w:t>
      </w:r>
    </w:p>
    <w:p w:rsidR="00F4310A" w:rsidRDefault="00F4310A">
      <w:pPr>
        <w:pStyle w:val="ConsPlusTitle"/>
        <w:jc w:val="center"/>
      </w:pPr>
      <w:r>
        <w:t>КРИТЕРИИ ОТБОРА МУНИЦИПАЛЬНЫХ РАЙОНОВ И ГОРОДСКИХ ОКРУГОВ</w:t>
      </w:r>
    </w:p>
    <w:p w:rsidR="00F4310A" w:rsidRDefault="00F4310A">
      <w:pPr>
        <w:pStyle w:val="ConsPlusTitle"/>
        <w:jc w:val="center"/>
      </w:pPr>
      <w:r>
        <w:t>КРАСНОЯРСКОГО КРАЯ ДЛЯ ПРЕДОСТАВЛЕНИЯ УКАЗАННЫХ СУБСИДИЙ</w:t>
      </w:r>
    </w:p>
    <w:p w:rsidR="00F4310A" w:rsidRDefault="00F4310A">
      <w:pPr>
        <w:pStyle w:val="ConsPlusNormal"/>
        <w:jc w:val="both"/>
      </w:pPr>
    </w:p>
    <w:p w:rsidR="00F4310A" w:rsidRDefault="00F4310A">
      <w:pPr>
        <w:pStyle w:val="ConsPlusNormal"/>
        <w:jc w:val="center"/>
        <w:outlineLvl w:val="3"/>
      </w:pPr>
      <w:r>
        <w:t>1. ОБЩИЕ ПОЛОЖЕНИЯ</w:t>
      </w:r>
    </w:p>
    <w:p w:rsidR="00F4310A" w:rsidRDefault="00F4310A">
      <w:pPr>
        <w:pStyle w:val="ConsPlusNormal"/>
        <w:jc w:val="both"/>
      </w:pPr>
    </w:p>
    <w:p w:rsidR="00F4310A" w:rsidRDefault="00F4310A">
      <w:pPr>
        <w:pStyle w:val="ConsPlusNormal"/>
        <w:ind w:firstLine="540"/>
        <w:jc w:val="both"/>
      </w:pPr>
      <w:r>
        <w:t>1.1. Порядок и условия предоставления и расходования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критерии отбора муниципальных районов и городских округов Красноярского края для предоставления указанных субсидий (далее соответственно - Порядок, субсидия) определяет целевое назначение, условия предоставления субсидий и критерии отбора муниципальных районов и городских округов Красноярского края (далее - муниципальные образования Красноярского края), методику распределения, порядок перечисления субсидий, срок и порядок предоставления муниципальными образованиями Красноярского края отчетности, а также показатели результативности использования субсидий.</w:t>
      </w:r>
    </w:p>
    <w:p w:rsidR="00F4310A" w:rsidRDefault="00F4310A">
      <w:pPr>
        <w:pStyle w:val="ConsPlusNormal"/>
        <w:ind w:firstLine="540"/>
        <w:jc w:val="both"/>
      </w:pPr>
      <w:bookmarkStart w:id="30" w:name="P2062"/>
      <w:bookmarkEnd w:id="30"/>
      <w:r>
        <w:t>1.2. Субсидии предоставляются бюджетам муниципальных образований Красноярского края по результатам конкурса муниципальных программ, подпрограмм, направленных на реализацию мероприятий в сфере укрепления межнационального и межконфессионального согласия (далее соответственно - конкурс, Программа), в пределах средств, предусмотренных на эти цели законом Красноярского края о краевом бюджете на очередной финансовый год и плановый период, по следующим номинациям:</w:t>
      </w:r>
    </w:p>
    <w:p w:rsidR="00F4310A" w:rsidRDefault="00F4310A">
      <w:pPr>
        <w:pStyle w:val="ConsPlusNormal"/>
        <w:ind w:firstLine="540"/>
        <w:jc w:val="both"/>
      </w:pPr>
      <w:r>
        <w:t>лучшая муниципальная программа муниципального образования Красноярского края, имеющего численность населения более 100000 жителей, в сфере укрепления межнационального и межконфессионального согласия (далее - первая номинация);</w:t>
      </w:r>
    </w:p>
    <w:p w:rsidR="00F4310A" w:rsidRDefault="00F4310A">
      <w:pPr>
        <w:pStyle w:val="ConsPlusNormal"/>
        <w:ind w:firstLine="540"/>
        <w:jc w:val="both"/>
      </w:pPr>
      <w:r>
        <w:t>лучшая муниципальная программа муниципального образования Красноярского края, имеющего численность населения не более 100000 жителей, в сфере укрепления межнационального и межконфессионального согласия (далее - вторая номинация).</w:t>
      </w:r>
    </w:p>
    <w:p w:rsidR="00F4310A" w:rsidRDefault="00F4310A">
      <w:pPr>
        <w:pStyle w:val="ConsPlusNormal"/>
        <w:ind w:firstLine="540"/>
        <w:jc w:val="both"/>
      </w:pPr>
      <w:r>
        <w:t>1.3. Главным распорядителем средств краевого бюджета, предусмотренных на предоставление субсидий, является агентство молодежной политики и реализации программ общественного развития Красноярского края (далее - Агентство).</w:t>
      </w:r>
    </w:p>
    <w:p w:rsidR="00F4310A" w:rsidRDefault="00F4310A">
      <w:pPr>
        <w:pStyle w:val="ConsPlusNormal"/>
        <w:ind w:firstLine="540"/>
        <w:jc w:val="both"/>
      </w:pPr>
      <w:r>
        <w:t>1.4. Решение о предоставлении субсидий принимается Правительством Красноярского края с учетом предложений конкурсной комиссии по проведению конкурса (далее - конкурсная комиссия).</w:t>
      </w:r>
    </w:p>
    <w:p w:rsidR="00F4310A" w:rsidRDefault="00F4310A">
      <w:pPr>
        <w:pStyle w:val="ConsPlusNormal"/>
        <w:ind w:firstLine="540"/>
        <w:jc w:val="both"/>
      </w:pPr>
      <w:r>
        <w:t xml:space="preserve">1.5. </w:t>
      </w:r>
      <w:hyperlink w:anchor="P2296" w:history="1">
        <w:r>
          <w:rPr>
            <w:color w:val="0000FF"/>
          </w:rPr>
          <w:t>Состав</w:t>
        </w:r>
      </w:hyperlink>
      <w:r>
        <w:t xml:space="preserve"> конкурсной комиссии, </w:t>
      </w:r>
      <w:hyperlink w:anchor="P2378" w:history="1">
        <w:r>
          <w:rPr>
            <w:color w:val="0000FF"/>
          </w:rPr>
          <w:t>положение</w:t>
        </w:r>
      </w:hyperlink>
      <w:r>
        <w:t xml:space="preserve"> о конкурсной комиссии приведены в приложениях N 1, 2 к Порядку.</w:t>
      </w:r>
    </w:p>
    <w:p w:rsidR="00F4310A" w:rsidRDefault="00F4310A">
      <w:pPr>
        <w:pStyle w:val="ConsPlusNormal"/>
        <w:ind w:firstLine="540"/>
        <w:jc w:val="both"/>
      </w:pPr>
      <w:r>
        <w:t>1.6. Агентство:</w:t>
      </w:r>
    </w:p>
    <w:p w:rsidR="00F4310A" w:rsidRDefault="00F4310A">
      <w:pPr>
        <w:pStyle w:val="ConsPlusNormal"/>
        <w:ind w:firstLine="540"/>
        <w:jc w:val="both"/>
      </w:pPr>
      <w:r>
        <w:t>обеспечивает работу конкурсной комиссии;</w:t>
      </w:r>
    </w:p>
    <w:p w:rsidR="00F4310A" w:rsidRDefault="00F4310A">
      <w:pPr>
        <w:pStyle w:val="ConsPlusNormal"/>
        <w:ind w:firstLine="540"/>
        <w:jc w:val="both"/>
      </w:pPr>
      <w:r>
        <w:lastRenderedPageBreak/>
        <w:t>организует конкурс;</w:t>
      </w:r>
    </w:p>
    <w:p w:rsidR="00F4310A" w:rsidRDefault="00F4310A">
      <w:pPr>
        <w:pStyle w:val="ConsPlusNormal"/>
        <w:ind w:firstLine="540"/>
        <w:jc w:val="both"/>
      </w:pPr>
      <w:r>
        <w:t>организует размещение информации о проведении конкурса, в том числе о сроках, месте, форме и способах подачи заявки на участие в конкурсе, сроках проведения конкурса, в информационно-телекоммуникационной сети Интернет в течение 3 рабочих дней со дня принятия приказа Агентства о проведении конкурса;</w:t>
      </w:r>
    </w:p>
    <w:p w:rsidR="00F4310A" w:rsidRDefault="00F4310A">
      <w:pPr>
        <w:pStyle w:val="ConsPlusNormal"/>
        <w:ind w:firstLine="540"/>
        <w:jc w:val="both"/>
      </w:pPr>
      <w:r>
        <w:t>предоставляет субсидию.</w:t>
      </w:r>
    </w:p>
    <w:p w:rsidR="00F4310A" w:rsidRDefault="00F4310A">
      <w:pPr>
        <w:pStyle w:val="ConsPlusNormal"/>
        <w:jc w:val="both"/>
      </w:pPr>
    </w:p>
    <w:p w:rsidR="00F4310A" w:rsidRDefault="00F4310A">
      <w:pPr>
        <w:pStyle w:val="ConsPlusNormal"/>
        <w:jc w:val="center"/>
        <w:outlineLvl w:val="3"/>
      </w:pPr>
      <w:r>
        <w:t>2. УСЛОВИЯ ПРЕДОСТАВЛЕНИЯ СУБСИДИЙ</w:t>
      </w:r>
    </w:p>
    <w:p w:rsidR="00F4310A" w:rsidRDefault="00F4310A">
      <w:pPr>
        <w:pStyle w:val="ConsPlusNormal"/>
        <w:jc w:val="both"/>
      </w:pPr>
    </w:p>
    <w:p w:rsidR="00F4310A" w:rsidRDefault="00F4310A">
      <w:pPr>
        <w:pStyle w:val="ConsPlusNormal"/>
        <w:ind w:firstLine="540"/>
        <w:jc w:val="both"/>
      </w:pPr>
      <w:bookmarkStart w:id="31" w:name="P2076"/>
      <w:bookmarkEnd w:id="31"/>
      <w:r>
        <w:t>2.1. Субсидии бюджетам муниципальных образований Красноярского края предоставляются при соблюдении следующих условий:</w:t>
      </w:r>
    </w:p>
    <w:p w:rsidR="00F4310A" w:rsidRDefault="00F4310A">
      <w:pPr>
        <w:pStyle w:val="ConsPlusNormal"/>
        <w:ind w:firstLine="540"/>
        <w:jc w:val="both"/>
      </w:pPr>
      <w:r>
        <w:t xml:space="preserve">1) наличие муниципального правового акта, устанавливающего расходное обязательство муниципального образования Красноярского края, в целях </w:t>
      </w:r>
      <w:proofErr w:type="spellStart"/>
      <w:r>
        <w:t>софинансирования</w:t>
      </w:r>
      <w:proofErr w:type="spellEnd"/>
      <w:r>
        <w:t xml:space="preserve"> которого предоставляется субсидия;</w:t>
      </w:r>
    </w:p>
    <w:p w:rsidR="00F4310A" w:rsidRDefault="00F4310A">
      <w:pPr>
        <w:pStyle w:val="ConsPlusNormal"/>
        <w:ind w:firstLine="540"/>
        <w:jc w:val="both"/>
      </w:pPr>
      <w:r>
        <w:t>2) наличие в Программе не менее двух из следующих направлений:</w:t>
      </w:r>
    </w:p>
    <w:p w:rsidR="00F4310A" w:rsidRDefault="00F4310A">
      <w:pPr>
        <w:pStyle w:val="ConsPlusNormal"/>
        <w:ind w:firstLine="540"/>
        <w:jc w:val="both"/>
      </w:pPr>
      <w:r>
        <w:t>а) сохранение и развитие языков и культуры народов Российской Федерации, проживающих на территории муниципального образования Красноярского края;</w:t>
      </w:r>
    </w:p>
    <w:p w:rsidR="00F4310A" w:rsidRDefault="00F4310A">
      <w:pPr>
        <w:pStyle w:val="ConsPlusNormal"/>
        <w:ind w:firstLine="540"/>
        <w:jc w:val="both"/>
      </w:pPr>
      <w:r>
        <w:t>б) социальная и культурная адаптации мигрантов, проживающих на территории муниципального образования Красноярского края;</w:t>
      </w:r>
    </w:p>
    <w:p w:rsidR="00F4310A" w:rsidRDefault="00F4310A">
      <w:pPr>
        <w:pStyle w:val="ConsPlusNormal"/>
        <w:ind w:firstLine="540"/>
        <w:jc w:val="both"/>
      </w:pPr>
      <w:r>
        <w:t>в) профилактика межнациональных (межэтнических) конфликтов;</w:t>
      </w:r>
    </w:p>
    <w:p w:rsidR="00F4310A" w:rsidRDefault="00F4310A">
      <w:pPr>
        <w:pStyle w:val="ConsPlusNormal"/>
        <w:ind w:firstLine="540"/>
        <w:jc w:val="both"/>
      </w:pPr>
      <w:bookmarkStart w:id="32" w:name="P2082"/>
      <w:bookmarkEnd w:id="32"/>
      <w:r>
        <w:t xml:space="preserve">3) наличие бюджетных ассигнований в бюджете муниципального образования на финансирование мероприятия 4.1, предусмотренного перечнем мероприятий подпрограммы "Противодействие этническому радикализму и экстремизму, </w:t>
      </w:r>
      <w:proofErr w:type="spellStart"/>
      <w:r>
        <w:t>мигрантофобии</w:t>
      </w:r>
      <w:proofErr w:type="spellEnd"/>
      <w:r>
        <w:t>", являющейся приложением N 8 к государственной программе, за счет средств бюджета муниципального образования Красноярского края, учитывая уровень бюджетной обеспеченности муниципальных образований Красноярского края в размере:</w:t>
      </w:r>
    </w:p>
    <w:p w:rsidR="00F4310A" w:rsidRDefault="00F4310A">
      <w:pPr>
        <w:pStyle w:val="ConsPlusNormal"/>
        <w:ind w:firstLine="540"/>
        <w:jc w:val="both"/>
      </w:pPr>
      <w:r>
        <w:t>не менее 5% при уровне бюджетной обеспеченности менее 1;</w:t>
      </w:r>
    </w:p>
    <w:p w:rsidR="00F4310A" w:rsidRDefault="00F4310A">
      <w:pPr>
        <w:pStyle w:val="ConsPlusNormal"/>
        <w:ind w:firstLine="540"/>
        <w:jc w:val="both"/>
      </w:pPr>
      <w:r>
        <w:t>не менее 10% при уровне бюджетной обеспеченности от 1 до 1,5;</w:t>
      </w:r>
    </w:p>
    <w:p w:rsidR="00F4310A" w:rsidRDefault="00F4310A">
      <w:pPr>
        <w:pStyle w:val="ConsPlusNormal"/>
        <w:ind w:firstLine="540"/>
        <w:jc w:val="both"/>
      </w:pPr>
      <w:r>
        <w:t>не менее 15% при уровне бюджетной обеспеченности более 1,5.</w:t>
      </w:r>
    </w:p>
    <w:p w:rsidR="00F4310A" w:rsidRDefault="00F4310A">
      <w:pPr>
        <w:pStyle w:val="ConsPlusNormal"/>
        <w:ind w:firstLine="540"/>
        <w:jc w:val="both"/>
      </w:pPr>
      <w:r>
        <w:t>Данные об уровне бюджетной обеспеченности представляются министерством финансов Красноярского края в Агентство в течение 10 дней со дня поступления запроса Агентства о представлении вышеуказанной информации.</w:t>
      </w:r>
    </w:p>
    <w:p w:rsidR="00F4310A" w:rsidRDefault="00F4310A">
      <w:pPr>
        <w:pStyle w:val="ConsPlusNormal"/>
        <w:jc w:val="both"/>
      </w:pPr>
    </w:p>
    <w:p w:rsidR="00F4310A" w:rsidRDefault="00F4310A">
      <w:pPr>
        <w:pStyle w:val="ConsPlusNormal"/>
        <w:jc w:val="center"/>
        <w:outlineLvl w:val="3"/>
      </w:pPr>
      <w:r>
        <w:t>3. ТРЕБОВАНИЯ К ЗАЯВКАМ НА УЧАСТИЕ В КОНКУРСЕ И ПОРЯДОК</w:t>
      </w:r>
    </w:p>
    <w:p w:rsidR="00F4310A" w:rsidRDefault="00F4310A">
      <w:pPr>
        <w:pStyle w:val="ConsPlusNormal"/>
        <w:jc w:val="center"/>
      </w:pPr>
      <w:r>
        <w:t>ИХ РАССМОТРЕНИЯ</w:t>
      </w:r>
    </w:p>
    <w:p w:rsidR="00F4310A" w:rsidRDefault="00F4310A">
      <w:pPr>
        <w:pStyle w:val="ConsPlusNormal"/>
        <w:jc w:val="both"/>
      </w:pPr>
    </w:p>
    <w:p w:rsidR="00F4310A" w:rsidRDefault="00F4310A">
      <w:pPr>
        <w:pStyle w:val="ConsPlusNormal"/>
        <w:ind w:firstLine="540"/>
        <w:jc w:val="both"/>
      </w:pPr>
      <w:bookmarkStart w:id="33" w:name="P2091"/>
      <w:bookmarkEnd w:id="33"/>
      <w:r>
        <w:t xml:space="preserve">3.1. Для участия в конкурсе муниципальное образование Красноярского края (далее - Заявитель) в срок до 30 марта текущего года представляет в Агентство лично либо посредством почтового отправления по адресу: 660017, г. Красноярск, ул. Красной Армии, 3, </w:t>
      </w:r>
      <w:hyperlink w:anchor="P2435" w:history="1">
        <w:r>
          <w:rPr>
            <w:color w:val="0000FF"/>
          </w:rPr>
          <w:t>заявку</w:t>
        </w:r>
      </w:hyperlink>
      <w:r>
        <w:t xml:space="preserve"> по форме согласно приложению N 3 к Порядку с приложением следующих документов (далее - заявка):</w:t>
      </w:r>
    </w:p>
    <w:p w:rsidR="00F4310A" w:rsidRDefault="00F4310A">
      <w:pPr>
        <w:pStyle w:val="ConsPlusNormal"/>
        <w:ind w:firstLine="540"/>
        <w:jc w:val="both"/>
      </w:pPr>
      <w:r>
        <w:t>1) копии Программы, решения об ее утверждении (решений о внесении в нее изменений);</w:t>
      </w:r>
    </w:p>
    <w:p w:rsidR="00F4310A" w:rsidRDefault="00F4310A">
      <w:pPr>
        <w:pStyle w:val="ConsPlusNormal"/>
        <w:ind w:firstLine="540"/>
        <w:jc w:val="both"/>
      </w:pPr>
      <w:r>
        <w:t>2) электронную версию Программы (с учетом изменений) на компакт-диске;</w:t>
      </w:r>
    </w:p>
    <w:p w:rsidR="00F4310A" w:rsidRDefault="00F4310A">
      <w:pPr>
        <w:pStyle w:val="ConsPlusNormal"/>
        <w:ind w:firstLine="540"/>
        <w:jc w:val="both"/>
      </w:pPr>
      <w:r>
        <w:t xml:space="preserve">3) выписку из решения о местном бюджете муниципального образования Красноярского края с указанием сумм расходов по разделам, подразделам, целевым статьям и видам расходов бюджетной классификации Российской Федерации, подтверждающего наличие бюджетных ассигнований на финансирование Программы в размере, указанном в </w:t>
      </w:r>
      <w:hyperlink w:anchor="P2082" w:history="1">
        <w:r>
          <w:rPr>
            <w:color w:val="0000FF"/>
          </w:rPr>
          <w:t>подпункте 3 пункта 2.1</w:t>
        </w:r>
      </w:hyperlink>
      <w:r>
        <w:t xml:space="preserve"> Порядка;</w:t>
      </w:r>
    </w:p>
    <w:p w:rsidR="00F4310A" w:rsidRDefault="00F4310A">
      <w:pPr>
        <w:pStyle w:val="ConsPlusNormal"/>
        <w:ind w:firstLine="540"/>
        <w:jc w:val="both"/>
      </w:pPr>
      <w:r>
        <w:t>4) документ, подтверждающий полномочия лица на осуществление действий от имени Заявителя (в случае представления заявки лично).</w:t>
      </w:r>
    </w:p>
    <w:p w:rsidR="00F4310A" w:rsidRDefault="00F4310A">
      <w:pPr>
        <w:pStyle w:val="ConsPlusNormal"/>
        <w:ind w:firstLine="540"/>
        <w:jc w:val="both"/>
      </w:pPr>
      <w: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F4310A" w:rsidRDefault="00F4310A">
      <w:pPr>
        <w:pStyle w:val="ConsPlusNormal"/>
        <w:ind w:firstLine="540"/>
        <w:jc w:val="both"/>
      </w:pPr>
      <w:r>
        <w:t>Заявитель вправе представить на конкурс несколько заявок, в этом случае заявки с прилагаемыми к ним документами представляются на каждую Программу отдельно.</w:t>
      </w:r>
    </w:p>
    <w:p w:rsidR="00F4310A" w:rsidRDefault="00F4310A">
      <w:pPr>
        <w:pStyle w:val="ConsPlusNormal"/>
        <w:ind w:firstLine="540"/>
        <w:jc w:val="both"/>
      </w:pPr>
      <w:r>
        <w:lastRenderedPageBreak/>
        <w:t>3.2. Поступившие заявки регистрируются Агентством в день поступления в журнале регистрации заявок. Запись регистрации должна включать регистрационный номер заявки, дату, время получения заявки, номинацию.</w:t>
      </w:r>
    </w:p>
    <w:p w:rsidR="00F4310A" w:rsidRDefault="00F4310A">
      <w:pPr>
        <w:pStyle w:val="ConsPlusNormal"/>
        <w:ind w:firstLine="540"/>
        <w:jc w:val="both"/>
      </w:pPr>
      <w:r>
        <w:t>По требованию Заявителя Агентством выдается (направляется посредством почтового отправления - при получении заявки посредством почтового отправления) расписка в получении заявки с указанием даты и времени ее получения.</w:t>
      </w:r>
    </w:p>
    <w:p w:rsidR="00F4310A" w:rsidRDefault="00F4310A">
      <w:pPr>
        <w:pStyle w:val="ConsPlusNormal"/>
        <w:ind w:firstLine="540"/>
        <w:jc w:val="both"/>
      </w:pPr>
      <w:r>
        <w:t xml:space="preserve">Заявка и прилагаемые к ней документы, поступившие позднее установленного в </w:t>
      </w:r>
      <w:hyperlink w:anchor="P2091" w:history="1">
        <w:r>
          <w:rPr>
            <w:color w:val="0000FF"/>
          </w:rPr>
          <w:t>пункте 3.1</w:t>
        </w:r>
      </w:hyperlink>
      <w:r>
        <w:t xml:space="preserve"> Порядка срока, а заявки, подаваемые посредством почтового отправления, направленные позднее установленного в </w:t>
      </w:r>
      <w:hyperlink w:anchor="P2091" w:history="1">
        <w:r>
          <w:rPr>
            <w:color w:val="0000FF"/>
          </w:rPr>
          <w:t>пункте 3.1</w:t>
        </w:r>
      </w:hyperlink>
      <w:r>
        <w:t xml:space="preserve"> Порядка срока, не рассматриваются и не возвращаются Заявителю, о чем Агентство направляет Заявителю в течение 10 рабочих дней со дня поступления заявки уведомление почтовым отправлением с простым уведомлением о вручении.</w:t>
      </w:r>
    </w:p>
    <w:p w:rsidR="00F4310A" w:rsidRDefault="00F4310A">
      <w:pPr>
        <w:pStyle w:val="ConsPlusNormal"/>
        <w:ind w:firstLine="540"/>
        <w:jc w:val="both"/>
      </w:pPr>
      <w:r>
        <w:t xml:space="preserve">3.3. Агентство осуществляет рассмотрение заявок в течение 10 рабочих дней со дня окончания срока, указанного в </w:t>
      </w:r>
      <w:hyperlink w:anchor="P2091" w:history="1">
        <w:r>
          <w:rPr>
            <w:color w:val="0000FF"/>
          </w:rPr>
          <w:t>пункте 3.1</w:t>
        </w:r>
      </w:hyperlink>
      <w:r>
        <w:t xml:space="preserve"> Порядка, по итогам которого принимает решение о допуске или об отказе в допуске заявок к участию в конкурсе отдельно по каждой номинации в форме приказа.</w:t>
      </w:r>
    </w:p>
    <w:p w:rsidR="00F4310A" w:rsidRDefault="00F4310A">
      <w:pPr>
        <w:pStyle w:val="ConsPlusNormal"/>
        <w:ind w:firstLine="540"/>
        <w:jc w:val="both"/>
      </w:pPr>
      <w:r>
        <w:t>3.4. Отказ в допуске заявки к участию в конкурсе осуществляется в следующих случаях:</w:t>
      </w:r>
    </w:p>
    <w:p w:rsidR="00F4310A" w:rsidRDefault="00F4310A">
      <w:pPr>
        <w:pStyle w:val="ConsPlusNormal"/>
        <w:ind w:firstLine="540"/>
        <w:jc w:val="both"/>
      </w:pPr>
      <w:r>
        <w:t xml:space="preserve">1) представление Заявителем в неполном объеме документов, указанных в </w:t>
      </w:r>
      <w:hyperlink w:anchor="P2091" w:history="1">
        <w:r>
          <w:rPr>
            <w:color w:val="0000FF"/>
          </w:rPr>
          <w:t>пункте 3.1</w:t>
        </w:r>
      </w:hyperlink>
      <w:r>
        <w:t xml:space="preserve"> Порядка;</w:t>
      </w:r>
    </w:p>
    <w:p w:rsidR="00F4310A" w:rsidRDefault="00F4310A">
      <w:pPr>
        <w:pStyle w:val="ConsPlusNormal"/>
        <w:ind w:firstLine="540"/>
        <w:jc w:val="both"/>
      </w:pPr>
      <w:r>
        <w:t>2) наличие в документах, представленных Заявителем на конкурс, неполных сведений;</w:t>
      </w:r>
    </w:p>
    <w:p w:rsidR="00F4310A" w:rsidRDefault="00F4310A">
      <w:pPr>
        <w:pStyle w:val="ConsPlusNormal"/>
        <w:ind w:firstLine="540"/>
        <w:jc w:val="both"/>
      </w:pPr>
      <w:r>
        <w:t>3) несоответствие электронной версии Программы (с учетом изменений) ее печатной версии;</w:t>
      </w:r>
    </w:p>
    <w:p w:rsidR="00F4310A" w:rsidRDefault="00F4310A">
      <w:pPr>
        <w:pStyle w:val="ConsPlusNormal"/>
        <w:ind w:firstLine="540"/>
        <w:jc w:val="both"/>
      </w:pPr>
      <w:r>
        <w:t xml:space="preserve">4) несоблюдение условий предоставления субсидий, указанных в </w:t>
      </w:r>
      <w:hyperlink w:anchor="P2076" w:history="1">
        <w:r>
          <w:rPr>
            <w:color w:val="0000FF"/>
          </w:rPr>
          <w:t>пункте 2.1</w:t>
        </w:r>
      </w:hyperlink>
      <w:r>
        <w:t xml:space="preserve"> Порядка.</w:t>
      </w:r>
    </w:p>
    <w:p w:rsidR="00F4310A" w:rsidRDefault="00F4310A">
      <w:pPr>
        <w:pStyle w:val="ConsPlusNormal"/>
        <w:ind w:firstLine="540"/>
        <w:jc w:val="both"/>
      </w:pPr>
      <w:r>
        <w:t>3.5. Приказ Агентства об отказе в допуске заявки к участию в конкурсе должен содержать указание на основание отказа.</w:t>
      </w:r>
    </w:p>
    <w:p w:rsidR="00F4310A" w:rsidRDefault="00F4310A">
      <w:pPr>
        <w:pStyle w:val="ConsPlusNormal"/>
        <w:ind w:firstLine="540"/>
        <w:jc w:val="both"/>
      </w:pPr>
      <w:r>
        <w:t>Выписка из приказа Агентства о допуске или об отказе в допуске заявки к участию в конкурсе направляется Агентством Заявителю в течение 3 рабочих дней со дня его принятия заказным почтовым отправлением с простым уведомлением о вручении.</w:t>
      </w:r>
    </w:p>
    <w:p w:rsidR="00F4310A" w:rsidRDefault="00F4310A">
      <w:pPr>
        <w:pStyle w:val="ConsPlusNormal"/>
        <w:ind w:firstLine="540"/>
        <w:jc w:val="both"/>
      </w:pPr>
      <w:r>
        <w:t>В выписке из приказа Агентства о допуске или об отказе в допуске заявок к участию в конкурсе вручаемой (направляемой) Заявителю, заявке которого отказано в допуске к участию в конкурсе, указываются основания отказа.</w:t>
      </w:r>
    </w:p>
    <w:p w:rsidR="00F4310A" w:rsidRDefault="00F4310A">
      <w:pPr>
        <w:pStyle w:val="ConsPlusNormal"/>
        <w:ind w:firstLine="540"/>
        <w:jc w:val="both"/>
      </w:pPr>
      <w:r>
        <w:t>Заявки, в отношении которых принято решение об отказе в допуске к участию в конкурсе, Заявителям не возвращаются.</w:t>
      </w:r>
    </w:p>
    <w:p w:rsidR="00F4310A" w:rsidRDefault="00F4310A">
      <w:pPr>
        <w:pStyle w:val="ConsPlusNormal"/>
        <w:ind w:firstLine="540"/>
        <w:jc w:val="both"/>
      </w:pPr>
      <w:r>
        <w:t>3.6. Агентство в течение 3 рабочих дней со дня принятия приказа о допуске заявок к участию в конкурсе передает заявки, допущенные к участию в конкурсе, копию журнала регистрации заявок в конкурсную комиссию.</w:t>
      </w:r>
    </w:p>
    <w:p w:rsidR="00F4310A" w:rsidRDefault="00F4310A">
      <w:pPr>
        <w:pStyle w:val="ConsPlusNormal"/>
        <w:ind w:firstLine="540"/>
        <w:jc w:val="both"/>
      </w:pPr>
      <w:bookmarkStart w:id="34" w:name="P2112"/>
      <w:bookmarkEnd w:id="34"/>
      <w:r>
        <w:t xml:space="preserve">3.7. Конкурсная комиссия в течение 20 рабочих дней со дня передачи Агентством заявок, допущенных к участию в конкурсе, рассматривает и оценивает их в соответствии с критериями отбора муниципальных образований Красноярского края для предоставления субсидий, установленными в </w:t>
      </w:r>
      <w:hyperlink w:anchor="P2125" w:history="1">
        <w:r>
          <w:rPr>
            <w:color w:val="0000FF"/>
          </w:rPr>
          <w:t>пункте 4.1</w:t>
        </w:r>
      </w:hyperlink>
      <w:r>
        <w:t xml:space="preserve"> Порядка.</w:t>
      </w:r>
    </w:p>
    <w:p w:rsidR="00F4310A" w:rsidRDefault="00F4310A">
      <w:pPr>
        <w:pStyle w:val="ConsPlusNormal"/>
        <w:ind w:firstLine="540"/>
        <w:jc w:val="both"/>
      </w:pPr>
      <w:r>
        <w:t xml:space="preserve">3.8. По итогам оценки заявок, допущенных к участию в конкурсе, конкурсная комиссия в течение 3 рабочих дней со дня окончания срока, указанного в </w:t>
      </w:r>
      <w:hyperlink w:anchor="P2112" w:history="1">
        <w:r>
          <w:rPr>
            <w:color w:val="0000FF"/>
          </w:rPr>
          <w:t>пункте 3.7</w:t>
        </w:r>
      </w:hyperlink>
      <w:r>
        <w:t xml:space="preserve"> Порядка, готовит протокол заседания конкурсной комиссии, содержащий предложения Правительству Красноярского края о распределении субсидий в отношении Заявителей, чьи заявки по номинациям, указанным в </w:t>
      </w:r>
      <w:hyperlink w:anchor="P2062" w:history="1">
        <w:r>
          <w:rPr>
            <w:color w:val="0000FF"/>
          </w:rPr>
          <w:t>пункте 1.2</w:t>
        </w:r>
      </w:hyperlink>
      <w:r>
        <w:t xml:space="preserve"> Порядка, набрали наибольшее количество баллов (далее соответственно - победители конкурса, предложения комиссии), в двух экземплярах и направляет один экземпляр протокола заседания конкурсной комиссии в Агентство в течение 3 рабочих дней со дня проведения заседания конкурсной комиссии. Победителем в первой номинации может быть только одно муниципальное образование Красноярского края.</w:t>
      </w:r>
    </w:p>
    <w:p w:rsidR="00F4310A" w:rsidRDefault="00F4310A">
      <w:pPr>
        <w:pStyle w:val="ConsPlusNormal"/>
        <w:pBdr>
          <w:top w:val="single" w:sz="6" w:space="0" w:color="auto"/>
        </w:pBdr>
        <w:spacing w:before="100" w:after="100"/>
        <w:jc w:val="both"/>
        <w:rPr>
          <w:sz w:val="2"/>
          <w:szCs w:val="2"/>
        </w:rPr>
      </w:pPr>
    </w:p>
    <w:p w:rsidR="00F4310A" w:rsidRDefault="00F4310A">
      <w:pPr>
        <w:pStyle w:val="ConsPlusNormal"/>
        <w:ind w:firstLine="540"/>
        <w:jc w:val="both"/>
      </w:pPr>
      <w:proofErr w:type="spellStart"/>
      <w:r>
        <w:rPr>
          <w:color w:val="0A2666"/>
        </w:rPr>
        <w:t>КонсультантПлюс</w:t>
      </w:r>
      <w:proofErr w:type="spellEnd"/>
      <w:r>
        <w:rPr>
          <w:color w:val="0A2666"/>
        </w:rPr>
        <w:t>: примечание.</w:t>
      </w:r>
    </w:p>
    <w:p w:rsidR="00F4310A" w:rsidRDefault="00F4310A">
      <w:pPr>
        <w:pStyle w:val="ConsPlusNormal"/>
        <w:ind w:firstLine="540"/>
        <w:jc w:val="both"/>
      </w:pPr>
      <w:r>
        <w:rPr>
          <w:color w:val="0A2666"/>
        </w:rPr>
        <w:t>Нумерация пунктов дана в соответствии с официальным текстом документа.</w:t>
      </w:r>
    </w:p>
    <w:p w:rsidR="00F4310A" w:rsidRDefault="00F4310A">
      <w:pPr>
        <w:pStyle w:val="ConsPlusNormal"/>
        <w:pBdr>
          <w:top w:val="single" w:sz="6" w:space="0" w:color="auto"/>
        </w:pBdr>
        <w:spacing w:before="100" w:after="100"/>
        <w:jc w:val="both"/>
        <w:rPr>
          <w:sz w:val="2"/>
          <w:szCs w:val="2"/>
        </w:rPr>
      </w:pPr>
    </w:p>
    <w:p w:rsidR="00F4310A" w:rsidRDefault="00F4310A">
      <w:pPr>
        <w:pStyle w:val="ConsPlusNormal"/>
        <w:ind w:firstLine="540"/>
        <w:jc w:val="both"/>
      </w:pPr>
      <w:bookmarkStart w:id="35" w:name="P2118"/>
      <w:bookmarkEnd w:id="35"/>
      <w:r>
        <w:t>3.10. Распределение субсидий с указанием соответствующих объемов финансирования из краевого бюджета утверждается постановлением Правительства Красноярского края с учетом предложений комиссии в течение 30 рабочих дней со дня получения Агентством экземпляра протокола заседания конкурсной комиссии.</w:t>
      </w:r>
    </w:p>
    <w:p w:rsidR="00F4310A" w:rsidRDefault="00F4310A">
      <w:pPr>
        <w:pStyle w:val="ConsPlusNormal"/>
        <w:ind w:firstLine="540"/>
        <w:jc w:val="both"/>
      </w:pPr>
      <w:r>
        <w:lastRenderedPageBreak/>
        <w:t xml:space="preserve">3.11. Агентство размещает итоги конкурса на сайтах www.gokrk.ru и www.kras-grant.ru в информационно-телекоммуникационной сети Интернет в течение 5 дней со дня вступления в силу постановления Правительства Красноярского края, указанного в </w:t>
      </w:r>
      <w:hyperlink w:anchor="P2118" w:history="1">
        <w:r>
          <w:rPr>
            <w:color w:val="0000FF"/>
          </w:rPr>
          <w:t>пункте 3.10</w:t>
        </w:r>
      </w:hyperlink>
      <w:r>
        <w:t xml:space="preserve"> Порядка.</w:t>
      </w:r>
    </w:p>
    <w:p w:rsidR="00F4310A" w:rsidRDefault="00F4310A">
      <w:pPr>
        <w:pStyle w:val="ConsPlusNormal"/>
        <w:jc w:val="both"/>
      </w:pPr>
    </w:p>
    <w:p w:rsidR="00F4310A" w:rsidRDefault="00F4310A">
      <w:pPr>
        <w:pStyle w:val="ConsPlusNormal"/>
        <w:jc w:val="center"/>
        <w:outlineLvl w:val="3"/>
      </w:pPr>
      <w:r>
        <w:t>4. КРИТЕРИИ ОТБОРА МУНИЦИПАЛЬНЫХ ОБРАЗОВАНИЙ КРАСНОЯРСКОГО</w:t>
      </w:r>
    </w:p>
    <w:p w:rsidR="00F4310A" w:rsidRDefault="00F4310A">
      <w:pPr>
        <w:pStyle w:val="ConsPlusNormal"/>
        <w:jc w:val="center"/>
      </w:pPr>
      <w:r>
        <w:t>КРАЯ ДЛЯ ПРЕДОСТАВЛЕНИЯ СУБСИДИЙ И ПОРЯДОК ОПРЕДЕЛЕНИЯ</w:t>
      </w:r>
    </w:p>
    <w:p w:rsidR="00F4310A" w:rsidRDefault="00F4310A">
      <w:pPr>
        <w:pStyle w:val="ConsPlusNormal"/>
        <w:jc w:val="center"/>
      </w:pPr>
      <w:r>
        <w:t>ПОБЕДИТЕЛЕЙ КОНКУРСА</w:t>
      </w:r>
    </w:p>
    <w:p w:rsidR="00F4310A" w:rsidRDefault="00F4310A">
      <w:pPr>
        <w:pStyle w:val="ConsPlusNormal"/>
        <w:jc w:val="both"/>
      </w:pPr>
    </w:p>
    <w:p w:rsidR="00F4310A" w:rsidRDefault="00F4310A">
      <w:pPr>
        <w:pStyle w:val="ConsPlusNormal"/>
        <w:ind w:firstLine="540"/>
        <w:jc w:val="both"/>
      </w:pPr>
      <w:bookmarkStart w:id="36" w:name="P2125"/>
      <w:bookmarkEnd w:id="36"/>
      <w:r>
        <w:t>4.1. Заявки, допущенные к участию в конкурсе, оцениваются в соответствии со следующими критериями отбора муниципальных образований Красноярского края для предоставления субсидий:</w:t>
      </w: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1999"/>
        <w:gridCol w:w="1534"/>
        <w:gridCol w:w="769"/>
      </w:tblGrid>
      <w:tr w:rsidR="00F4310A">
        <w:tc>
          <w:tcPr>
            <w:tcW w:w="454" w:type="dxa"/>
          </w:tcPr>
          <w:p w:rsidR="00F4310A" w:rsidRDefault="00F4310A">
            <w:pPr>
              <w:pStyle w:val="ConsPlusNormal"/>
              <w:jc w:val="center"/>
            </w:pPr>
            <w:r>
              <w:t>N п/п</w:t>
            </w:r>
          </w:p>
        </w:tc>
        <w:tc>
          <w:tcPr>
            <w:tcW w:w="4309" w:type="dxa"/>
          </w:tcPr>
          <w:p w:rsidR="00F4310A" w:rsidRDefault="00F4310A">
            <w:pPr>
              <w:pStyle w:val="ConsPlusNormal"/>
              <w:jc w:val="center"/>
            </w:pPr>
            <w:r>
              <w:t>Критерии</w:t>
            </w:r>
          </w:p>
        </w:tc>
        <w:tc>
          <w:tcPr>
            <w:tcW w:w="1999" w:type="dxa"/>
          </w:tcPr>
          <w:p w:rsidR="00F4310A" w:rsidRDefault="00F4310A">
            <w:pPr>
              <w:pStyle w:val="ConsPlusNormal"/>
              <w:jc w:val="center"/>
            </w:pPr>
            <w:r>
              <w:t>Показатели</w:t>
            </w:r>
          </w:p>
        </w:tc>
        <w:tc>
          <w:tcPr>
            <w:tcW w:w="1534" w:type="dxa"/>
          </w:tcPr>
          <w:p w:rsidR="00F4310A" w:rsidRDefault="00F4310A">
            <w:pPr>
              <w:pStyle w:val="ConsPlusNormal"/>
              <w:jc w:val="center"/>
            </w:pPr>
            <w:r>
              <w:t xml:space="preserve">Коэффициент значимости </w:t>
            </w:r>
            <w:hyperlink w:anchor="P2216" w:history="1">
              <w:r>
                <w:rPr>
                  <w:color w:val="0000FF"/>
                </w:rPr>
                <w:t>&lt;*&gt;</w:t>
              </w:r>
            </w:hyperlink>
          </w:p>
        </w:tc>
        <w:tc>
          <w:tcPr>
            <w:tcW w:w="769" w:type="dxa"/>
          </w:tcPr>
          <w:p w:rsidR="00F4310A" w:rsidRDefault="00F4310A">
            <w:pPr>
              <w:pStyle w:val="ConsPlusNormal"/>
              <w:jc w:val="center"/>
            </w:pPr>
            <w:r>
              <w:t>Баллы</w:t>
            </w:r>
          </w:p>
        </w:tc>
      </w:tr>
      <w:tr w:rsidR="00F4310A">
        <w:tc>
          <w:tcPr>
            <w:tcW w:w="454" w:type="dxa"/>
          </w:tcPr>
          <w:p w:rsidR="00F4310A" w:rsidRDefault="00F4310A">
            <w:pPr>
              <w:pStyle w:val="ConsPlusNormal"/>
              <w:jc w:val="center"/>
            </w:pPr>
            <w:r>
              <w:t>1</w:t>
            </w:r>
          </w:p>
        </w:tc>
        <w:tc>
          <w:tcPr>
            <w:tcW w:w="4309" w:type="dxa"/>
          </w:tcPr>
          <w:p w:rsidR="00F4310A" w:rsidRDefault="00F4310A">
            <w:pPr>
              <w:pStyle w:val="ConsPlusNormal"/>
              <w:jc w:val="center"/>
            </w:pPr>
            <w:r>
              <w:t>2</w:t>
            </w:r>
          </w:p>
        </w:tc>
        <w:tc>
          <w:tcPr>
            <w:tcW w:w="1999" w:type="dxa"/>
          </w:tcPr>
          <w:p w:rsidR="00F4310A" w:rsidRDefault="00F4310A">
            <w:pPr>
              <w:pStyle w:val="ConsPlusNormal"/>
              <w:jc w:val="center"/>
            </w:pPr>
            <w:r>
              <w:t>3</w:t>
            </w:r>
          </w:p>
        </w:tc>
        <w:tc>
          <w:tcPr>
            <w:tcW w:w="1534" w:type="dxa"/>
          </w:tcPr>
          <w:p w:rsidR="00F4310A" w:rsidRDefault="00F4310A">
            <w:pPr>
              <w:pStyle w:val="ConsPlusNormal"/>
              <w:jc w:val="center"/>
            </w:pPr>
            <w:r>
              <w:t>4</w:t>
            </w:r>
          </w:p>
        </w:tc>
        <w:tc>
          <w:tcPr>
            <w:tcW w:w="769" w:type="dxa"/>
          </w:tcPr>
          <w:p w:rsidR="00F4310A" w:rsidRDefault="00F4310A">
            <w:pPr>
              <w:pStyle w:val="ConsPlusNormal"/>
              <w:jc w:val="center"/>
            </w:pPr>
            <w:r>
              <w:t>5</w:t>
            </w:r>
          </w:p>
        </w:tc>
      </w:tr>
      <w:tr w:rsidR="00F4310A">
        <w:tc>
          <w:tcPr>
            <w:tcW w:w="454" w:type="dxa"/>
            <w:vMerge w:val="restart"/>
          </w:tcPr>
          <w:p w:rsidR="00F4310A" w:rsidRDefault="00F4310A">
            <w:pPr>
              <w:pStyle w:val="ConsPlusNormal"/>
            </w:pPr>
            <w:r>
              <w:t>1</w:t>
            </w:r>
          </w:p>
        </w:tc>
        <w:tc>
          <w:tcPr>
            <w:tcW w:w="4309" w:type="dxa"/>
            <w:vMerge w:val="restart"/>
          </w:tcPr>
          <w:p w:rsidR="00F4310A" w:rsidRDefault="00F4310A">
            <w:pPr>
              <w:pStyle w:val="ConsPlusNormal"/>
            </w:pPr>
            <w:r>
              <w:t>Доля расходов, направляемых на реализацию Программы в отчетном году (%)</w:t>
            </w:r>
          </w:p>
        </w:tc>
        <w:tc>
          <w:tcPr>
            <w:tcW w:w="1999" w:type="dxa"/>
          </w:tcPr>
          <w:p w:rsidR="00F4310A" w:rsidRDefault="00F4310A">
            <w:pPr>
              <w:pStyle w:val="ConsPlusNormal"/>
            </w:pPr>
            <w:r>
              <w:t>не более 0,01</w:t>
            </w:r>
          </w:p>
        </w:tc>
        <w:tc>
          <w:tcPr>
            <w:tcW w:w="1534" w:type="dxa"/>
            <w:vMerge w:val="restart"/>
          </w:tcPr>
          <w:p w:rsidR="00F4310A" w:rsidRDefault="00F4310A">
            <w:pPr>
              <w:pStyle w:val="ConsPlusNormal"/>
              <w:jc w:val="center"/>
            </w:pPr>
            <w:r>
              <w:t>0,2</w:t>
            </w:r>
          </w:p>
        </w:tc>
        <w:tc>
          <w:tcPr>
            <w:tcW w:w="769" w:type="dxa"/>
          </w:tcPr>
          <w:p w:rsidR="00F4310A" w:rsidRDefault="00F4310A">
            <w:pPr>
              <w:pStyle w:val="ConsPlusNormal"/>
              <w:jc w:val="center"/>
            </w:pPr>
            <w:r>
              <w:t>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0,01, но не более 0,02</w:t>
            </w:r>
          </w:p>
        </w:tc>
        <w:tc>
          <w:tcPr>
            <w:tcW w:w="1534" w:type="dxa"/>
            <w:vMerge/>
          </w:tcPr>
          <w:p w:rsidR="00F4310A" w:rsidRDefault="00F4310A"/>
        </w:tc>
        <w:tc>
          <w:tcPr>
            <w:tcW w:w="769" w:type="dxa"/>
          </w:tcPr>
          <w:p w:rsidR="00F4310A" w:rsidRDefault="00F4310A">
            <w:pPr>
              <w:pStyle w:val="ConsPlusNormal"/>
              <w:jc w:val="center"/>
            </w:pPr>
            <w:r>
              <w:t>1</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0,02, но не более 0,03</w:t>
            </w:r>
          </w:p>
        </w:tc>
        <w:tc>
          <w:tcPr>
            <w:tcW w:w="1534" w:type="dxa"/>
            <w:vMerge/>
          </w:tcPr>
          <w:p w:rsidR="00F4310A" w:rsidRDefault="00F4310A"/>
        </w:tc>
        <w:tc>
          <w:tcPr>
            <w:tcW w:w="769" w:type="dxa"/>
          </w:tcPr>
          <w:p w:rsidR="00F4310A" w:rsidRDefault="00F4310A">
            <w:pPr>
              <w:pStyle w:val="ConsPlusNormal"/>
              <w:jc w:val="center"/>
            </w:pPr>
            <w:r>
              <w:t>3</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0,03, но не более 0,05</w:t>
            </w:r>
          </w:p>
        </w:tc>
        <w:tc>
          <w:tcPr>
            <w:tcW w:w="1534" w:type="dxa"/>
            <w:vMerge/>
          </w:tcPr>
          <w:p w:rsidR="00F4310A" w:rsidRDefault="00F4310A"/>
        </w:tc>
        <w:tc>
          <w:tcPr>
            <w:tcW w:w="769" w:type="dxa"/>
          </w:tcPr>
          <w:p w:rsidR="00F4310A" w:rsidRDefault="00F4310A">
            <w:pPr>
              <w:pStyle w:val="ConsPlusNormal"/>
              <w:jc w:val="center"/>
            </w:pPr>
            <w:r>
              <w:t>6</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0,05</w:t>
            </w:r>
          </w:p>
        </w:tc>
        <w:tc>
          <w:tcPr>
            <w:tcW w:w="1534" w:type="dxa"/>
            <w:vMerge/>
          </w:tcPr>
          <w:p w:rsidR="00F4310A" w:rsidRDefault="00F4310A"/>
        </w:tc>
        <w:tc>
          <w:tcPr>
            <w:tcW w:w="769" w:type="dxa"/>
          </w:tcPr>
          <w:p w:rsidR="00F4310A" w:rsidRDefault="00F4310A">
            <w:pPr>
              <w:pStyle w:val="ConsPlusNormal"/>
              <w:jc w:val="center"/>
            </w:pPr>
            <w:r>
              <w:t>10</w:t>
            </w:r>
          </w:p>
        </w:tc>
      </w:tr>
      <w:tr w:rsidR="00F4310A">
        <w:tc>
          <w:tcPr>
            <w:tcW w:w="454" w:type="dxa"/>
            <w:vMerge w:val="restart"/>
          </w:tcPr>
          <w:p w:rsidR="00F4310A" w:rsidRDefault="00F4310A">
            <w:pPr>
              <w:pStyle w:val="ConsPlusNormal"/>
            </w:pPr>
            <w:r>
              <w:t>2</w:t>
            </w:r>
          </w:p>
        </w:tc>
        <w:tc>
          <w:tcPr>
            <w:tcW w:w="4309" w:type="dxa"/>
            <w:vMerge w:val="restart"/>
          </w:tcPr>
          <w:p w:rsidR="00F4310A" w:rsidRDefault="00F4310A">
            <w:pPr>
              <w:pStyle w:val="ConsPlusNormal"/>
            </w:pPr>
            <w:r>
              <w:t>Количество местных национально-культурных автономий, общественных организаций, созданных по национально-культурному признаку либо реализующих мероприятия в сфере развития межнационального и межконфессионального сотрудничества, сохранения и защиты самобытности, культуры и традиций народов Российской Федерации</w:t>
            </w:r>
          </w:p>
        </w:tc>
        <w:tc>
          <w:tcPr>
            <w:tcW w:w="1999" w:type="dxa"/>
          </w:tcPr>
          <w:p w:rsidR="00F4310A" w:rsidRDefault="00F4310A">
            <w:pPr>
              <w:pStyle w:val="ConsPlusNormal"/>
            </w:pPr>
            <w:r>
              <w:t>1 и менее</w:t>
            </w:r>
          </w:p>
        </w:tc>
        <w:tc>
          <w:tcPr>
            <w:tcW w:w="1534" w:type="dxa"/>
            <w:vMerge w:val="restart"/>
          </w:tcPr>
          <w:p w:rsidR="00F4310A" w:rsidRDefault="00F4310A">
            <w:pPr>
              <w:pStyle w:val="ConsPlusNormal"/>
              <w:jc w:val="center"/>
            </w:pPr>
            <w:r>
              <w:t>0,1</w:t>
            </w:r>
          </w:p>
        </w:tc>
        <w:tc>
          <w:tcPr>
            <w:tcW w:w="769" w:type="dxa"/>
          </w:tcPr>
          <w:p w:rsidR="00F4310A" w:rsidRDefault="00F4310A">
            <w:pPr>
              <w:pStyle w:val="ConsPlusNormal"/>
              <w:jc w:val="center"/>
            </w:pPr>
            <w:r>
              <w:t>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1, но не более 3</w:t>
            </w:r>
          </w:p>
        </w:tc>
        <w:tc>
          <w:tcPr>
            <w:tcW w:w="1534" w:type="dxa"/>
            <w:vMerge/>
          </w:tcPr>
          <w:p w:rsidR="00F4310A" w:rsidRDefault="00F4310A"/>
        </w:tc>
        <w:tc>
          <w:tcPr>
            <w:tcW w:w="769" w:type="dxa"/>
          </w:tcPr>
          <w:p w:rsidR="00F4310A" w:rsidRDefault="00F4310A">
            <w:pPr>
              <w:pStyle w:val="ConsPlusNormal"/>
              <w:jc w:val="center"/>
            </w:pPr>
            <w:r>
              <w:t>2</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3, но не более 5</w:t>
            </w:r>
          </w:p>
        </w:tc>
        <w:tc>
          <w:tcPr>
            <w:tcW w:w="1534" w:type="dxa"/>
            <w:vMerge/>
          </w:tcPr>
          <w:p w:rsidR="00F4310A" w:rsidRDefault="00F4310A"/>
        </w:tc>
        <w:tc>
          <w:tcPr>
            <w:tcW w:w="769" w:type="dxa"/>
          </w:tcPr>
          <w:p w:rsidR="00F4310A" w:rsidRDefault="00F4310A">
            <w:pPr>
              <w:pStyle w:val="ConsPlusNormal"/>
              <w:jc w:val="center"/>
            </w:pPr>
            <w:r>
              <w:t>6</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5</w:t>
            </w:r>
          </w:p>
        </w:tc>
        <w:tc>
          <w:tcPr>
            <w:tcW w:w="1534" w:type="dxa"/>
            <w:vMerge/>
          </w:tcPr>
          <w:p w:rsidR="00F4310A" w:rsidRDefault="00F4310A"/>
        </w:tc>
        <w:tc>
          <w:tcPr>
            <w:tcW w:w="769" w:type="dxa"/>
          </w:tcPr>
          <w:p w:rsidR="00F4310A" w:rsidRDefault="00F4310A">
            <w:pPr>
              <w:pStyle w:val="ConsPlusNormal"/>
              <w:jc w:val="center"/>
            </w:pPr>
            <w:r>
              <w:t>10</w:t>
            </w:r>
          </w:p>
        </w:tc>
      </w:tr>
      <w:tr w:rsidR="00F4310A">
        <w:tc>
          <w:tcPr>
            <w:tcW w:w="454" w:type="dxa"/>
            <w:vMerge w:val="restart"/>
          </w:tcPr>
          <w:p w:rsidR="00F4310A" w:rsidRDefault="00F4310A">
            <w:pPr>
              <w:pStyle w:val="ConsPlusNormal"/>
            </w:pPr>
            <w:r>
              <w:t>3</w:t>
            </w:r>
          </w:p>
        </w:tc>
        <w:tc>
          <w:tcPr>
            <w:tcW w:w="4309" w:type="dxa"/>
            <w:vMerge w:val="restart"/>
          </w:tcPr>
          <w:p w:rsidR="00F4310A" w:rsidRDefault="00F4310A">
            <w:pPr>
              <w:pStyle w:val="ConsPlusNormal"/>
            </w:pPr>
            <w:r>
              <w:t>Количество мероприятий, включенных в Программу, направленных на: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p>
        </w:tc>
        <w:tc>
          <w:tcPr>
            <w:tcW w:w="1999" w:type="dxa"/>
          </w:tcPr>
          <w:p w:rsidR="00F4310A" w:rsidRDefault="00F4310A">
            <w:pPr>
              <w:pStyle w:val="ConsPlusNormal"/>
            </w:pPr>
            <w:r>
              <w:t>свыше 1, но не более 3</w:t>
            </w:r>
          </w:p>
        </w:tc>
        <w:tc>
          <w:tcPr>
            <w:tcW w:w="1534" w:type="dxa"/>
            <w:vMerge w:val="restart"/>
          </w:tcPr>
          <w:p w:rsidR="00F4310A" w:rsidRDefault="00F4310A">
            <w:pPr>
              <w:pStyle w:val="ConsPlusNormal"/>
              <w:jc w:val="center"/>
            </w:pPr>
            <w:r>
              <w:t>0,1</w:t>
            </w:r>
          </w:p>
        </w:tc>
        <w:tc>
          <w:tcPr>
            <w:tcW w:w="769" w:type="dxa"/>
          </w:tcPr>
          <w:p w:rsidR="00F4310A" w:rsidRDefault="00F4310A">
            <w:pPr>
              <w:pStyle w:val="ConsPlusNormal"/>
              <w:jc w:val="center"/>
            </w:pPr>
            <w:r>
              <w:t>2</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3, но не более 5</w:t>
            </w:r>
          </w:p>
        </w:tc>
        <w:tc>
          <w:tcPr>
            <w:tcW w:w="1534" w:type="dxa"/>
            <w:vMerge/>
          </w:tcPr>
          <w:p w:rsidR="00F4310A" w:rsidRDefault="00F4310A"/>
        </w:tc>
        <w:tc>
          <w:tcPr>
            <w:tcW w:w="769" w:type="dxa"/>
          </w:tcPr>
          <w:p w:rsidR="00F4310A" w:rsidRDefault="00F4310A">
            <w:pPr>
              <w:pStyle w:val="ConsPlusNormal"/>
              <w:jc w:val="center"/>
            </w:pPr>
            <w:r>
              <w:t>3</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5, но не более 8</w:t>
            </w:r>
          </w:p>
        </w:tc>
        <w:tc>
          <w:tcPr>
            <w:tcW w:w="1534" w:type="dxa"/>
            <w:vMerge/>
          </w:tcPr>
          <w:p w:rsidR="00F4310A" w:rsidRDefault="00F4310A"/>
        </w:tc>
        <w:tc>
          <w:tcPr>
            <w:tcW w:w="769" w:type="dxa"/>
          </w:tcPr>
          <w:p w:rsidR="00F4310A" w:rsidRDefault="00F4310A">
            <w:pPr>
              <w:pStyle w:val="ConsPlusNormal"/>
              <w:jc w:val="center"/>
            </w:pPr>
            <w:r>
              <w:t>5</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свыше 8</w:t>
            </w:r>
          </w:p>
        </w:tc>
        <w:tc>
          <w:tcPr>
            <w:tcW w:w="1534" w:type="dxa"/>
            <w:vMerge/>
          </w:tcPr>
          <w:p w:rsidR="00F4310A" w:rsidRDefault="00F4310A"/>
        </w:tc>
        <w:tc>
          <w:tcPr>
            <w:tcW w:w="769" w:type="dxa"/>
          </w:tcPr>
          <w:p w:rsidR="00F4310A" w:rsidRDefault="00F4310A">
            <w:pPr>
              <w:pStyle w:val="ConsPlusNormal"/>
              <w:jc w:val="center"/>
            </w:pPr>
            <w:r>
              <w:t>10</w:t>
            </w:r>
          </w:p>
        </w:tc>
      </w:tr>
      <w:tr w:rsidR="00F4310A">
        <w:tc>
          <w:tcPr>
            <w:tcW w:w="454" w:type="dxa"/>
          </w:tcPr>
          <w:p w:rsidR="00F4310A" w:rsidRDefault="00F4310A">
            <w:pPr>
              <w:pStyle w:val="ConsPlusNormal"/>
            </w:pPr>
            <w:r>
              <w:t>4</w:t>
            </w:r>
          </w:p>
        </w:tc>
        <w:tc>
          <w:tcPr>
            <w:tcW w:w="4309" w:type="dxa"/>
          </w:tcPr>
          <w:p w:rsidR="00F4310A" w:rsidRDefault="00F4310A">
            <w:pPr>
              <w:pStyle w:val="ConsPlusNormal"/>
            </w:pPr>
            <w:r>
              <w:t xml:space="preserve">Принятие и реализация муниципальным образованием Красноярского края </w:t>
            </w:r>
            <w:r>
              <w:lastRenderedPageBreak/>
              <w:t>муниципальных правовых актов либо плана по их разработке и принятию в течение отчетного периода, предусматривающих:</w:t>
            </w:r>
          </w:p>
        </w:tc>
        <w:tc>
          <w:tcPr>
            <w:tcW w:w="1999" w:type="dxa"/>
          </w:tcPr>
          <w:p w:rsidR="00F4310A" w:rsidRDefault="00F4310A">
            <w:pPr>
              <w:pStyle w:val="ConsPlusNormal"/>
            </w:pPr>
          </w:p>
        </w:tc>
        <w:tc>
          <w:tcPr>
            <w:tcW w:w="1534" w:type="dxa"/>
          </w:tcPr>
          <w:p w:rsidR="00F4310A" w:rsidRDefault="00F4310A">
            <w:pPr>
              <w:pStyle w:val="ConsPlusNormal"/>
            </w:pPr>
          </w:p>
        </w:tc>
        <w:tc>
          <w:tcPr>
            <w:tcW w:w="769" w:type="dxa"/>
          </w:tcPr>
          <w:p w:rsidR="00F4310A" w:rsidRDefault="00F4310A">
            <w:pPr>
              <w:pStyle w:val="ConsPlusNormal"/>
            </w:pPr>
          </w:p>
        </w:tc>
      </w:tr>
      <w:tr w:rsidR="00F4310A">
        <w:tc>
          <w:tcPr>
            <w:tcW w:w="454" w:type="dxa"/>
            <w:vMerge w:val="restart"/>
          </w:tcPr>
          <w:p w:rsidR="00F4310A" w:rsidRDefault="00F4310A">
            <w:pPr>
              <w:pStyle w:val="ConsPlusNormal"/>
            </w:pPr>
            <w:r>
              <w:t>4.1</w:t>
            </w:r>
          </w:p>
        </w:tc>
        <w:tc>
          <w:tcPr>
            <w:tcW w:w="4309" w:type="dxa"/>
            <w:vMerge w:val="restart"/>
          </w:tcPr>
          <w:p w:rsidR="00F4310A" w:rsidRDefault="00F4310A">
            <w:pPr>
              <w:pStyle w:val="ConsPlusNormal"/>
            </w:pPr>
            <w:r>
              <w:t>Предоставление национально-культурным автономиям, общественным организациям, созданным по национально-культурному признаку либо реализующим мероприятия в сфере развития межнационального и межконфессионального сотрудничества, сохранения и защиты самобытности, культуры и традиций народов Российской Федерации, поддержки в виде предоставления недвижимого имущества в аренду на льготных условиях или в безвозмездное пользование</w:t>
            </w:r>
          </w:p>
        </w:tc>
        <w:tc>
          <w:tcPr>
            <w:tcW w:w="1999" w:type="dxa"/>
          </w:tcPr>
          <w:p w:rsidR="00F4310A" w:rsidRDefault="00F4310A">
            <w:pPr>
              <w:pStyle w:val="ConsPlusNormal"/>
            </w:pPr>
            <w:r>
              <w:t>предоставление</w:t>
            </w:r>
          </w:p>
        </w:tc>
        <w:tc>
          <w:tcPr>
            <w:tcW w:w="1534" w:type="dxa"/>
            <w:vMerge w:val="restart"/>
          </w:tcPr>
          <w:p w:rsidR="00F4310A" w:rsidRDefault="00F4310A">
            <w:pPr>
              <w:pStyle w:val="ConsPlusNormal"/>
              <w:jc w:val="center"/>
            </w:pPr>
            <w:r>
              <w:t>0,05</w:t>
            </w:r>
          </w:p>
        </w:tc>
        <w:tc>
          <w:tcPr>
            <w:tcW w:w="769" w:type="dxa"/>
          </w:tcPr>
          <w:p w:rsidR="00F4310A" w:rsidRDefault="00F4310A">
            <w:pPr>
              <w:pStyle w:val="ConsPlusNormal"/>
              <w:jc w:val="center"/>
            </w:pPr>
            <w:r>
              <w:t>10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proofErr w:type="spellStart"/>
            <w:r>
              <w:t>непредоставление</w:t>
            </w:r>
            <w:proofErr w:type="spellEnd"/>
          </w:p>
        </w:tc>
        <w:tc>
          <w:tcPr>
            <w:tcW w:w="1534" w:type="dxa"/>
            <w:vMerge/>
          </w:tcPr>
          <w:p w:rsidR="00F4310A" w:rsidRDefault="00F4310A"/>
        </w:tc>
        <w:tc>
          <w:tcPr>
            <w:tcW w:w="769" w:type="dxa"/>
          </w:tcPr>
          <w:p w:rsidR="00F4310A" w:rsidRDefault="00F4310A">
            <w:pPr>
              <w:pStyle w:val="ConsPlusNormal"/>
              <w:jc w:val="center"/>
            </w:pPr>
            <w:r>
              <w:t>0</w:t>
            </w:r>
          </w:p>
        </w:tc>
      </w:tr>
      <w:tr w:rsidR="00F4310A">
        <w:tc>
          <w:tcPr>
            <w:tcW w:w="454" w:type="dxa"/>
            <w:vMerge w:val="restart"/>
          </w:tcPr>
          <w:p w:rsidR="00F4310A" w:rsidRDefault="00F4310A">
            <w:pPr>
              <w:pStyle w:val="ConsPlusNormal"/>
            </w:pPr>
            <w:r>
              <w:t>4.2</w:t>
            </w:r>
          </w:p>
        </w:tc>
        <w:tc>
          <w:tcPr>
            <w:tcW w:w="4309" w:type="dxa"/>
            <w:vMerge w:val="restart"/>
          </w:tcPr>
          <w:p w:rsidR="00F4310A" w:rsidRDefault="00F4310A">
            <w:pPr>
              <w:pStyle w:val="ConsPlusNormal"/>
            </w:pPr>
            <w:r>
              <w:t>Формирование общественных (консультативных) советов органов местного самоуправления по делам национальностей с участием в их работе заинтересованных национально-культурных автономий, общественных организаций, созданных по национально-культурному признаку либо реализующих мероприятия в сфере развития межнационального и межконфессионального сотрудничества, сохранения и защиты самобытности, культуры и традиций народов Российской Федерации</w:t>
            </w:r>
          </w:p>
        </w:tc>
        <w:tc>
          <w:tcPr>
            <w:tcW w:w="1999" w:type="dxa"/>
          </w:tcPr>
          <w:p w:rsidR="00F4310A" w:rsidRDefault="00F4310A">
            <w:pPr>
              <w:pStyle w:val="ConsPlusNormal"/>
            </w:pPr>
            <w:r>
              <w:t>сформированы</w:t>
            </w:r>
          </w:p>
        </w:tc>
        <w:tc>
          <w:tcPr>
            <w:tcW w:w="1534" w:type="dxa"/>
            <w:vMerge w:val="restart"/>
          </w:tcPr>
          <w:p w:rsidR="00F4310A" w:rsidRDefault="00F4310A">
            <w:pPr>
              <w:pStyle w:val="ConsPlusNormal"/>
              <w:jc w:val="center"/>
            </w:pPr>
            <w:r>
              <w:t>0,2</w:t>
            </w:r>
          </w:p>
        </w:tc>
        <w:tc>
          <w:tcPr>
            <w:tcW w:w="769" w:type="dxa"/>
          </w:tcPr>
          <w:p w:rsidR="00F4310A" w:rsidRDefault="00F4310A">
            <w:pPr>
              <w:pStyle w:val="ConsPlusNormal"/>
              <w:jc w:val="center"/>
            </w:pPr>
            <w:r>
              <w:t>10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не сформированы</w:t>
            </w:r>
          </w:p>
        </w:tc>
        <w:tc>
          <w:tcPr>
            <w:tcW w:w="1534" w:type="dxa"/>
            <w:vMerge/>
          </w:tcPr>
          <w:p w:rsidR="00F4310A" w:rsidRDefault="00F4310A"/>
        </w:tc>
        <w:tc>
          <w:tcPr>
            <w:tcW w:w="769" w:type="dxa"/>
          </w:tcPr>
          <w:p w:rsidR="00F4310A" w:rsidRDefault="00F4310A">
            <w:pPr>
              <w:pStyle w:val="ConsPlusNormal"/>
              <w:jc w:val="center"/>
            </w:pPr>
            <w:r>
              <w:t>0</w:t>
            </w:r>
          </w:p>
        </w:tc>
      </w:tr>
      <w:tr w:rsidR="00F4310A">
        <w:tc>
          <w:tcPr>
            <w:tcW w:w="454" w:type="dxa"/>
            <w:vMerge w:val="restart"/>
          </w:tcPr>
          <w:p w:rsidR="00F4310A" w:rsidRDefault="00F4310A">
            <w:pPr>
              <w:pStyle w:val="ConsPlusNormal"/>
            </w:pPr>
            <w:r>
              <w:t>4.3</w:t>
            </w:r>
          </w:p>
        </w:tc>
        <w:tc>
          <w:tcPr>
            <w:tcW w:w="4309" w:type="dxa"/>
            <w:vMerge w:val="restart"/>
          </w:tcPr>
          <w:p w:rsidR="00F4310A" w:rsidRDefault="00F4310A">
            <w:pPr>
              <w:pStyle w:val="ConsPlusNormal"/>
            </w:pPr>
            <w:r>
              <w:t>Проведение общественного обсуждения проектов муниципальных правовых актов в сфере укрепления межнационального и межконфессионального согласия</w:t>
            </w:r>
          </w:p>
        </w:tc>
        <w:tc>
          <w:tcPr>
            <w:tcW w:w="1999" w:type="dxa"/>
          </w:tcPr>
          <w:p w:rsidR="00F4310A" w:rsidRDefault="00F4310A">
            <w:pPr>
              <w:pStyle w:val="ConsPlusNormal"/>
            </w:pPr>
            <w:r>
              <w:t>проведение</w:t>
            </w:r>
          </w:p>
        </w:tc>
        <w:tc>
          <w:tcPr>
            <w:tcW w:w="1534" w:type="dxa"/>
            <w:vMerge w:val="restart"/>
          </w:tcPr>
          <w:p w:rsidR="00F4310A" w:rsidRDefault="00F4310A">
            <w:pPr>
              <w:pStyle w:val="ConsPlusNormal"/>
              <w:jc w:val="center"/>
            </w:pPr>
            <w:r>
              <w:t>0,05</w:t>
            </w:r>
          </w:p>
        </w:tc>
        <w:tc>
          <w:tcPr>
            <w:tcW w:w="769" w:type="dxa"/>
          </w:tcPr>
          <w:p w:rsidR="00F4310A" w:rsidRDefault="00F4310A">
            <w:pPr>
              <w:pStyle w:val="ConsPlusNormal"/>
              <w:jc w:val="center"/>
            </w:pPr>
            <w:r>
              <w:t>10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proofErr w:type="spellStart"/>
            <w:r>
              <w:t>непроведение</w:t>
            </w:r>
            <w:proofErr w:type="spellEnd"/>
          </w:p>
        </w:tc>
        <w:tc>
          <w:tcPr>
            <w:tcW w:w="1534" w:type="dxa"/>
            <w:vMerge/>
          </w:tcPr>
          <w:p w:rsidR="00F4310A" w:rsidRDefault="00F4310A"/>
        </w:tc>
        <w:tc>
          <w:tcPr>
            <w:tcW w:w="769" w:type="dxa"/>
          </w:tcPr>
          <w:p w:rsidR="00F4310A" w:rsidRDefault="00F4310A">
            <w:pPr>
              <w:pStyle w:val="ConsPlusNormal"/>
              <w:jc w:val="center"/>
            </w:pPr>
            <w:r>
              <w:t>0</w:t>
            </w:r>
          </w:p>
        </w:tc>
      </w:tr>
      <w:tr w:rsidR="00F4310A">
        <w:tc>
          <w:tcPr>
            <w:tcW w:w="454" w:type="dxa"/>
            <w:vMerge w:val="restart"/>
          </w:tcPr>
          <w:p w:rsidR="00F4310A" w:rsidRDefault="00F4310A">
            <w:pPr>
              <w:pStyle w:val="ConsPlusNormal"/>
            </w:pPr>
            <w:r>
              <w:t>5</w:t>
            </w:r>
          </w:p>
        </w:tc>
        <w:tc>
          <w:tcPr>
            <w:tcW w:w="4309" w:type="dxa"/>
            <w:vMerge w:val="restart"/>
          </w:tcPr>
          <w:p w:rsidR="00F4310A" w:rsidRDefault="00F4310A">
            <w:pPr>
              <w:pStyle w:val="ConsPlusNormal"/>
            </w:pPr>
            <w:r>
              <w:t>Количество работающих муниципальных служащих, в компетенции которых находятся вопросы в сфере укрепления межнационального и межконфессионального согласия</w:t>
            </w:r>
          </w:p>
        </w:tc>
        <w:tc>
          <w:tcPr>
            <w:tcW w:w="1999" w:type="dxa"/>
          </w:tcPr>
          <w:p w:rsidR="00F4310A" w:rsidRDefault="00F4310A">
            <w:pPr>
              <w:pStyle w:val="ConsPlusNormal"/>
            </w:pPr>
            <w:r>
              <w:t>нет</w:t>
            </w:r>
          </w:p>
        </w:tc>
        <w:tc>
          <w:tcPr>
            <w:tcW w:w="1534" w:type="dxa"/>
            <w:vMerge w:val="restart"/>
          </w:tcPr>
          <w:p w:rsidR="00F4310A" w:rsidRDefault="00F4310A">
            <w:pPr>
              <w:pStyle w:val="ConsPlusNormal"/>
              <w:jc w:val="center"/>
            </w:pPr>
            <w:r>
              <w:t>0,1</w:t>
            </w:r>
          </w:p>
        </w:tc>
        <w:tc>
          <w:tcPr>
            <w:tcW w:w="769" w:type="dxa"/>
          </w:tcPr>
          <w:p w:rsidR="00F4310A" w:rsidRDefault="00F4310A">
            <w:pPr>
              <w:pStyle w:val="ConsPlusNormal"/>
              <w:jc w:val="center"/>
            </w:pPr>
            <w:r>
              <w:t>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jc w:val="center"/>
            </w:pPr>
            <w:r>
              <w:t>1</w:t>
            </w:r>
          </w:p>
        </w:tc>
        <w:tc>
          <w:tcPr>
            <w:tcW w:w="1534" w:type="dxa"/>
            <w:vMerge/>
          </w:tcPr>
          <w:p w:rsidR="00F4310A" w:rsidRDefault="00F4310A"/>
        </w:tc>
        <w:tc>
          <w:tcPr>
            <w:tcW w:w="769" w:type="dxa"/>
          </w:tcPr>
          <w:p w:rsidR="00F4310A" w:rsidRDefault="00F4310A">
            <w:pPr>
              <w:pStyle w:val="ConsPlusNormal"/>
              <w:jc w:val="center"/>
            </w:pPr>
            <w:r>
              <w:t>5</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jc w:val="center"/>
            </w:pPr>
            <w:r>
              <w:t>2</w:t>
            </w:r>
          </w:p>
        </w:tc>
        <w:tc>
          <w:tcPr>
            <w:tcW w:w="1534" w:type="dxa"/>
            <w:vMerge/>
          </w:tcPr>
          <w:p w:rsidR="00F4310A" w:rsidRDefault="00F4310A"/>
        </w:tc>
        <w:tc>
          <w:tcPr>
            <w:tcW w:w="769" w:type="dxa"/>
          </w:tcPr>
          <w:p w:rsidR="00F4310A" w:rsidRDefault="00F4310A">
            <w:pPr>
              <w:pStyle w:val="ConsPlusNormal"/>
              <w:jc w:val="center"/>
            </w:pPr>
            <w:r>
              <w:t>10</w:t>
            </w:r>
          </w:p>
        </w:tc>
      </w:tr>
      <w:tr w:rsidR="00F4310A">
        <w:tc>
          <w:tcPr>
            <w:tcW w:w="454" w:type="dxa"/>
            <w:vMerge w:val="restart"/>
          </w:tcPr>
          <w:p w:rsidR="00F4310A" w:rsidRDefault="00F4310A">
            <w:pPr>
              <w:pStyle w:val="ConsPlusNormal"/>
            </w:pPr>
            <w:r>
              <w:t>6</w:t>
            </w:r>
          </w:p>
        </w:tc>
        <w:tc>
          <w:tcPr>
            <w:tcW w:w="4309" w:type="dxa"/>
            <w:vMerge w:val="restart"/>
          </w:tcPr>
          <w:p w:rsidR="00F4310A" w:rsidRDefault="00F4310A">
            <w:pPr>
              <w:pStyle w:val="ConsPlusNormal"/>
            </w:pPr>
            <w:r>
              <w:t>Наличие системы мониторинга состояния межнациональных и межконфессиональных отношений и раннего предупреждения межнациональных конфликтов</w:t>
            </w:r>
          </w:p>
        </w:tc>
        <w:tc>
          <w:tcPr>
            <w:tcW w:w="1999" w:type="dxa"/>
          </w:tcPr>
          <w:p w:rsidR="00F4310A" w:rsidRDefault="00F4310A">
            <w:pPr>
              <w:pStyle w:val="ConsPlusNormal"/>
            </w:pPr>
            <w:r>
              <w:t>наличие системы</w:t>
            </w:r>
          </w:p>
        </w:tc>
        <w:tc>
          <w:tcPr>
            <w:tcW w:w="1534" w:type="dxa"/>
            <w:vMerge w:val="restart"/>
          </w:tcPr>
          <w:p w:rsidR="00F4310A" w:rsidRDefault="00F4310A">
            <w:pPr>
              <w:pStyle w:val="ConsPlusNormal"/>
              <w:jc w:val="center"/>
            </w:pPr>
            <w:r>
              <w:t>0,2</w:t>
            </w:r>
          </w:p>
        </w:tc>
        <w:tc>
          <w:tcPr>
            <w:tcW w:w="769" w:type="dxa"/>
          </w:tcPr>
          <w:p w:rsidR="00F4310A" w:rsidRDefault="00F4310A">
            <w:pPr>
              <w:pStyle w:val="ConsPlusNormal"/>
              <w:jc w:val="center"/>
            </w:pPr>
            <w:r>
              <w:t>10</w:t>
            </w:r>
          </w:p>
        </w:tc>
      </w:tr>
      <w:tr w:rsidR="00F4310A">
        <w:tc>
          <w:tcPr>
            <w:tcW w:w="454" w:type="dxa"/>
            <w:vMerge/>
          </w:tcPr>
          <w:p w:rsidR="00F4310A" w:rsidRDefault="00F4310A"/>
        </w:tc>
        <w:tc>
          <w:tcPr>
            <w:tcW w:w="4309" w:type="dxa"/>
            <w:vMerge/>
          </w:tcPr>
          <w:p w:rsidR="00F4310A" w:rsidRDefault="00F4310A"/>
        </w:tc>
        <w:tc>
          <w:tcPr>
            <w:tcW w:w="1999" w:type="dxa"/>
          </w:tcPr>
          <w:p w:rsidR="00F4310A" w:rsidRDefault="00F4310A">
            <w:pPr>
              <w:pStyle w:val="ConsPlusNormal"/>
            </w:pPr>
            <w:r>
              <w:t>отсутствие системы</w:t>
            </w:r>
          </w:p>
        </w:tc>
        <w:tc>
          <w:tcPr>
            <w:tcW w:w="1534" w:type="dxa"/>
            <w:vMerge/>
          </w:tcPr>
          <w:p w:rsidR="00F4310A" w:rsidRDefault="00F4310A"/>
        </w:tc>
        <w:tc>
          <w:tcPr>
            <w:tcW w:w="769" w:type="dxa"/>
          </w:tcPr>
          <w:p w:rsidR="00F4310A" w:rsidRDefault="00F4310A">
            <w:pPr>
              <w:pStyle w:val="ConsPlusNormal"/>
              <w:jc w:val="center"/>
            </w:pPr>
            <w:r>
              <w:t>0</w:t>
            </w:r>
          </w:p>
        </w:tc>
      </w:tr>
    </w:tbl>
    <w:p w:rsidR="00F4310A" w:rsidRDefault="00F4310A">
      <w:pPr>
        <w:pStyle w:val="ConsPlusNormal"/>
        <w:jc w:val="both"/>
      </w:pPr>
    </w:p>
    <w:p w:rsidR="00F4310A" w:rsidRDefault="00F4310A">
      <w:pPr>
        <w:pStyle w:val="ConsPlusNormal"/>
        <w:ind w:firstLine="540"/>
        <w:jc w:val="both"/>
      </w:pPr>
      <w:r>
        <w:t>--------------------------------</w:t>
      </w:r>
    </w:p>
    <w:p w:rsidR="00F4310A" w:rsidRDefault="00F4310A">
      <w:pPr>
        <w:pStyle w:val="ConsPlusNormal"/>
        <w:ind w:firstLine="540"/>
        <w:jc w:val="both"/>
      </w:pPr>
      <w:bookmarkStart w:id="37" w:name="P2216"/>
      <w:bookmarkEnd w:id="37"/>
      <w:r>
        <w:t xml:space="preserve">&lt;*&gt; Коэффициент значимости - это весовая характеристика критерия отбора муниципальных образований Красноярского края для предоставления субсидий, позволяющая распределить заявки по рейтингу с учетом степени влияния указанного критерия. Сумма коэффициентов значимости всех критериев отбора муниципальных образований Красноярского края для </w:t>
      </w:r>
      <w:r>
        <w:lastRenderedPageBreak/>
        <w:t>предоставления субсидий равна 1.</w:t>
      </w:r>
    </w:p>
    <w:p w:rsidR="00F4310A" w:rsidRDefault="00F4310A">
      <w:pPr>
        <w:pStyle w:val="ConsPlusNormal"/>
        <w:jc w:val="both"/>
      </w:pPr>
    </w:p>
    <w:p w:rsidR="00F4310A" w:rsidRDefault="00F4310A">
      <w:pPr>
        <w:pStyle w:val="ConsPlusNormal"/>
        <w:ind w:firstLine="540"/>
        <w:jc w:val="both"/>
      </w:pPr>
      <w:r>
        <w:t>4.2. Для подведения итогов конкурса используется десятибалльная система. По каждому критерию отбора муниципальных образований Красноярского края для предоставления субсидий членами конкурсной комиссии выставляются баллы от 0 до 10 и умножаются на коэффициент значимости, установленный для данного критерия.</w:t>
      </w:r>
    </w:p>
    <w:p w:rsidR="00F4310A" w:rsidRDefault="00F4310A">
      <w:pPr>
        <w:pStyle w:val="ConsPlusNormal"/>
        <w:ind w:firstLine="540"/>
        <w:jc w:val="both"/>
      </w:pPr>
      <w:r>
        <w:t>Оценка заявки рассчитывается по формуле:</w:t>
      </w:r>
    </w:p>
    <w:p w:rsidR="00F4310A" w:rsidRDefault="00F4310A">
      <w:pPr>
        <w:pStyle w:val="ConsPlusNormal"/>
        <w:jc w:val="both"/>
      </w:pPr>
    </w:p>
    <w:p w:rsidR="00F4310A" w:rsidRDefault="00F4310A">
      <w:pPr>
        <w:pStyle w:val="ConsPlusNormal"/>
        <w:jc w:val="center"/>
      </w:pPr>
      <w:r w:rsidRPr="00A85133">
        <w:rPr>
          <w:position w:val="-28"/>
        </w:rPr>
        <w:pict>
          <v:shape id="_x0000_i1025" style="width:108.3pt;height:36.85pt" coordsize="" o:spt="100" adj="0,,0" path="" filled="f" stroked="f">
            <v:stroke joinstyle="miter"/>
            <v:imagedata r:id="rId31" o:title="base_23675_184876_2"/>
            <v:formulas/>
            <v:path o:connecttype="segments"/>
          </v:shape>
        </w:pict>
      </w:r>
      <w:r>
        <w:t xml:space="preserve"> (1)</w:t>
      </w:r>
    </w:p>
    <w:p w:rsidR="00F4310A" w:rsidRDefault="00F4310A">
      <w:pPr>
        <w:pStyle w:val="ConsPlusNormal"/>
        <w:jc w:val="both"/>
      </w:pPr>
    </w:p>
    <w:p w:rsidR="00F4310A" w:rsidRDefault="00F4310A">
      <w:pPr>
        <w:pStyle w:val="ConsPlusNormal"/>
        <w:ind w:firstLine="540"/>
        <w:jc w:val="both"/>
      </w:pPr>
      <w:r>
        <w:t>где:</w:t>
      </w:r>
    </w:p>
    <w:p w:rsidR="00F4310A" w:rsidRDefault="00F4310A">
      <w:pPr>
        <w:pStyle w:val="ConsPlusNormal"/>
        <w:ind w:firstLine="540"/>
        <w:jc w:val="both"/>
      </w:pPr>
      <w:proofErr w:type="spellStart"/>
      <w:r>
        <w:t>И</w:t>
      </w:r>
      <w:r>
        <w:rPr>
          <w:vertAlign w:val="subscript"/>
        </w:rPr>
        <w:t>i</w:t>
      </w:r>
      <w:proofErr w:type="spellEnd"/>
      <w:r>
        <w:t xml:space="preserve"> - оценка заявки i-</w:t>
      </w:r>
      <w:proofErr w:type="spellStart"/>
      <w:r>
        <w:t>го</w:t>
      </w:r>
      <w:proofErr w:type="spellEnd"/>
      <w:r>
        <w:t xml:space="preserve"> муниципального образования Красноярского края;</w:t>
      </w:r>
    </w:p>
    <w:p w:rsidR="00F4310A" w:rsidRDefault="00F4310A">
      <w:pPr>
        <w:pStyle w:val="ConsPlusNormal"/>
        <w:ind w:firstLine="540"/>
        <w:jc w:val="both"/>
      </w:pPr>
      <w:r>
        <w:t>t - количество муниципальных образований Красноярского края, подавших заявку;</w:t>
      </w:r>
    </w:p>
    <w:p w:rsidR="00F4310A" w:rsidRDefault="00F4310A">
      <w:pPr>
        <w:pStyle w:val="ConsPlusNormal"/>
        <w:ind w:firstLine="540"/>
        <w:jc w:val="both"/>
      </w:pPr>
      <w:proofErr w:type="spellStart"/>
      <w:r>
        <w:t>К</w:t>
      </w:r>
      <w:r>
        <w:rPr>
          <w:vertAlign w:val="subscript"/>
        </w:rPr>
        <w:t>ji</w:t>
      </w:r>
      <w:proofErr w:type="spellEnd"/>
      <w:r>
        <w:t xml:space="preserve"> - балл по j-</w:t>
      </w:r>
      <w:proofErr w:type="spellStart"/>
      <w:r>
        <w:t>му</w:t>
      </w:r>
      <w:proofErr w:type="spellEnd"/>
      <w:r>
        <w:t xml:space="preserve"> критерию отбора i-</w:t>
      </w:r>
      <w:proofErr w:type="spellStart"/>
      <w:r>
        <w:t>го</w:t>
      </w:r>
      <w:proofErr w:type="spellEnd"/>
      <w:r>
        <w:t xml:space="preserve"> муниципального образования Красноярского края;</w:t>
      </w:r>
    </w:p>
    <w:p w:rsidR="00F4310A" w:rsidRDefault="00F4310A">
      <w:pPr>
        <w:pStyle w:val="ConsPlusNormal"/>
        <w:ind w:firstLine="540"/>
        <w:jc w:val="both"/>
      </w:pPr>
      <w:proofErr w:type="spellStart"/>
      <w:r>
        <w:t>Кз</w:t>
      </w:r>
      <w:r>
        <w:rPr>
          <w:vertAlign w:val="subscript"/>
        </w:rPr>
        <w:t>j</w:t>
      </w:r>
      <w:proofErr w:type="spellEnd"/>
      <w:r>
        <w:t xml:space="preserve"> - коэффициент значимости по j-</w:t>
      </w:r>
      <w:proofErr w:type="spellStart"/>
      <w:r>
        <w:t>му</w:t>
      </w:r>
      <w:proofErr w:type="spellEnd"/>
      <w:r>
        <w:t xml:space="preserve"> критерию.</w:t>
      </w:r>
    </w:p>
    <w:p w:rsidR="00F4310A" w:rsidRDefault="00F4310A">
      <w:pPr>
        <w:pStyle w:val="ConsPlusNormal"/>
        <w:ind w:firstLine="540"/>
        <w:jc w:val="both"/>
      </w:pPr>
      <w:r>
        <w:t xml:space="preserve">4.3. По итогам оценки заявок, допущенных к участию в конкурсе, конкурсная комиссия формирует отдельно по каждой номинации, указанной в </w:t>
      </w:r>
      <w:hyperlink w:anchor="P2062" w:history="1">
        <w:r>
          <w:rPr>
            <w:color w:val="0000FF"/>
          </w:rPr>
          <w:t>пункте 1.2</w:t>
        </w:r>
      </w:hyperlink>
      <w:r>
        <w:t xml:space="preserve"> Порядка, рейтинг заявок, набравших количество баллов от наибольшего к наименьшему.</w:t>
      </w:r>
    </w:p>
    <w:p w:rsidR="00F4310A" w:rsidRDefault="00F4310A">
      <w:pPr>
        <w:pStyle w:val="ConsPlusNormal"/>
        <w:ind w:firstLine="540"/>
        <w:jc w:val="both"/>
      </w:pPr>
      <w:r>
        <w:t>4.4. Победители конкурса определяются путем общего суммирования баллов по каждой номинации. При равенстве итоговых баллов по результатам оценки заявок приоритет отдается заявкам, поступившим ранее других.</w:t>
      </w:r>
    </w:p>
    <w:p w:rsidR="00F4310A" w:rsidRDefault="00F4310A">
      <w:pPr>
        <w:pStyle w:val="ConsPlusNormal"/>
        <w:ind w:firstLine="540"/>
        <w:jc w:val="both"/>
      </w:pPr>
      <w:r>
        <w:t>Размер субсидии для предоставления победителям конкурса рассчитывается по формуле:</w:t>
      </w:r>
    </w:p>
    <w:p w:rsidR="00F4310A" w:rsidRDefault="00F4310A">
      <w:pPr>
        <w:pStyle w:val="ConsPlusNormal"/>
        <w:jc w:val="both"/>
      </w:pPr>
    </w:p>
    <w:p w:rsidR="00F4310A" w:rsidRDefault="00F4310A">
      <w:pPr>
        <w:pStyle w:val="ConsPlusNormal"/>
        <w:jc w:val="center"/>
      </w:pPr>
      <w:r w:rsidRPr="00A85133">
        <w:rPr>
          <w:position w:val="-28"/>
        </w:rPr>
        <w:pict>
          <v:shape id="_x0000_i1026" style="width:121.55pt;height:36.85pt" coordsize="" o:spt="100" adj="0,,0" path="" filled="f" stroked="f">
            <v:stroke joinstyle="miter"/>
            <v:imagedata r:id="rId32" o:title="base_23675_184876_3"/>
            <v:formulas/>
            <v:path o:connecttype="segments"/>
          </v:shape>
        </w:pict>
      </w:r>
      <w:r>
        <w:t xml:space="preserve"> (2)</w:t>
      </w:r>
    </w:p>
    <w:p w:rsidR="00F4310A" w:rsidRDefault="00F4310A">
      <w:pPr>
        <w:pStyle w:val="ConsPlusNormal"/>
        <w:jc w:val="both"/>
      </w:pPr>
    </w:p>
    <w:p w:rsidR="00F4310A" w:rsidRDefault="00F4310A">
      <w:pPr>
        <w:pStyle w:val="ConsPlusNormal"/>
        <w:ind w:firstLine="540"/>
        <w:jc w:val="both"/>
      </w:pPr>
      <w:r>
        <w:t>где:</w:t>
      </w:r>
    </w:p>
    <w:p w:rsidR="00F4310A" w:rsidRDefault="00F4310A">
      <w:pPr>
        <w:pStyle w:val="ConsPlusNormal"/>
        <w:ind w:firstLine="540"/>
        <w:jc w:val="both"/>
      </w:pPr>
      <w:proofErr w:type="spellStart"/>
      <w:r>
        <w:t>С</w:t>
      </w:r>
      <w:r>
        <w:rPr>
          <w:vertAlign w:val="subscript"/>
        </w:rPr>
        <w:t>i</w:t>
      </w:r>
      <w:proofErr w:type="spellEnd"/>
      <w:r>
        <w:t xml:space="preserve"> - объем субсидии i-</w:t>
      </w:r>
      <w:proofErr w:type="spellStart"/>
      <w:r>
        <w:t>го</w:t>
      </w:r>
      <w:proofErr w:type="spellEnd"/>
      <w:r>
        <w:t xml:space="preserve"> муниципального образования Красноярского края, победившего во второй номинации;</w:t>
      </w:r>
    </w:p>
    <w:p w:rsidR="00F4310A" w:rsidRDefault="00F4310A">
      <w:pPr>
        <w:pStyle w:val="ConsPlusNormal"/>
        <w:ind w:firstLine="540"/>
        <w:jc w:val="both"/>
      </w:pPr>
      <w:r>
        <w:t>С</w:t>
      </w:r>
      <w:r>
        <w:rPr>
          <w:vertAlign w:val="subscript"/>
        </w:rPr>
        <w:t>2</w:t>
      </w:r>
      <w:r>
        <w:t xml:space="preserve"> - общий объем бюджетных ассигнований, распределяемых между победителями второй номинации;</w:t>
      </w:r>
    </w:p>
    <w:p w:rsidR="00F4310A" w:rsidRDefault="00F4310A">
      <w:pPr>
        <w:pStyle w:val="ConsPlusNormal"/>
        <w:ind w:firstLine="540"/>
        <w:jc w:val="both"/>
      </w:pPr>
      <w:r>
        <w:t>Т - количество муниципальных образований Красноярского края, победителей во второй номинации.</w:t>
      </w:r>
    </w:p>
    <w:p w:rsidR="00F4310A" w:rsidRDefault="00F4310A">
      <w:pPr>
        <w:pStyle w:val="ConsPlusNormal"/>
        <w:jc w:val="both"/>
      </w:pPr>
    </w:p>
    <w:p w:rsidR="00F4310A" w:rsidRDefault="00F4310A">
      <w:pPr>
        <w:pStyle w:val="ConsPlusNormal"/>
        <w:jc w:val="center"/>
      </w:pPr>
      <w:r>
        <w:t>С</w:t>
      </w:r>
      <w:r>
        <w:rPr>
          <w:vertAlign w:val="subscript"/>
        </w:rPr>
        <w:t>2</w:t>
      </w:r>
      <w:r>
        <w:t xml:space="preserve"> = С - С</w:t>
      </w:r>
      <w:r>
        <w:rPr>
          <w:vertAlign w:val="subscript"/>
        </w:rPr>
        <w:t>1</w:t>
      </w:r>
      <w:r>
        <w:t>, (3)</w:t>
      </w:r>
    </w:p>
    <w:p w:rsidR="00F4310A" w:rsidRDefault="00F4310A">
      <w:pPr>
        <w:pStyle w:val="ConsPlusNormal"/>
        <w:jc w:val="both"/>
      </w:pPr>
    </w:p>
    <w:p w:rsidR="00F4310A" w:rsidRDefault="00F4310A">
      <w:pPr>
        <w:pStyle w:val="ConsPlusNormal"/>
        <w:ind w:firstLine="540"/>
        <w:jc w:val="both"/>
      </w:pPr>
      <w:r>
        <w:t>где:</w:t>
      </w:r>
    </w:p>
    <w:p w:rsidR="00F4310A" w:rsidRDefault="00F4310A">
      <w:pPr>
        <w:pStyle w:val="ConsPlusNormal"/>
        <w:ind w:firstLine="540"/>
        <w:jc w:val="both"/>
      </w:pPr>
      <w:r>
        <w:t>С - общий объем бюджетных ассигнований, предусмотренных по данной субсидии на текущий финансовый год;</w:t>
      </w:r>
    </w:p>
    <w:p w:rsidR="00F4310A" w:rsidRDefault="00F4310A">
      <w:pPr>
        <w:pStyle w:val="ConsPlusNormal"/>
        <w:ind w:firstLine="540"/>
        <w:jc w:val="both"/>
      </w:pPr>
      <w:r>
        <w:t>С</w:t>
      </w:r>
      <w:r>
        <w:rPr>
          <w:vertAlign w:val="subscript"/>
        </w:rPr>
        <w:t>1</w:t>
      </w:r>
      <w:r>
        <w:t xml:space="preserve"> - общий объем бюджетных ассигнований, предусмотренных победителю первой номинации, равен одному миллиону рублей в случае, если победитель был определен, в противном случае принимается равным нулю.</w:t>
      </w:r>
    </w:p>
    <w:p w:rsidR="00F4310A" w:rsidRDefault="00F4310A">
      <w:pPr>
        <w:pStyle w:val="ConsPlusNormal"/>
        <w:jc w:val="both"/>
      </w:pPr>
    </w:p>
    <w:p w:rsidR="00F4310A" w:rsidRDefault="00F4310A">
      <w:pPr>
        <w:pStyle w:val="ConsPlusNormal"/>
        <w:jc w:val="center"/>
        <w:outlineLvl w:val="3"/>
      </w:pPr>
      <w:r>
        <w:t>5. ПОРЯДОК ПРЕДОСТАВЛЕНИЯ СУБСИДИИ</w:t>
      </w:r>
    </w:p>
    <w:p w:rsidR="00F4310A" w:rsidRDefault="00F4310A">
      <w:pPr>
        <w:pStyle w:val="ConsPlusNormal"/>
        <w:jc w:val="both"/>
      </w:pPr>
    </w:p>
    <w:p w:rsidR="00F4310A" w:rsidRDefault="00F4310A">
      <w:pPr>
        <w:pStyle w:val="ConsPlusNormal"/>
        <w:ind w:firstLine="540"/>
        <w:jc w:val="both"/>
      </w:pPr>
      <w:r>
        <w:t xml:space="preserve">5.1. Агентство направляет победителям конкурса предложение о заключении соглашения о предоставлении субсидии в течение 5 рабочих дней со дня вступления в силу постановления Правительства Красноярского края, указанного в </w:t>
      </w:r>
      <w:hyperlink w:anchor="P2118" w:history="1">
        <w:r>
          <w:rPr>
            <w:color w:val="0000FF"/>
          </w:rPr>
          <w:t>пункте 3.10</w:t>
        </w:r>
      </w:hyperlink>
      <w:r>
        <w:t xml:space="preserve"> Порядка.</w:t>
      </w:r>
    </w:p>
    <w:p w:rsidR="00F4310A" w:rsidRDefault="00F4310A">
      <w:pPr>
        <w:pStyle w:val="ConsPlusNormal"/>
        <w:ind w:firstLine="540"/>
        <w:jc w:val="both"/>
      </w:pPr>
      <w:r>
        <w:t xml:space="preserve">5.2. Субсидия предоставляется на основании соглашения о предоставлении субсидии, заключаемого между Агентством и администрацией муниципального образования в течение 20 рабочих дней со дня вступления в силу постановления Правительства Красноярского края, </w:t>
      </w:r>
      <w:r>
        <w:lastRenderedPageBreak/>
        <w:t xml:space="preserve">указанного в </w:t>
      </w:r>
      <w:hyperlink w:anchor="P2118" w:history="1">
        <w:r>
          <w:rPr>
            <w:color w:val="0000FF"/>
          </w:rPr>
          <w:t>пункте 3.10</w:t>
        </w:r>
      </w:hyperlink>
      <w:r>
        <w:t xml:space="preserve"> Порядка, и соответствующего требованиям, установленным </w:t>
      </w:r>
      <w:hyperlink r:id="rId33" w:history="1">
        <w:r>
          <w:rPr>
            <w:color w:val="0000FF"/>
          </w:rPr>
          <w:t>пунктом 9</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 (далее - соглашение).</w:t>
      </w:r>
    </w:p>
    <w:p w:rsidR="00F4310A" w:rsidRDefault="00F4310A">
      <w:pPr>
        <w:pStyle w:val="ConsPlusNormal"/>
        <w:ind w:firstLine="540"/>
        <w:jc w:val="both"/>
      </w:pPr>
      <w:r>
        <w:t>5.3. Показателями результативности использования субсидии являются:</w:t>
      </w:r>
    </w:p>
    <w:p w:rsidR="00F4310A" w:rsidRDefault="00F4310A">
      <w:pPr>
        <w:pStyle w:val="ConsPlusNormal"/>
        <w:ind w:firstLine="540"/>
        <w:jc w:val="both"/>
      </w:pPr>
      <w:r>
        <w:t>удельный вес жителей Красноярского края, считающих возможным возникновение серьезного конфликта на национальной почве в населенном пункте их проживания;</w:t>
      </w:r>
    </w:p>
    <w:p w:rsidR="00F4310A" w:rsidRDefault="00F4310A">
      <w:pPr>
        <w:pStyle w:val="ConsPlusNormal"/>
        <w:ind w:firstLine="540"/>
        <w:jc w:val="both"/>
      </w:pPr>
      <w:r>
        <w:t>доля населения, высказывающегося за ужесточение государственного контроля в отношении мигрантов на территории Красноярского края.</w:t>
      </w:r>
    </w:p>
    <w:p w:rsidR="00F4310A" w:rsidRDefault="00F4310A">
      <w:pPr>
        <w:pStyle w:val="ConsPlusNormal"/>
        <w:ind w:firstLine="540"/>
        <w:jc w:val="both"/>
      </w:pPr>
      <w:r>
        <w:t>5.4. Перечисление средств субсидии осуществляется Агентством в соответствии со сводной бюджетной росписью краевого бюджета в пределах лимитов бюджетных обязательств, предусмотренных Агентству, и объемов финансирования, предусмотренных графиком финансирования, являющимся приложением к соглашению, при предоставлении муниципальным образованием Красноярского края в срок, не превышающий 10 рабочих дней со дня подписания соглашения, следующих документов:</w:t>
      </w:r>
    </w:p>
    <w:p w:rsidR="00F4310A" w:rsidRDefault="00F4310A">
      <w:pPr>
        <w:pStyle w:val="ConsPlusNormal"/>
        <w:ind w:firstLine="540"/>
        <w:jc w:val="both"/>
      </w:pPr>
      <w:r>
        <w:t>1) копий муниципальных контрактов, договоров на поставку товаров, выполнение работ, оказание услуг;</w:t>
      </w:r>
    </w:p>
    <w:p w:rsidR="00F4310A" w:rsidRDefault="00F4310A">
      <w:pPr>
        <w:pStyle w:val="ConsPlusNormal"/>
        <w:ind w:firstLine="540"/>
        <w:jc w:val="both"/>
      </w:pPr>
      <w:r>
        <w:t xml:space="preserve">2) копий документов, подтверждающих основание заключения муниципальных контрактов, договоров в соответствии с Федеральным </w:t>
      </w:r>
      <w:hyperlink r:id="rId34" w:history="1">
        <w:r>
          <w:rPr>
            <w:color w:val="0000FF"/>
          </w:rPr>
          <w:t>законом</w:t>
        </w:r>
      </w:hyperlink>
      <w:r>
        <w:t xml:space="preserve"> от 18.07.2011 N 223-ФЗ "О закупках товаров, работ, услуг отдельными видами юридических лиц" (в случае осуществления закупки автономным муниципальным учреждением) или Федеральным </w:t>
      </w:r>
      <w:hyperlink r:id="rId3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случае осуществления закупки казенным или бюджетным муниципальным учреждением).</w:t>
      </w:r>
    </w:p>
    <w:p w:rsidR="00F4310A" w:rsidRDefault="00F4310A">
      <w:pPr>
        <w:pStyle w:val="ConsPlusNormal"/>
        <w:ind w:firstLine="540"/>
        <w:jc w:val="both"/>
      </w:pPr>
      <w:r>
        <w:t>В случае представления указанных документов после 20 ноября текущего года субсидия не подлежит перечислению.</w:t>
      </w:r>
    </w:p>
    <w:p w:rsidR="00F4310A" w:rsidRDefault="00F4310A">
      <w:pPr>
        <w:pStyle w:val="ConsPlusNormal"/>
        <w:ind w:firstLine="540"/>
        <w:jc w:val="both"/>
      </w:pPr>
      <w:r>
        <w:t>5.5. Перечисление субсидий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Красноярского края.</w:t>
      </w:r>
    </w:p>
    <w:p w:rsidR="00F4310A" w:rsidRDefault="00F4310A">
      <w:pPr>
        <w:pStyle w:val="ConsPlusNormal"/>
        <w:jc w:val="both"/>
      </w:pPr>
    </w:p>
    <w:p w:rsidR="00F4310A" w:rsidRDefault="00F4310A">
      <w:pPr>
        <w:pStyle w:val="ConsPlusNormal"/>
        <w:jc w:val="center"/>
        <w:outlineLvl w:val="3"/>
      </w:pPr>
      <w:r>
        <w:t>6. ПОРЯДОК ПРЕДСТАВЛЕНИЯ ОТЧЕТНОСТИ ОБ ИСПОЛЬЗОВАНИИ</w:t>
      </w:r>
    </w:p>
    <w:p w:rsidR="00F4310A" w:rsidRDefault="00F4310A">
      <w:pPr>
        <w:pStyle w:val="ConsPlusNormal"/>
        <w:jc w:val="center"/>
      </w:pPr>
      <w:r>
        <w:t>СУБСИДИЙ, ПОРЯДОК ВОЗВРАТА СУБСИДИЙ</w:t>
      </w:r>
    </w:p>
    <w:p w:rsidR="00F4310A" w:rsidRDefault="00F4310A">
      <w:pPr>
        <w:pStyle w:val="ConsPlusNormal"/>
        <w:jc w:val="both"/>
      </w:pPr>
    </w:p>
    <w:p w:rsidR="00F4310A" w:rsidRDefault="00F4310A">
      <w:pPr>
        <w:pStyle w:val="ConsPlusNormal"/>
        <w:ind w:firstLine="540"/>
        <w:jc w:val="both"/>
      </w:pPr>
      <w:bookmarkStart w:id="38" w:name="P2261"/>
      <w:bookmarkEnd w:id="38"/>
      <w:r>
        <w:t xml:space="preserve">6.1. Муниципальное образование Красноярского края, получившее субсидию, представляет в Агентство </w:t>
      </w:r>
      <w:hyperlink w:anchor="P2509" w:history="1">
        <w:r>
          <w:rPr>
            <w:color w:val="0000FF"/>
          </w:rPr>
          <w:t>отчеты</w:t>
        </w:r>
      </w:hyperlink>
      <w:r>
        <w:t xml:space="preserve"> об использовании средств субсидии по форме согласно приложению N 4 к Порядку.</w:t>
      </w:r>
    </w:p>
    <w:p w:rsidR="00F4310A" w:rsidRDefault="00F4310A">
      <w:pPr>
        <w:pStyle w:val="ConsPlusNormal"/>
        <w:ind w:firstLine="540"/>
        <w:jc w:val="both"/>
      </w:pPr>
      <w:r>
        <w:t>Отчеты об использовании средств субсидии представляются:</w:t>
      </w:r>
    </w:p>
    <w:p w:rsidR="00F4310A" w:rsidRDefault="00F4310A">
      <w:pPr>
        <w:pStyle w:val="ConsPlusNormal"/>
        <w:ind w:firstLine="540"/>
        <w:jc w:val="both"/>
      </w:pPr>
      <w:r>
        <w:t>ежеквартальный - в срок не позднее 3-го числа первого месяца, следующего за отчетным;</w:t>
      </w:r>
    </w:p>
    <w:p w:rsidR="00F4310A" w:rsidRDefault="00F4310A">
      <w:pPr>
        <w:pStyle w:val="ConsPlusNormal"/>
        <w:ind w:firstLine="540"/>
        <w:jc w:val="both"/>
      </w:pPr>
      <w:r>
        <w:t>годовой - в срок до 20 января финансового года, следующего за отчетным.</w:t>
      </w:r>
    </w:p>
    <w:p w:rsidR="00F4310A" w:rsidRDefault="00F4310A">
      <w:pPr>
        <w:pStyle w:val="ConsPlusNormal"/>
        <w:ind w:firstLine="540"/>
        <w:jc w:val="both"/>
      </w:pPr>
      <w:r>
        <w:t xml:space="preserve">6.2. В случае непредставления муниципальным образованием Красноярского края отчета об использовании средств субсидии в срок, указанный в </w:t>
      </w:r>
      <w:hyperlink w:anchor="P2261" w:history="1">
        <w:r>
          <w:rPr>
            <w:color w:val="0000FF"/>
          </w:rPr>
          <w:t>пункте 6.1</w:t>
        </w:r>
      </w:hyperlink>
      <w:r>
        <w:t xml:space="preserve"> Порядка, Агентство в течение 3 рабочих дней принимает решение о приостановлении (сокращении) средств субсидии. Решение о приостановлении (сокращении) средств субсидии направляется муниципальному образованию Красноярского края в течение 2 рабочих дней со дня его принятия.</w:t>
      </w:r>
    </w:p>
    <w:p w:rsidR="00F4310A" w:rsidRDefault="00F4310A">
      <w:pPr>
        <w:pStyle w:val="ConsPlusNormal"/>
        <w:ind w:firstLine="540"/>
        <w:jc w:val="both"/>
      </w:pPr>
      <w:r>
        <w:t>6.3. В случае выявления факта нарушения муниципальным образованием Красноярского края, получившим субсидию, условий, установленных при предоставлении субсидий, Агентство в течение 3 рабочих дней принимает решение о возврате субсидии в краевой бюджет. Решение о возврате субсидии направляется муниципальному образованию Красноярского края в течение 2 рабочих дней со дня его принятия.</w:t>
      </w:r>
    </w:p>
    <w:p w:rsidR="00F4310A" w:rsidRDefault="00F4310A">
      <w:pPr>
        <w:pStyle w:val="ConsPlusNormal"/>
        <w:ind w:firstLine="540"/>
        <w:jc w:val="both"/>
      </w:pPr>
      <w:r>
        <w:t>6.4. Муниципальное образование Красноярского края, получившее субсидию, в течение 10 дней со дня получения решения о возврате субсидии обязано произвести возврат в полном объеме ранее полученных средств субсидии, указанных в решении о возврате субсидии, в краевой бюджет.</w:t>
      </w:r>
    </w:p>
    <w:p w:rsidR="00F4310A" w:rsidRDefault="00F4310A">
      <w:pPr>
        <w:pStyle w:val="ConsPlusNormal"/>
        <w:ind w:firstLine="540"/>
        <w:jc w:val="both"/>
      </w:pPr>
      <w:r>
        <w:t xml:space="preserve">6.5. В случае если муниципальное образование, получившее субсидию, не возвратило субсидию в краевой бюджет в установленный срок или возвратило ее не в полном объеме, </w:t>
      </w:r>
      <w:r>
        <w:lastRenderedPageBreak/>
        <w:t>Агентство обращается в суд с заявлением о возврате ранее перечисленных сумм субсидии в соответствии с законодательством Российской Федерации.</w:t>
      </w:r>
    </w:p>
    <w:p w:rsidR="00F4310A" w:rsidRDefault="00F4310A">
      <w:pPr>
        <w:pStyle w:val="ConsPlusNormal"/>
        <w:ind w:firstLine="540"/>
        <w:jc w:val="both"/>
      </w:pPr>
      <w:r>
        <w:t>6.6. Контроль за соблюдением муниципальными образованиями условий, целей и порядка предоставления субсидий осуществляется Агентством и службой финансово-экономического контроля и контроля в сфере закупок Красноярского края в соответствии с законодательством Российской Федерации и Красноярского края.</w:t>
      </w:r>
    </w:p>
    <w:p w:rsidR="00F4310A" w:rsidRDefault="00F4310A">
      <w:pPr>
        <w:pStyle w:val="ConsPlusNormal"/>
        <w:ind w:firstLine="540"/>
        <w:jc w:val="both"/>
      </w:pPr>
      <w:r>
        <w:t>6.7. Ответственность за нецелевое и неэффективное использование средств предоставленных субсидий возлагается на муниципальные образования Красноярского края.</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1</w:t>
      </w:r>
    </w:p>
    <w:p w:rsidR="00F4310A" w:rsidRDefault="00F4310A">
      <w:pPr>
        <w:pStyle w:val="ConsPlusNormal"/>
        <w:jc w:val="right"/>
      </w:pPr>
      <w:r>
        <w:t>к Порядку и условиям</w:t>
      </w:r>
    </w:p>
    <w:p w:rsidR="00F4310A" w:rsidRDefault="00F4310A">
      <w:pPr>
        <w:pStyle w:val="ConsPlusNormal"/>
        <w:jc w:val="right"/>
      </w:pPr>
      <w:r>
        <w:t>предоставления и расходования</w:t>
      </w:r>
    </w:p>
    <w:p w:rsidR="00F4310A" w:rsidRDefault="00F4310A">
      <w:pPr>
        <w:pStyle w:val="ConsPlusNormal"/>
        <w:jc w:val="right"/>
      </w:pPr>
      <w:r>
        <w:t>субсидий бюджетам</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на реализацию муниципальных</w:t>
      </w:r>
    </w:p>
    <w:p w:rsidR="00F4310A" w:rsidRDefault="00F4310A">
      <w:pPr>
        <w:pStyle w:val="ConsPlusNormal"/>
        <w:jc w:val="right"/>
      </w:pPr>
      <w:r>
        <w:t>программ, подпрограмм,</w:t>
      </w:r>
    </w:p>
    <w:p w:rsidR="00F4310A" w:rsidRDefault="00F4310A">
      <w:pPr>
        <w:pStyle w:val="ConsPlusNormal"/>
        <w:jc w:val="right"/>
      </w:pPr>
      <w:r>
        <w:t>направленных на реализацию</w:t>
      </w:r>
    </w:p>
    <w:p w:rsidR="00F4310A" w:rsidRDefault="00F4310A">
      <w:pPr>
        <w:pStyle w:val="ConsPlusNormal"/>
        <w:jc w:val="right"/>
      </w:pPr>
      <w:r>
        <w:t>мероприятий в сфере</w:t>
      </w:r>
    </w:p>
    <w:p w:rsidR="00F4310A" w:rsidRDefault="00F4310A">
      <w:pPr>
        <w:pStyle w:val="ConsPlusNormal"/>
        <w:jc w:val="right"/>
      </w:pPr>
      <w:r>
        <w:t>укрепления межнационального</w:t>
      </w:r>
    </w:p>
    <w:p w:rsidR="00F4310A" w:rsidRDefault="00F4310A">
      <w:pPr>
        <w:pStyle w:val="ConsPlusNormal"/>
        <w:jc w:val="right"/>
      </w:pPr>
      <w:r>
        <w:t>и межконфессионального</w:t>
      </w:r>
    </w:p>
    <w:p w:rsidR="00F4310A" w:rsidRDefault="00F4310A">
      <w:pPr>
        <w:pStyle w:val="ConsPlusNormal"/>
        <w:jc w:val="right"/>
      </w:pPr>
      <w:r>
        <w:t>согласия, критериям отбора</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для предоставления</w:t>
      </w:r>
    </w:p>
    <w:p w:rsidR="00F4310A" w:rsidRDefault="00F4310A">
      <w:pPr>
        <w:pStyle w:val="ConsPlusNormal"/>
        <w:jc w:val="right"/>
      </w:pPr>
      <w:r>
        <w:t>указанных субсидий</w:t>
      </w:r>
    </w:p>
    <w:p w:rsidR="00F4310A" w:rsidRDefault="00F4310A">
      <w:pPr>
        <w:pStyle w:val="ConsPlusNormal"/>
        <w:jc w:val="both"/>
      </w:pPr>
    </w:p>
    <w:p w:rsidR="00F4310A" w:rsidRDefault="00F4310A">
      <w:pPr>
        <w:pStyle w:val="ConsPlusNormal"/>
        <w:jc w:val="center"/>
      </w:pPr>
      <w:bookmarkStart w:id="39" w:name="P2296"/>
      <w:bookmarkEnd w:id="39"/>
      <w:r>
        <w:t>СОСТАВ</w:t>
      </w:r>
    </w:p>
    <w:p w:rsidR="00F4310A" w:rsidRDefault="00F4310A">
      <w:pPr>
        <w:pStyle w:val="ConsPlusNormal"/>
        <w:jc w:val="center"/>
      </w:pPr>
      <w:r>
        <w:t>КОНКУРСНОЙ КОМИССИИ ПО ПРОВЕДЕНИЮ КОНКУРСА МУНИЦИПАЛЬНЫХ</w:t>
      </w:r>
    </w:p>
    <w:p w:rsidR="00F4310A" w:rsidRDefault="00F4310A">
      <w:pPr>
        <w:pStyle w:val="ConsPlusNormal"/>
        <w:jc w:val="center"/>
      </w:pPr>
      <w:r>
        <w:t>ПРОГРАММ, ПОДПРОГРАММ, НАПРАВЛЕННЫХ НА РЕАЛИЗАЦИЮ</w:t>
      </w:r>
    </w:p>
    <w:p w:rsidR="00F4310A" w:rsidRDefault="00F4310A">
      <w:pPr>
        <w:pStyle w:val="ConsPlusNormal"/>
        <w:jc w:val="center"/>
      </w:pPr>
      <w:r>
        <w:t>МЕРОПРИЯТИЙ В СФЕРЕ УКРЕПЛЕНИЯ МЕЖНАЦИОНАЛЬНОГО</w:t>
      </w:r>
    </w:p>
    <w:p w:rsidR="00F4310A" w:rsidRDefault="00F4310A">
      <w:pPr>
        <w:pStyle w:val="ConsPlusNormal"/>
        <w:jc w:val="center"/>
      </w:pPr>
      <w:r>
        <w:t>И МЕЖКОНФЕССИОНАЛЬНОГО СОГЛАСИЯ</w:t>
      </w:r>
    </w:p>
    <w:p w:rsidR="00F4310A" w:rsidRDefault="00F431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54"/>
        <w:gridCol w:w="5783"/>
      </w:tblGrid>
      <w:tr w:rsidR="00F4310A">
        <w:tc>
          <w:tcPr>
            <w:tcW w:w="2835" w:type="dxa"/>
            <w:tcBorders>
              <w:top w:val="nil"/>
              <w:left w:val="nil"/>
              <w:bottom w:val="nil"/>
              <w:right w:val="nil"/>
            </w:tcBorders>
          </w:tcPr>
          <w:p w:rsidR="00F4310A" w:rsidRDefault="00F4310A">
            <w:pPr>
              <w:pStyle w:val="ConsPlusNormal"/>
            </w:pPr>
            <w:r>
              <w:t>Рафиков</w:t>
            </w:r>
          </w:p>
          <w:p w:rsidR="00F4310A" w:rsidRDefault="00F4310A">
            <w:pPr>
              <w:pStyle w:val="ConsPlusNormal"/>
            </w:pPr>
            <w:proofErr w:type="spellStart"/>
            <w:r>
              <w:t>Рашит</w:t>
            </w:r>
            <w:proofErr w:type="spellEnd"/>
            <w:r>
              <w:t xml:space="preserve"> </w:t>
            </w:r>
            <w:proofErr w:type="spellStart"/>
            <w:r>
              <w:t>Гиззатович</w:t>
            </w:r>
            <w:proofErr w:type="spellEnd"/>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заместитель начальника управления общественных связей Губернатора Красноярского края, председатель комиссии</w:t>
            </w:r>
          </w:p>
        </w:tc>
      </w:tr>
      <w:tr w:rsidR="00F4310A">
        <w:tc>
          <w:tcPr>
            <w:tcW w:w="2835" w:type="dxa"/>
            <w:tcBorders>
              <w:top w:val="nil"/>
              <w:left w:val="nil"/>
              <w:bottom w:val="nil"/>
              <w:right w:val="nil"/>
            </w:tcBorders>
          </w:tcPr>
          <w:p w:rsidR="00F4310A" w:rsidRDefault="00F4310A">
            <w:pPr>
              <w:pStyle w:val="ConsPlusNormal"/>
            </w:pPr>
            <w:proofErr w:type="spellStart"/>
            <w:r>
              <w:t>Ладыженко</w:t>
            </w:r>
            <w:proofErr w:type="spellEnd"/>
          </w:p>
          <w:p w:rsidR="00F4310A" w:rsidRDefault="00F4310A">
            <w:pPr>
              <w:pStyle w:val="ConsPlusNormal"/>
            </w:pPr>
            <w:r>
              <w:t>Сергей Николаевич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заместитель руководителя Администрации Губернатора Красноярского края, заместитель председателя комиссии</w:t>
            </w:r>
          </w:p>
        </w:tc>
      </w:tr>
      <w:tr w:rsidR="00F4310A">
        <w:tc>
          <w:tcPr>
            <w:tcW w:w="2835" w:type="dxa"/>
            <w:tcBorders>
              <w:top w:val="nil"/>
              <w:left w:val="nil"/>
              <w:bottom w:val="nil"/>
              <w:right w:val="nil"/>
            </w:tcBorders>
          </w:tcPr>
          <w:p w:rsidR="00F4310A" w:rsidRDefault="00F4310A">
            <w:pPr>
              <w:pStyle w:val="ConsPlusNormal"/>
            </w:pPr>
            <w:r>
              <w:t>Эскин</w:t>
            </w:r>
          </w:p>
          <w:p w:rsidR="00F4310A" w:rsidRDefault="00F4310A">
            <w:pPr>
              <w:pStyle w:val="ConsPlusNormal"/>
            </w:pPr>
            <w:r>
              <w:t>Дмитрий Валерьевич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заместитель начальника отдела программ общественного развития агентства молодежной политики и реализации программ общественного развития Красноярского края, секретарь комиссии</w:t>
            </w:r>
          </w:p>
        </w:tc>
      </w:tr>
      <w:tr w:rsidR="00F4310A">
        <w:tc>
          <w:tcPr>
            <w:tcW w:w="2835" w:type="dxa"/>
            <w:tcBorders>
              <w:top w:val="nil"/>
              <w:left w:val="nil"/>
              <w:bottom w:val="nil"/>
              <w:right w:val="nil"/>
            </w:tcBorders>
          </w:tcPr>
          <w:p w:rsidR="00F4310A" w:rsidRDefault="00F4310A">
            <w:pPr>
              <w:pStyle w:val="ConsPlusNormal"/>
            </w:pPr>
            <w:r>
              <w:t>члены комиссии:</w:t>
            </w:r>
          </w:p>
        </w:tc>
        <w:tc>
          <w:tcPr>
            <w:tcW w:w="454" w:type="dxa"/>
            <w:tcBorders>
              <w:top w:val="nil"/>
              <w:left w:val="nil"/>
              <w:bottom w:val="nil"/>
              <w:right w:val="nil"/>
            </w:tcBorders>
          </w:tcPr>
          <w:p w:rsidR="00F4310A" w:rsidRDefault="00F4310A">
            <w:pPr>
              <w:pStyle w:val="ConsPlusNormal"/>
            </w:pPr>
          </w:p>
        </w:tc>
        <w:tc>
          <w:tcPr>
            <w:tcW w:w="5783" w:type="dxa"/>
            <w:tcBorders>
              <w:top w:val="nil"/>
              <w:left w:val="nil"/>
              <w:bottom w:val="nil"/>
              <w:right w:val="nil"/>
            </w:tcBorders>
          </w:tcPr>
          <w:p w:rsidR="00F4310A" w:rsidRDefault="00F4310A">
            <w:pPr>
              <w:pStyle w:val="ConsPlusNormal"/>
            </w:pPr>
          </w:p>
        </w:tc>
      </w:tr>
      <w:tr w:rsidR="00F4310A">
        <w:tc>
          <w:tcPr>
            <w:tcW w:w="2835" w:type="dxa"/>
            <w:tcBorders>
              <w:top w:val="nil"/>
              <w:left w:val="nil"/>
              <w:bottom w:val="nil"/>
              <w:right w:val="nil"/>
            </w:tcBorders>
          </w:tcPr>
          <w:p w:rsidR="00F4310A" w:rsidRDefault="00F4310A">
            <w:pPr>
              <w:pStyle w:val="ConsPlusNormal"/>
            </w:pPr>
            <w:r>
              <w:t>Богданов</w:t>
            </w:r>
          </w:p>
          <w:p w:rsidR="00F4310A" w:rsidRDefault="00F4310A">
            <w:pPr>
              <w:pStyle w:val="ConsPlusNormal"/>
            </w:pPr>
            <w:r>
              <w:t>Владимир Данилович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 xml:space="preserve">заместитель начальника управления Губернатора Красноярского края по организации взаимодействия с </w:t>
            </w:r>
            <w:r>
              <w:lastRenderedPageBreak/>
              <w:t>органами местного самоуправления</w:t>
            </w:r>
          </w:p>
        </w:tc>
      </w:tr>
      <w:tr w:rsidR="00F4310A">
        <w:tc>
          <w:tcPr>
            <w:tcW w:w="2835" w:type="dxa"/>
            <w:tcBorders>
              <w:top w:val="nil"/>
              <w:left w:val="nil"/>
              <w:bottom w:val="nil"/>
              <w:right w:val="nil"/>
            </w:tcBorders>
          </w:tcPr>
          <w:p w:rsidR="00F4310A" w:rsidRDefault="00F4310A">
            <w:pPr>
              <w:pStyle w:val="ConsPlusNormal"/>
            </w:pPr>
            <w:proofErr w:type="spellStart"/>
            <w:r>
              <w:lastRenderedPageBreak/>
              <w:t>Копцева</w:t>
            </w:r>
            <w:proofErr w:type="spellEnd"/>
          </w:p>
          <w:p w:rsidR="00F4310A" w:rsidRDefault="00F4310A">
            <w:pPr>
              <w:pStyle w:val="ConsPlusNormal"/>
            </w:pPr>
            <w:r>
              <w:t>Наталья Петровна</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заведующий кафедрой культурологии федерального государственного автономного образовательного учреждения высшего образования "Сибирский федеральный университет" (по согласованию)</w:t>
            </w:r>
          </w:p>
        </w:tc>
      </w:tr>
      <w:tr w:rsidR="00F4310A">
        <w:tc>
          <w:tcPr>
            <w:tcW w:w="2835" w:type="dxa"/>
            <w:tcBorders>
              <w:top w:val="nil"/>
              <w:left w:val="nil"/>
              <w:bottom w:val="nil"/>
              <w:right w:val="nil"/>
            </w:tcBorders>
          </w:tcPr>
          <w:p w:rsidR="00F4310A" w:rsidRDefault="00F4310A">
            <w:pPr>
              <w:pStyle w:val="ConsPlusNormal"/>
            </w:pPr>
            <w:r>
              <w:t>Овчинников</w:t>
            </w:r>
          </w:p>
          <w:p w:rsidR="00F4310A" w:rsidRDefault="00F4310A">
            <w:pPr>
              <w:pStyle w:val="ConsPlusNormal"/>
            </w:pPr>
            <w:r>
              <w:t>Геннадий Александрович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член Общественной палаты по образованию и просвещению Гражданской ассамблеи Красноярского края (по согласованию)</w:t>
            </w:r>
          </w:p>
        </w:tc>
      </w:tr>
      <w:tr w:rsidR="00F4310A">
        <w:tc>
          <w:tcPr>
            <w:tcW w:w="2835" w:type="dxa"/>
            <w:tcBorders>
              <w:top w:val="nil"/>
              <w:left w:val="nil"/>
              <w:bottom w:val="nil"/>
              <w:right w:val="nil"/>
            </w:tcBorders>
          </w:tcPr>
          <w:p w:rsidR="00F4310A" w:rsidRDefault="00F4310A">
            <w:pPr>
              <w:pStyle w:val="ConsPlusNormal"/>
            </w:pPr>
            <w:r>
              <w:t>Рамазанова</w:t>
            </w:r>
          </w:p>
          <w:p w:rsidR="00F4310A" w:rsidRDefault="00F4310A">
            <w:pPr>
              <w:pStyle w:val="ConsPlusNormal"/>
            </w:pPr>
            <w:r>
              <w:t xml:space="preserve">Марина </w:t>
            </w:r>
            <w:proofErr w:type="spellStart"/>
            <w:r>
              <w:t>Хасеметовна</w:t>
            </w:r>
            <w:proofErr w:type="spellEnd"/>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начальник отдела по делам национальностей, религий и казачества управления общественных связей Губернатора Красноярского края</w:t>
            </w:r>
          </w:p>
        </w:tc>
      </w:tr>
      <w:tr w:rsidR="00F4310A">
        <w:tc>
          <w:tcPr>
            <w:tcW w:w="2835" w:type="dxa"/>
            <w:tcBorders>
              <w:top w:val="nil"/>
              <w:left w:val="nil"/>
              <w:bottom w:val="nil"/>
              <w:right w:val="nil"/>
            </w:tcBorders>
          </w:tcPr>
          <w:p w:rsidR="00F4310A" w:rsidRDefault="00F4310A">
            <w:pPr>
              <w:pStyle w:val="ConsPlusNormal"/>
            </w:pPr>
            <w:proofErr w:type="spellStart"/>
            <w:r>
              <w:t>Тяжельников</w:t>
            </w:r>
            <w:proofErr w:type="spellEnd"/>
          </w:p>
          <w:p w:rsidR="00F4310A" w:rsidRDefault="00F4310A">
            <w:pPr>
              <w:pStyle w:val="ConsPlusNormal"/>
            </w:pPr>
            <w:r>
              <w:t>Юрий Александрович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член Совета Гражданской ассамблеи Красноярского края (по согласованию)</w:t>
            </w:r>
          </w:p>
        </w:tc>
      </w:tr>
      <w:tr w:rsidR="00F4310A">
        <w:tc>
          <w:tcPr>
            <w:tcW w:w="2835" w:type="dxa"/>
            <w:tcBorders>
              <w:top w:val="nil"/>
              <w:left w:val="nil"/>
              <w:bottom w:val="nil"/>
              <w:right w:val="nil"/>
            </w:tcBorders>
          </w:tcPr>
          <w:p w:rsidR="00F4310A" w:rsidRDefault="00F4310A">
            <w:pPr>
              <w:pStyle w:val="ConsPlusNormal"/>
            </w:pPr>
            <w:r>
              <w:t>Фокин</w:t>
            </w:r>
          </w:p>
          <w:p w:rsidR="00F4310A" w:rsidRDefault="00F4310A">
            <w:pPr>
              <w:pStyle w:val="ConsPlusNormal"/>
            </w:pPr>
            <w:r>
              <w:t>Николай Андреевич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депутат Законодательного Собрания Красноярского края, заместитель председателя комитета по государственному строительству, местному самоуправлению и развитию институтов гражданского общества Законодательного Собрания Красноярского края (по согласованию)</w:t>
            </w:r>
          </w:p>
        </w:tc>
      </w:tr>
      <w:tr w:rsidR="00F4310A">
        <w:tc>
          <w:tcPr>
            <w:tcW w:w="2835" w:type="dxa"/>
            <w:tcBorders>
              <w:top w:val="nil"/>
              <w:left w:val="nil"/>
              <w:bottom w:val="nil"/>
              <w:right w:val="nil"/>
            </w:tcBorders>
          </w:tcPr>
          <w:p w:rsidR="00F4310A" w:rsidRDefault="00F4310A">
            <w:pPr>
              <w:pStyle w:val="ConsPlusNormal"/>
            </w:pPr>
            <w:r>
              <w:t>Храмов</w:t>
            </w:r>
          </w:p>
          <w:p w:rsidR="00F4310A" w:rsidRDefault="00F4310A">
            <w:pPr>
              <w:pStyle w:val="ConsPlusNormal"/>
            </w:pPr>
            <w:r>
              <w:t>Геннадий Иванович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член Общественной палаты национальностей Гражданской ассамблеи Красноярского края (по согласованию)</w:t>
            </w:r>
          </w:p>
        </w:tc>
      </w:tr>
      <w:tr w:rsidR="00F4310A">
        <w:tc>
          <w:tcPr>
            <w:tcW w:w="2835" w:type="dxa"/>
            <w:tcBorders>
              <w:top w:val="nil"/>
              <w:left w:val="nil"/>
              <w:bottom w:val="nil"/>
              <w:right w:val="nil"/>
            </w:tcBorders>
          </w:tcPr>
          <w:p w:rsidR="00F4310A" w:rsidRDefault="00F4310A">
            <w:pPr>
              <w:pStyle w:val="ConsPlusNormal"/>
            </w:pPr>
            <w:r>
              <w:t>Суворов</w:t>
            </w:r>
          </w:p>
          <w:p w:rsidR="00F4310A" w:rsidRDefault="00F4310A">
            <w:pPr>
              <w:pStyle w:val="ConsPlusNormal"/>
            </w:pPr>
            <w:r>
              <w:t>Петр Иванович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директор краевого государственного автономного учреждения "Дом дружбы народов Красноярского края"</w:t>
            </w:r>
          </w:p>
        </w:tc>
      </w:tr>
      <w:tr w:rsidR="00F4310A">
        <w:tc>
          <w:tcPr>
            <w:tcW w:w="2835" w:type="dxa"/>
            <w:tcBorders>
              <w:top w:val="nil"/>
              <w:left w:val="nil"/>
              <w:bottom w:val="nil"/>
              <w:right w:val="nil"/>
            </w:tcBorders>
          </w:tcPr>
          <w:p w:rsidR="00F4310A" w:rsidRDefault="00F4310A">
            <w:pPr>
              <w:pStyle w:val="ConsPlusNormal"/>
            </w:pPr>
            <w:r>
              <w:t>Горбачев</w:t>
            </w:r>
          </w:p>
          <w:p w:rsidR="00F4310A" w:rsidRDefault="00F4310A">
            <w:pPr>
              <w:pStyle w:val="ConsPlusNormal"/>
            </w:pPr>
            <w:r>
              <w:t>Данил Владимирович</w:t>
            </w:r>
          </w:p>
        </w:tc>
        <w:tc>
          <w:tcPr>
            <w:tcW w:w="454" w:type="dxa"/>
            <w:tcBorders>
              <w:top w:val="nil"/>
              <w:left w:val="nil"/>
              <w:bottom w:val="nil"/>
              <w:right w:val="nil"/>
            </w:tcBorders>
          </w:tcPr>
          <w:p w:rsidR="00F4310A" w:rsidRDefault="00F4310A">
            <w:pPr>
              <w:pStyle w:val="ConsPlusNormal"/>
              <w:jc w:val="center"/>
            </w:pPr>
            <w:r>
              <w:t>-</w:t>
            </w:r>
          </w:p>
        </w:tc>
        <w:tc>
          <w:tcPr>
            <w:tcW w:w="5783" w:type="dxa"/>
            <w:tcBorders>
              <w:top w:val="nil"/>
              <w:left w:val="nil"/>
              <w:bottom w:val="nil"/>
              <w:right w:val="nil"/>
            </w:tcBorders>
          </w:tcPr>
          <w:p w:rsidR="00F4310A" w:rsidRDefault="00F4310A">
            <w:pPr>
              <w:pStyle w:val="ConsPlusNormal"/>
              <w:jc w:val="both"/>
            </w:pPr>
            <w:r>
              <w:t>Председатель Общественной палаты национальностей Гражданской ассамблеи Красноярского края (по согласованию)</w:t>
            </w:r>
          </w:p>
        </w:tc>
      </w:tr>
    </w:tbl>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2</w:t>
      </w:r>
    </w:p>
    <w:p w:rsidR="00F4310A" w:rsidRDefault="00F4310A">
      <w:pPr>
        <w:pStyle w:val="ConsPlusNormal"/>
        <w:jc w:val="right"/>
      </w:pPr>
      <w:r>
        <w:t>к Порядку и условиям</w:t>
      </w:r>
    </w:p>
    <w:p w:rsidR="00F4310A" w:rsidRDefault="00F4310A">
      <w:pPr>
        <w:pStyle w:val="ConsPlusNormal"/>
        <w:jc w:val="right"/>
      </w:pPr>
      <w:r>
        <w:t>предоставления и расходования</w:t>
      </w:r>
    </w:p>
    <w:p w:rsidR="00F4310A" w:rsidRDefault="00F4310A">
      <w:pPr>
        <w:pStyle w:val="ConsPlusNormal"/>
        <w:jc w:val="right"/>
      </w:pPr>
      <w:r>
        <w:t>субсидий бюджетам</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на реализацию муниципальных</w:t>
      </w:r>
    </w:p>
    <w:p w:rsidR="00F4310A" w:rsidRDefault="00F4310A">
      <w:pPr>
        <w:pStyle w:val="ConsPlusNormal"/>
        <w:jc w:val="right"/>
      </w:pPr>
      <w:r>
        <w:t>программ, подпрограмм,</w:t>
      </w:r>
    </w:p>
    <w:p w:rsidR="00F4310A" w:rsidRDefault="00F4310A">
      <w:pPr>
        <w:pStyle w:val="ConsPlusNormal"/>
        <w:jc w:val="right"/>
      </w:pPr>
      <w:r>
        <w:t>направленных на реализацию</w:t>
      </w:r>
    </w:p>
    <w:p w:rsidR="00F4310A" w:rsidRDefault="00F4310A">
      <w:pPr>
        <w:pStyle w:val="ConsPlusNormal"/>
        <w:jc w:val="right"/>
      </w:pPr>
      <w:r>
        <w:t>мероприятий в сфере</w:t>
      </w:r>
    </w:p>
    <w:p w:rsidR="00F4310A" w:rsidRDefault="00F4310A">
      <w:pPr>
        <w:pStyle w:val="ConsPlusNormal"/>
        <w:jc w:val="right"/>
      </w:pPr>
      <w:r>
        <w:t>укрепления межнационального</w:t>
      </w:r>
    </w:p>
    <w:p w:rsidR="00F4310A" w:rsidRDefault="00F4310A">
      <w:pPr>
        <w:pStyle w:val="ConsPlusNormal"/>
        <w:jc w:val="right"/>
      </w:pPr>
      <w:r>
        <w:t>и межконфессионального</w:t>
      </w:r>
    </w:p>
    <w:p w:rsidR="00F4310A" w:rsidRDefault="00F4310A">
      <w:pPr>
        <w:pStyle w:val="ConsPlusNormal"/>
        <w:jc w:val="right"/>
      </w:pPr>
      <w:r>
        <w:t>согласия, критериям отбора</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lastRenderedPageBreak/>
        <w:t>для предоставления</w:t>
      </w:r>
    </w:p>
    <w:p w:rsidR="00F4310A" w:rsidRDefault="00F4310A">
      <w:pPr>
        <w:pStyle w:val="ConsPlusNormal"/>
        <w:jc w:val="right"/>
      </w:pPr>
      <w:r>
        <w:t>указанных субсидий</w:t>
      </w:r>
    </w:p>
    <w:p w:rsidR="00F4310A" w:rsidRDefault="00F4310A">
      <w:pPr>
        <w:pStyle w:val="ConsPlusNormal"/>
        <w:jc w:val="both"/>
      </w:pPr>
    </w:p>
    <w:p w:rsidR="00F4310A" w:rsidRDefault="00F4310A">
      <w:pPr>
        <w:pStyle w:val="ConsPlusTitle"/>
        <w:jc w:val="center"/>
      </w:pPr>
      <w:bookmarkStart w:id="40" w:name="P2378"/>
      <w:bookmarkEnd w:id="40"/>
      <w:r>
        <w:t>ПОЛОЖЕНИЕ</w:t>
      </w:r>
    </w:p>
    <w:p w:rsidR="00F4310A" w:rsidRDefault="00F4310A">
      <w:pPr>
        <w:pStyle w:val="ConsPlusTitle"/>
        <w:jc w:val="center"/>
      </w:pPr>
      <w:r>
        <w:t>О КОНКУРСНОЙ КОМИССИИ ПО ПРОВЕДЕНИЮ КОНКУРСА МУНИЦИПАЛЬНЫХ</w:t>
      </w:r>
    </w:p>
    <w:p w:rsidR="00F4310A" w:rsidRDefault="00F4310A">
      <w:pPr>
        <w:pStyle w:val="ConsPlusTitle"/>
        <w:jc w:val="center"/>
      </w:pPr>
      <w:r>
        <w:t>ПРОГРАММ, ПОДПРОГРАММ, НАПРАВЛЕННЫХ НА РЕАЛИЗАЦИЮ</w:t>
      </w:r>
    </w:p>
    <w:p w:rsidR="00F4310A" w:rsidRDefault="00F4310A">
      <w:pPr>
        <w:pStyle w:val="ConsPlusTitle"/>
        <w:jc w:val="center"/>
      </w:pPr>
      <w:r>
        <w:t>МЕРОПРИЯТИЙ В СФЕРЕ УКРЕПЛЕНИЯ МЕЖНАЦИОНАЛЬНОГО</w:t>
      </w:r>
    </w:p>
    <w:p w:rsidR="00F4310A" w:rsidRDefault="00F4310A">
      <w:pPr>
        <w:pStyle w:val="ConsPlusTitle"/>
        <w:jc w:val="center"/>
      </w:pPr>
      <w:r>
        <w:t>И МЕЖКОНФЕССИОНАЛЬНОГО СОГЛАСИЯ</w:t>
      </w:r>
    </w:p>
    <w:p w:rsidR="00F4310A" w:rsidRDefault="00F4310A">
      <w:pPr>
        <w:pStyle w:val="ConsPlusNormal"/>
        <w:jc w:val="both"/>
      </w:pPr>
    </w:p>
    <w:p w:rsidR="00F4310A" w:rsidRDefault="00F4310A">
      <w:pPr>
        <w:pStyle w:val="ConsPlusNormal"/>
        <w:ind w:firstLine="540"/>
        <w:jc w:val="both"/>
      </w:pPr>
      <w:r>
        <w:t>1. Настоящее Положение регулирует деятельность конкурсной комиссии по проведению конкурса муниципальных программ, подпрограмм, направленных на реализацию мероприятий в сфере укрепления межнационального и межконфессионального согласия (далее - конкурс, комиссия).</w:t>
      </w:r>
    </w:p>
    <w:p w:rsidR="00F4310A" w:rsidRDefault="00F4310A">
      <w:pPr>
        <w:pStyle w:val="ConsPlusNormal"/>
        <w:ind w:firstLine="540"/>
        <w:jc w:val="both"/>
      </w:pPr>
      <w:r>
        <w:t>2. Задачей комиссии является подготовка предложений Правительству Красноярского края о распределении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(далее - субсидия, муниципальное образование).</w:t>
      </w:r>
    </w:p>
    <w:p w:rsidR="00F4310A" w:rsidRDefault="00F4310A">
      <w:pPr>
        <w:pStyle w:val="ConsPlusNormal"/>
        <w:ind w:firstLine="540"/>
        <w:jc w:val="both"/>
      </w:pPr>
      <w:r>
        <w:t>3. Функциями комиссии являются:</w:t>
      </w:r>
    </w:p>
    <w:p w:rsidR="00F4310A" w:rsidRDefault="00F4310A">
      <w:pPr>
        <w:pStyle w:val="ConsPlusNormal"/>
        <w:ind w:firstLine="540"/>
        <w:jc w:val="both"/>
      </w:pPr>
      <w:r>
        <w:t xml:space="preserve">рассмотрение и оценка заявок, допущенных к участию в конкурсе в соответствии с критериями отбора муниципальных образований для предоставления субсидии, установленных в </w:t>
      </w:r>
      <w:hyperlink w:anchor="P2125" w:history="1">
        <w:r>
          <w:rPr>
            <w:color w:val="0000FF"/>
          </w:rPr>
          <w:t>пункте 4.1</w:t>
        </w:r>
      </w:hyperlink>
      <w:r>
        <w:t xml:space="preserve"> Порядка и условий предоставления и расходования субсидий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критерий отбора муниципальных районов и городских округов Красноярского края для предоставления указанных субсидий (далее - заявки, Порядок);</w:t>
      </w:r>
    </w:p>
    <w:p w:rsidR="00F4310A" w:rsidRDefault="00F4310A">
      <w:pPr>
        <w:pStyle w:val="ConsPlusNormal"/>
        <w:ind w:firstLine="540"/>
        <w:jc w:val="both"/>
      </w:pPr>
      <w:r>
        <w:t>формирование рейтинга заявок;</w:t>
      </w:r>
    </w:p>
    <w:p w:rsidR="00F4310A" w:rsidRDefault="00F4310A">
      <w:pPr>
        <w:pStyle w:val="ConsPlusNormal"/>
        <w:ind w:firstLine="540"/>
        <w:jc w:val="both"/>
      </w:pPr>
      <w:r>
        <w:t xml:space="preserve">подготовка предложений Правительству Красноярского края о распределении субсидий в отношении муниципальных образований, чьи заявки номинациям, указанным в </w:t>
      </w:r>
      <w:hyperlink w:anchor="P2062" w:history="1">
        <w:r>
          <w:rPr>
            <w:color w:val="0000FF"/>
          </w:rPr>
          <w:t>пункте 1.2</w:t>
        </w:r>
      </w:hyperlink>
      <w:r>
        <w:t>. Порядка, набрали наибольшее количество баллов.</w:t>
      </w:r>
    </w:p>
    <w:p w:rsidR="00F4310A" w:rsidRDefault="00F4310A">
      <w:pPr>
        <w:pStyle w:val="ConsPlusNormal"/>
        <w:ind w:firstLine="540"/>
        <w:jc w:val="both"/>
      </w:pPr>
      <w:r>
        <w:t>4. Комиссия состоит из председателя комиссии, заместителя председателя комиссии, секретаря комиссии и членов комиссии.</w:t>
      </w:r>
    </w:p>
    <w:p w:rsidR="00F4310A" w:rsidRDefault="00F4310A">
      <w:pPr>
        <w:pStyle w:val="ConsPlusNormal"/>
        <w:ind w:firstLine="540"/>
        <w:jc w:val="both"/>
      </w:pPr>
      <w:r>
        <w:t>5. Комиссия осуществляет свою деятельность на заседаниях комиссии.</w:t>
      </w:r>
    </w:p>
    <w:p w:rsidR="00F4310A" w:rsidRDefault="00F4310A">
      <w:pPr>
        <w:pStyle w:val="ConsPlusNormal"/>
        <w:ind w:firstLine="540"/>
        <w:jc w:val="both"/>
      </w:pPr>
      <w:r>
        <w:t>6. Председатель комиссии, а в его отсутствие - заместитель председателя комиссии:</w:t>
      </w:r>
    </w:p>
    <w:p w:rsidR="00F4310A" w:rsidRDefault="00F4310A">
      <w:pPr>
        <w:pStyle w:val="ConsPlusNormal"/>
        <w:ind w:firstLine="540"/>
        <w:jc w:val="both"/>
      </w:pPr>
      <w:r>
        <w:t>1) руководит работой комиссии;</w:t>
      </w:r>
    </w:p>
    <w:p w:rsidR="00F4310A" w:rsidRDefault="00F4310A">
      <w:pPr>
        <w:pStyle w:val="ConsPlusNormal"/>
        <w:ind w:firstLine="540"/>
        <w:jc w:val="both"/>
      </w:pPr>
      <w:r>
        <w:t>2) организует и планирует деятельность комиссии;</w:t>
      </w:r>
    </w:p>
    <w:p w:rsidR="00F4310A" w:rsidRDefault="00F4310A">
      <w:pPr>
        <w:pStyle w:val="ConsPlusNormal"/>
        <w:ind w:firstLine="540"/>
        <w:jc w:val="both"/>
      </w:pPr>
      <w:r>
        <w:t>3) открывает и ведет заседания комиссии;</w:t>
      </w:r>
    </w:p>
    <w:p w:rsidR="00F4310A" w:rsidRDefault="00F4310A">
      <w:pPr>
        <w:pStyle w:val="ConsPlusNormal"/>
        <w:ind w:firstLine="540"/>
        <w:jc w:val="both"/>
      </w:pPr>
      <w:r>
        <w:t>4) подписывает протоколы заседаний (выписки из протокола заседания) комиссии, а также запросы и иные документы, направляемые от имени комиссии.</w:t>
      </w:r>
    </w:p>
    <w:p w:rsidR="00F4310A" w:rsidRDefault="00F4310A">
      <w:pPr>
        <w:pStyle w:val="ConsPlusNormal"/>
        <w:ind w:firstLine="540"/>
        <w:jc w:val="both"/>
      </w:pPr>
      <w:r>
        <w:t>7. Секретарь комиссии:</w:t>
      </w:r>
    </w:p>
    <w:p w:rsidR="00F4310A" w:rsidRDefault="00F4310A">
      <w:pPr>
        <w:pStyle w:val="ConsPlusNormal"/>
        <w:ind w:firstLine="540"/>
        <w:jc w:val="both"/>
      </w:pPr>
      <w:r>
        <w:t>1) организует документооборот комиссии;</w:t>
      </w:r>
    </w:p>
    <w:p w:rsidR="00F4310A" w:rsidRDefault="00F4310A">
      <w:pPr>
        <w:pStyle w:val="ConsPlusNormal"/>
        <w:ind w:firstLine="540"/>
        <w:jc w:val="both"/>
      </w:pPr>
      <w:r>
        <w:t>2) извещает членов комиссии о месте и времени заседания комиссии, повестке дня заседания комиссии;</w:t>
      </w:r>
    </w:p>
    <w:p w:rsidR="00F4310A" w:rsidRDefault="00F4310A">
      <w:pPr>
        <w:pStyle w:val="ConsPlusNormal"/>
        <w:ind w:firstLine="540"/>
        <w:jc w:val="both"/>
      </w:pPr>
      <w:r>
        <w:t>3) оформляет протоколы заседаний комиссии;</w:t>
      </w:r>
    </w:p>
    <w:p w:rsidR="00F4310A" w:rsidRDefault="00F4310A">
      <w:pPr>
        <w:pStyle w:val="ConsPlusNormal"/>
        <w:ind w:firstLine="540"/>
        <w:jc w:val="both"/>
      </w:pPr>
      <w:r>
        <w:t>4) осуществляет иные действия, указанные в настоящем Положении.</w:t>
      </w:r>
    </w:p>
    <w:p w:rsidR="00F4310A" w:rsidRDefault="00F4310A">
      <w:pPr>
        <w:pStyle w:val="ConsPlusNormal"/>
        <w:ind w:firstLine="540"/>
        <w:jc w:val="both"/>
      </w:pPr>
      <w:r>
        <w:t>8. Заседание комиссии считается правомочным, если в нем участвует не менее чем две третьих от общего числа ее членов.</w:t>
      </w:r>
    </w:p>
    <w:p w:rsidR="00F4310A" w:rsidRDefault="00F4310A">
      <w:pPr>
        <w:pStyle w:val="ConsPlusNormal"/>
        <w:ind w:firstLine="540"/>
        <w:jc w:val="both"/>
      </w:pPr>
      <w:r>
        <w:t>О месте и времени очередного заседания комиссии, повестке заседания комиссии члены комиссии извещаются секретарем комиссии в срок не позднее 2 рабочих дней до дня заседания комиссии. Извещение производится электронной почтой, телефонограммой.</w:t>
      </w:r>
    </w:p>
    <w:p w:rsidR="00F4310A" w:rsidRDefault="00F4310A">
      <w:pPr>
        <w:pStyle w:val="ConsPlusNormal"/>
        <w:ind w:firstLine="540"/>
        <w:jc w:val="both"/>
      </w:pPr>
      <w:r>
        <w:t>9. Решения комиссии принимаются открытым голосованием простым большинством голосов членов комиссии, присутствующих на заседании комиссии. При равенстве голосов голос председательствующего на заседании комиссии является решающим.</w:t>
      </w:r>
    </w:p>
    <w:p w:rsidR="00F4310A" w:rsidRDefault="00F4310A">
      <w:pPr>
        <w:pStyle w:val="ConsPlusNormal"/>
        <w:ind w:firstLine="540"/>
        <w:jc w:val="both"/>
      </w:pPr>
      <w:r>
        <w:t xml:space="preserve">10. Принятие решений членами комиссии путем проведения заочного голосования, а также </w:t>
      </w:r>
      <w:r>
        <w:lastRenderedPageBreak/>
        <w:t>делегирование ими своих полномочий иным лицам не допускается.</w:t>
      </w:r>
    </w:p>
    <w:p w:rsidR="00F4310A" w:rsidRDefault="00F4310A">
      <w:pPr>
        <w:pStyle w:val="ConsPlusNormal"/>
        <w:ind w:firstLine="540"/>
        <w:jc w:val="both"/>
      </w:pPr>
      <w:r>
        <w:t>11. Решения комиссии оформляются протоколом, который подписывается председательствовавшим на заседании комиссии и секретарем комиссии.</w:t>
      </w:r>
    </w:p>
    <w:p w:rsidR="00F4310A" w:rsidRDefault="00F4310A">
      <w:pPr>
        <w:pStyle w:val="ConsPlusNormal"/>
        <w:ind w:firstLine="540"/>
        <w:jc w:val="both"/>
      </w:pPr>
      <w:r>
        <w:t>12. Протокол заседания комиссии составляется в двух экземплярах, один экземпляр которого направляется секретарем комиссии в течение 3 рабочих дней со дня проведения заседания комиссии в агентство молодежной политики и реализации программ общественного развития Красноярского края (далее - Агентство).</w:t>
      </w:r>
    </w:p>
    <w:p w:rsidR="00F4310A" w:rsidRDefault="00F4310A">
      <w:pPr>
        <w:pStyle w:val="ConsPlusNormal"/>
        <w:ind w:firstLine="540"/>
        <w:jc w:val="both"/>
      </w:pPr>
      <w:r>
        <w:t>13. Заявки возвращаются секретарем комиссии в Агентство в течение 3 рабочих дней со дня проведения заседания комиссии.</w:t>
      </w:r>
    </w:p>
    <w:p w:rsidR="00F4310A" w:rsidRDefault="00F4310A">
      <w:pPr>
        <w:pStyle w:val="ConsPlusNormal"/>
        <w:ind w:firstLine="540"/>
        <w:jc w:val="both"/>
      </w:pPr>
      <w:r>
        <w:t>14. Организационно-техническое обеспечение деятельности комиссии осуществляет Агентство.</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3</w:t>
      </w:r>
    </w:p>
    <w:p w:rsidR="00F4310A" w:rsidRDefault="00F4310A">
      <w:pPr>
        <w:pStyle w:val="ConsPlusNormal"/>
        <w:jc w:val="right"/>
      </w:pPr>
      <w:r>
        <w:t>к Порядку и условиям</w:t>
      </w:r>
    </w:p>
    <w:p w:rsidR="00F4310A" w:rsidRDefault="00F4310A">
      <w:pPr>
        <w:pStyle w:val="ConsPlusNormal"/>
        <w:jc w:val="right"/>
      </w:pPr>
      <w:r>
        <w:t>предоставления и расходования</w:t>
      </w:r>
    </w:p>
    <w:p w:rsidR="00F4310A" w:rsidRDefault="00F4310A">
      <w:pPr>
        <w:pStyle w:val="ConsPlusNormal"/>
        <w:jc w:val="right"/>
      </w:pPr>
      <w:r>
        <w:t>субсидий бюджетам</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на реализацию муниципальных</w:t>
      </w:r>
    </w:p>
    <w:p w:rsidR="00F4310A" w:rsidRDefault="00F4310A">
      <w:pPr>
        <w:pStyle w:val="ConsPlusNormal"/>
        <w:jc w:val="right"/>
      </w:pPr>
      <w:r>
        <w:t>программ, подпрограмм,</w:t>
      </w:r>
    </w:p>
    <w:p w:rsidR="00F4310A" w:rsidRDefault="00F4310A">
      <w:pPr>
        <w:pStyle w:val="ConsPlusNormal"/>
        <w:jc w:val="right"/>
      </w:pPr>
      <w:r>
        <w:t>направленных на реализацию</w:t>
      </w:r>
    </w:p>
    <w:p w:rsidR="00F4310A" w:rsidRDefault="00F4310A">
      <w:pPr>
        <w:pStyle w:val="ConsPlusNormal"/>
        <w:jc w:val="right"/>
      </w:pPr>
      <w:r>
        <w:t>мероприятий в сфере</w:t>
      </w:r>
    </w:p>
    <w:p w:rsidR="00F4310A" w:rsidRDefault="00F4310A">
      <w:pPr>
        <w:pStyle w:val="ConsPlusNormal"/>
        <w:jc w:val="right"/>
      </w:pPr>
      <w:r>
        <w:t>укрепления межнационального</w:t>
      </w:r>
    </w:p>
    <w:p w:rsidR="00F4310A" w:rsidRDefault="00F4310A">
      <w:pPr>
        <w:pStyle w:val="ConsPlusNormal"/>
        <w:jc w:val="right"/>
      </w:pPr>
      <w:r>
        <w:t>и межконфессионального</w:t>
      </w:r>
    </w:p>
    <w:p w:rsidR="00F4310A" w:rsidRDefault="00F4310A">
      <w:pPr>
        <w:pStyle w:val="ConsPlusNormal"/>
        <w:jc w:val="right"/>
      </w:pPr>
      <w:r>
        <w:t>согласия, критериям отбора</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для предоставления</w:t>
      </w:r>
    </w:p>
    <w:p w:rsidR="00F4310A" w:rsidRDefault="00F4310A">
      <w:pPr>
        <w:pStyle w:val="ConsPlusNormal"/>
        <w:jc w:val="right"/>
      </w:pPr>
      <w:r>
        <w:t>указанных субсидий</w:t>
      </w:r>
    </w:p>
    <w:p w:rsidR="00F4310A" w:rsidRDefault="00F4310A">
      <w:pPr>
        <w:pStyle w:val="ConsPlusNormal"/>
        <w:jc w:val="both"/>
      </w:pPr>
    </w:p>
    <w:p w:rsidR="00F4310A" w:rsidRDefault="00F4310A">
      <w:pPr>
        <w:pStyle w:val="ConsPlusNonformat"/>
        <w:jc w:val="both"/>
      </w:pPr>
      <w:bookmarkStart w:id="41" w:name="P2435"/>
      <w:bookmarkEnd w:id="41"/>
      <w:r>
        <w:t xml:space="preserve">        Форма заявки на участие в конкурсе муниципальных программ,</w:t>
      </w:r>
    </w:p>
    <w:p w:rsidR="00F4310A" w:rsidRDefault="00F4310A">
      <w:pPr>
        <w:pStyle w:val="ConsPlusNonformat"/>
        <w:jc w:val="both"/>
      </w:pPr>
      <w:r>
        <w:t xml:space="preserve">        подпрограмм, направленных на реализацию мероприятий в сфере</w:t>
      </w:r>
    </w:p>
    <w:p w:rsidR="00F4310A" w:rsidRDefault="00F4310A">
      <w:pPr>
        <w:pStyle w:val="ConsPlusNonformat"/>
        <w:jc w:val="both"/>
      </w:pPr>
      <w:r>
        <w:t xml:space="preserve">        укрепления межнационального и межконфессионального согласия</w:t>
      </w:r>
    </w:p>
    <w:p w:rsidR="00F4310A" w:rsidRDefault="00F4310A">
      <w:pPr>
        <w:pStyle w:val="ConsPlusNonformat"/>
        <w:jc w:val="both"/>
      </w:pPr>
    </w:p>
    <w:p w:rsidR="00F4310A" w:rsidRDefault="00F4310A">
      <w:pPr>
        <w:pStyle w:val="ConsPlusNonformat"/>
        <w:jc w:val="both"/>
      </w:pPr>
      <w:r>
        <w:t xml:space="preserve">1.  </w:t>
      </w:r>
      <w:proofErr w:type="gramStart"/>
      <w:r>
        <w:t>Наименование  муниципального</w:t>
      </w:r>
      <w:proofErr w:type="gramEnd"/>
      <w:r>
        <w:t xml:space="preserve"> района или городского округа Красноярского</w:t>
      </w:r>
    </w:p>
    <w:p w:rsidR="00F4310A" w:rsidRDefault="00F4310A">
      <w:pPr>
        <w:pStyle w:val="ConsPlusNonformat"/>
        <w:jc w:val="both"/>
      </w:pPr>
      <w:r>
        <w:t>края (далее - муниципальное образование):</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 xml:space="preserve">2.  </w:t>
      </w:r>
      <w:proofErr w:type="gramStart"/>
      <w:r>
        <w:t>Наименование  муниципальной</w:t>
      </w:r>
      <w:proofErr w:type="gramEnd"/>
      <w:r>
        <w:t xml:space="preserve">  программы,  подпрограммы,  направленной на</w:t>
      </w:r>
    </w:p>
    <w:p w:rsidR="00F4310A" w:rsidRDefault="00F4310A">
      <w:pPr>
        <w:pStyle w:val="ConsPlusNonformat"/>
        <w:jc w:val="both"/>
      </w:pPr>
      <w:r>
        <w:t>реализацию    мероприятий    в    сфере   укрепления   межнационального   и</w:t>
      </w:r>
    </w:p>
    <w:p w:rsidR="00F4310A" w:rsidRDefault="00F4310A">
      <w:pPr>
        <w:pStyle w:val="ConsPlusNonformat"/>
        <w:jc w:val="both"/>
      </w:pPr>
      <w:r>
        <w:t>межконфессионального согласия (далее - программа):</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3. Сроки реализации программы:</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4. Направления программы:</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5. Курирующий реализацию программы специалист органа местного</w:t>
      </w:r>
    </w:p>
    <w:p w:rsidR="00F4310A" w:rsidRDefault="00F4310A">
      <w:pPr>
        <w:pStyle w:val="ConsPlusNonformat"/>
        <w:jc w:val="both"/>
      </w:pPr>
      <w:r>
        <w:t>самоуправления Красноярского края, его контактные данные:</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6. Специалист, с которым осуществляется взаимодействие агентства молодежной</w:t>
      </w:r>
    </w:p>
    <w:p w:rsidR="00F4310A" w:rsidRDefault="00F4310A">
      <w:pPr>
        <w:pStyle w:val="ConsPlusNonformat"/>
        <w:jc w:val="both"/>
      </w:pPr>
      <w:proofErr w:type="gramStart"/>
      <w:r>
        <w:t>политики  и</w:t>
      </w:r>
      <w:proofErr w:type="gramEnd"/>
      <w:r>
        <w:t xml:space="preserve">  реализации  программ общественного развития Красноярского края</w:t>
      </w:r>
    </w:p>
    <w:p w:rsidR="00F4310A" w:rsidRDefault="00F4310A">
      <w:pPr>
        <w:pStyle w:val="ConsPlusNonformat"/>
        <w:jc w:val="both"/>
      </w:pPr>
      <w:r>
        <w:t>(</w:t>
      </w:r>
      <w:proofErr w:type="gramStart"/>
      <w:r>
        <w:t>далее  -</w:t>
      </w:r>
      <w:proofErr w:type="gramEnd"/>
      <w:r>
        <w:t xml:space="preserve">  Агентство)  по  вопросам  участия  в  конкурсе на предоставление</w:t>
      </w:r>
    </w:p>
    <w:p w:rsidR="00F4310A" w:rsidRDefault="00F4310A">
      <w:pPr>
        <w:pStyle w:val="ConsPlusNonformat"/>
        <w:jc w:val="both"/>
      </w:pPr>
      <w:r>
        <w:lastRenderedPageBreak/>
        <w:t>субсидий:</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 xml:space="preserve">         (ФИО, должность, адрес, телефон, адрес электронной почты)</w:t>
      </w:r>
    </w:p>
    <w:p w:rsidR="00F4310A" w:rsidRDefault="00F4310A">
      <w:pPr>
        <w:pStyle w:val="ConsPlusNonformat"/>
        <w:jc w:val="both"/>
      </w:pPr>
      <w:r>
        <w:t>7. Утвержденная сумма расходов местного бюджета на реализацию программы:</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 xml:space="preserve">                     (тыс. рублей (цифрами и прописью)</w:t>
      </w:r>
    </w:p>
    <w:p w:rsidR="00F4310A" w:rsidRDefault="00F4310A">
      <w:pPr>
        <w:pStyle w:val="ConsPlusNonformat"/>
        <w:jc w:val="both"/>
      </w:pPr>
      <w:r>
        <w:t>8. Перечень прилагаемых документов: _______________________________________</w:t>
      </w:r>
    </w:p>
    <w:p w:rsidR="00F4310A" w:rsidRDefault="00F4310A">
      <w:pPr>
        <w:pStyle w:val="ConsPlusNonformat"/>
        <w:jc w:val="both"/>
      </w:pPr>
      <w:r>
        <w:t>___________________________________________________________________________</w:t>
      </w:r>
    </w:p>
    <w:p w:rsidR="00F4310A" w:rsidRDefault="00F4310A">
      <w:pPr>
        <w:pStyle w:val="ConsPlusNonformat"/>
        <w:jc w:val="both"/>
      </w:pPr>
      <w:r>
        <w:t xml:space="preserve">9.  </w:t>
      </w:r>
      <w:proofErr w:type="gramStart"/>
      <w:r>
        <w:t>Прошу  предоставить</w:t>
      </w:r>
      <w:proofErr w:type="gramEnd"/>
      <w:r>
        <w:t xml:space="preserve"> субсидию на реализацию программы. В случае принятия</w:t>
      </w:r>
    </w:p>
    <w:p w:rsidR="00F4310A" w:rsidRDefault="00F4310A">
      <w:pPr>
        <w:pStyle w:val="ConsPlusNonformat"/>
        <w:jc w:val="both"/>
      </w:pPr>
      <w:r>
        <w:t xml:space="preserve">Правительством   Красноярского   </w:t>
      </w:r>
      <w:proofErr w:type="gramStart"/>
      <w:r>
        <w:t>края  решения</w:t>
      </w:r>
      <w:proofErr w:type="gramEnd"/>
      <w:r>
        <w:t xml:space="preserve">  о  предоставлении   бюджету</w:t>
      </w:r>
    </w:p>
    <w:p w:rsidR="00F4310A" w:rsidRDefault="00F4310A">
      <w:pPr>
        <w:pStyle w:val="ConsPlusNonformat"/>
        <w:jc w:val="both"/>
      </w:pPr>
      <w:proofErr w:type="gramStart"/>
      <w:r>
        <w:t>представляемого  мной</w:t>
      </w:r>
      <w:proofErr w:type="gramEnd"/>
      <w:r>
        <w:t xml:space="preserve">  муниципального  образования  субсидии  на реализацию</w:t>
      </w:r>
    </w:p>
    <w:p w:rsidR="00F4310A" w:rsidRDefault="00F4310A">
      <w:pPr>
        <w:pStyle w:val="ConsPlusNonformat"/>
        <w:jc w:val="both"/>
      </w:pPr>
      <w:r>
        <w:t>программы обязуюсь:</w:t>
      </w:r>
    </w:p>
    <w:p w:rsidR="00F4310A" w:rsidRDefault="00F4310A">
      <w:pPr>
        <w:pStyle w:val="ConsPlusNonformat"/>
        <w:jc w:val="both"/>
      </w:pPr>
      <w:r>
        <w:t xml:space="preserve">    осуществить финансирование за счет средств местного бюджета программы в</w:t>
      </w:r>
    </w:p>
    <w:p w:rsidR="00F4310A" w:rsidRDefault="00F4310A">
      <w:pPr>
        <w:pStyle w:val="ConsPlusNonformat"/>
        <w:jc w:val="both"/>
      </w:pPr>
      <w:r>
        <w:t>_________</w:t>
      </w:r>
      <w:proofErr w:type="gramStart"/>
      <w:r>
        <w:t>_  году</w:t>
      </w:r>
      <w:proofErr w:type="gramEnd"/>
      <w:r>
        <w:t xml:space="preserve"> (годах) в объеме не менее указанного в программе на момент</w:t>
      </w:r>
    </w:p>
    <w:p w:rsidR="00F4310A" w:rsidRDefault="00F4310A">
      <w:pPr>
        <w:pStyle w:val="ConsPlusNonformat"/>
        <w:jc w:val="both"/>
      </w:pPr>
      <w:r>
        <w:t>подачи настоящей заявки;</w:t>
      </w:r>
    </w:p>
    <w:p w:rsidR="00F4310A" w:rsidRDefault="00F4310A">
      <w:pPr>
        <w:pStyle w:val="ConsPlusNonformat"/>
        <w:jc w:val="both"/>
      </w:pPr>
      <w:r>
        <w:t xml:space="preserve">    </w:t>
      </w:r>
      <w:proofErr w:type="gramStart"/>
      <w:r>
        <w:t>обеспечить  достижение</w:t>
      </w:r>
      <w:proofErr w:type="gramEnd"/>
      <w:r>
        <w:t xml:space="preserve">  по  результатам  реализации программы следующих</w:t>
      </w:r>
    </w:p>
    <w:p w:rsidR="00F4310A" w:rsidRDefault="00F4310A">
      <w:pPr>
        <w:pStyle w:val="ConsPlusNonformat"/>
        <w:jc w:val="both"/>
      </w:pPr>
      <w:r>
        <w:t>значений показателей:</w:t>
      </w:r>
    </w:p>
    <w:p w:rsidR="00F4310A" w:rsidRDefault="00F4310A">
      <w:pPr>
        <w:pStyle w:val="ConsPlusNonformat"/>
        <w:jc w:val="both"/>
      </w:pPr>
      <w:r>
        <w:t xml:space="preserve">    уменьшится удельный вес жителей Красноярского края, считающих возможным</w:t>
      </w:r>
    </w:p>
    <w:p w:rsidR="00F4310A" w:rsidRDefault="00F4310A">
      <w:pPr>
        <w:pStyle w:val="ConsPlusNonformat"/>
        <w:jc w:val="both"/>
      </w:pPr>
      <w:proofErr w:type="gramStart"/>
      <w:r>
        <w:t>возникновение  серьезного</w:t>
      </w:r>
      <w:proofErr w:type="gramEnd"/>
      <w:r>
        <w:t xml:space="preserve">  конфликта  на  национальной  почве  в населенном</w:t>
      </w:r>
    </w:p>
    <w:p w:rsidR="00F4310A" w:rsidRDefault="00F4310A">
      <w:pPr>
        <w:pStyle w:val="ConsPlusNonformat"/>
        <w:jc w:val="both"/>
      </w:pPr>
      <w:r>
        <w:t>пункте их проживания, ___________;</w:t>
      </w:r>
    </w:p>
    <w:p w:rsidR="00F4310A" w:rsidRDefault="00F4310A">
      <w:pPr>
        <w:pStyle w:val="ConsPlusNonformat"/>
        <w:jc w:val="both"/>
      </w:pPr>
      <w:r>
        <w:t xml:space="preserve">    уменьшится    доля    </w:t>
      </w:r>
      <w:proofErr w:type="gramStart"/>
      <w:r>
        <w:t xml:space="preserve">населения,   </w:t>
      </w:r>
      <w:proofErr w:type="gramEnd"/>
      <w:r>
        <w:t xml:space="preserve"> высказывающегося   за   ужесточение</w:t>
      </w:r>
    </w:p>
    <w:p w:rsidR="00F4310A" w:rsidRDefault="00F4310A">
      <w:pPr>
        <w:pStyle w:val="ConsPlusNonformat"/>
        <w:jc w:val="both"/>
      </w:pPr>
      <w:r>
        <w:t>государственного контроля в отношении мигрантов на территории Красноярского</w:t>
      </w:r>
    </w:p>
    <w:p w:rsidR="00F4310A" w:rsidRDefault="00F4310A">
      <w:pPr>
        <w:pStyle w:val="ConsPlusNonformat"/>
        <w:jc w:val="both"/>
      </w:pPr>
      <w:r>
        <w:t>края, ______________.</w:t>
      </w:r>
    </w:p>
    <w:p w:rsidR="00F4310A" w:rsidRDefault="00F4310A">
      <w:pPr>
        <w:pStyle w:val="ConsPlusNonformat"/>
        <w:jc w:val="both"/>
      </w:pPr>
      <w:r>
        <w:t>9. Достоверность представленной в составе заявки информации гарантирую.</w:t>
      </w:r>
    </w:p>
    <w:p w:rsidR="00F4310A" w:rsidRDefault="00F4310A">
      <w:pPr>
        <w:pStyle w:val="ConsPlusNonformat"/>
        <w:jc w:val="both"/>
      </w:pPr>
      <w:r>
        <w:t>______________                 _____________          _____________________</w:t>
      </w:r>
    </w:p>
    <w:p w:rsidR="00F4310A" w:rsidRDefault="00F4310A">
      <w:pPr>
        <w:pStyle w:val="ConsPlusNonformat"/>
        <w:jc w:val="both"/>
      </w:pPr>
      <w:r>
        <w:t xml:space="preserve">  (</w:t>
      </w:r>
      <w:proofErr w:type="gramStart"/>
      <w:r>
        <w:t xml:space="preserve">должность)   </w:t>
      </w:r>
      <w:proofErr w:type="gramEnd"/>
      <w:r>
        <w:t xml:space="preserve">                 (подпись)            (расшифровка подписи)</w:t>
      </w:r>
    </w:p>
    <w:p w:rsidR="00F4310A" w:rsidRDefault="00F4310A">
      <w:pPr>
        <w:pStyle w:val="ConsPlusNonformat"/>
        <w:jc w:val="both"/>
      </w:pPr>
    </w:p>
    <w:p w:rsidR="00F4310A" w:rsidRDefault="00F4310A">
      <w:pPr>
        <w:pStyle w:val="ConsPlusNonformat"/>
        <w:jc w:val="both"/>
      </w:pPr>
      <w:r>
        <w:t xml:space="preserve">    М.П.</w:t>
      </w: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both"/>
      </w:pPr>
    </w:p>
    <w:p w:rsidR="00F4310A" w:rsidRDefault="00F4310A">
      <w:pPr>
        <w:pStyle w:val="ConsPlusNormal"/>
        <w:jc w:val="right"/>
        <w:outlineLvl w:val="2"/>
      </w:pPr>
      <w:r>
        <w:t>Приложение N 4</w:t>
      </w:r>
    </w:p>
    <w:p w:rsidR="00F4310A" w:rsidRDefault="00F4310A">
      <w:pPr>
        <w:pStyle w:val="ConsPlusNormal"/>
        <w:jc w:val="right"/>
      </w:pPr>
      <w:r>
        <w:t>к Порядку и условиям</w:t>
      </w:r>
    </w:p>
    <w:p w:rsidR="00F4310A" w:rsidRDefault="00F4310A">
      <w:pPr>
        <w:pStyle w:val="ConsPlusNormal"/>
        <w:jc w:val="right"/>
      </w:pPr>
      <w:r>
        <w:t>предоставления и расходования</w:t>
      </w:r>
    </w:p>
    <w:p w:rsidR="00F4310A" w:rsidRDefault="00F4310A">
      <w:pPr>
        <w:pStyle w:val="ConsPlusNormal"/>
        <w:jc w:val="right"/>
      </w:pPr>
      <w:r>
        <w:t>субсидий бюджетам</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на реализацию муниципальных</w:t>
      </w:r>
    </w:p>
    <w:p w:rsidR="00F4310A" w:rsidRDefault="00F4310A">
      <w:pPr>
        <w:pStyle w:val="ConsPlusNormal"/>
        <w:jc w:val="right"/>
      </w:pPr>
      <w:r>
        <w:t>программ, подпрограмм,</w:t>
      </w:r>
    </w:p>
    <w:p w:rsidR="00F4310A" w:rsidRDefault="00F4310A">
      <w:pPr>
        <w:pStyle w:val="ConsPlusNormal"/>
        <w:jc w:val="right"/>
      </w:pPr>
      <w:r>
        <w:t>направленных на реализацию</w:t>
      </w:r>
    </w:p>
    <w:p w:rsidR="00F4310A" w:rsidRDefault="00F4310A">
      <w:pPr>
        <w:pStyle w:val="ConsPlusNormal"/>
        <w:jc w:val="right"/>
      </w:pPr>
      <w:r>
        <w:t>мероприятий в сфере</w:t>
      </w:r>
    </w:p>
    <w:p w:rsidR="00F4310A" w:rsidRDefault="00F4310A">
      <w:pPr>
        <w:pStyle w:val="ConsPlusNormal"/>
        <w:jc w:val="right"/>
      </w:pPr>
      <w:r>
        <w:t>укрепления межнационального</w:t>
      </w:r>
    </w:p>
    <w:p w:rsidR="00F4310A" w:rsidRDefault="00F4310A">
      <w:pPr>
        <w:pStyle w:val="ConsPlusNormal"/>
        <w:jc w:val="right"/>
      </w:pPr>
      <w:r>
        <w:t>и межконфессионального</w:t>
      </w:r>
    </w:p>
    <w:p w:rsidR="00F4310A" w:rsidRDefault="00F4310A">
      <w:pPr>
        <w:pStyle w:val="ConsPlusNormal"/>
        <w:jc w:val="right"/>
      </w:pPr>
      <w:r>
        <w:t>согласия, критериям отбора</w:t>
      </w:r>
    </w:p>
    <w:p w:rsidR="00F4310A" w:rsidRDefault="00F4310A">
      <w:pPr>
        <w:pStyle w:val="ConsPlusNormal"/>
        <w:jc w:val="right"/>
      </w:pPr>
      <w:r>
        <w:t>муниципальных районов</w:t>
      </w:r>
    </w:p>
    <w:p w:rsidR="00F4310A" w:rsidRDefault="00F4310A">
      <w:pPr>
        <w:pStyle w:val="ConsPlusNormal"/>
        <w:jc w:val="right"/>
      </w:pPr>
      <w:r>
        <w:t>и городских округов</w:t>
      </w:r>
    </w:p>
    <w:p w:rsidR="00F4310A" w:rsidRDefault="00F4310A">
      <w:pPr>
        <w:pStyle w:val="ConsPlusNormal"/>
        <w:jc w:val="right"/>
      </w:pPr>
      <w:r>
        <w:t>Красноярского края</w:t>
      </w:r>
    </w:p>
    <w:p w:rsidR="00F4310A" w:rsidRDefault="00F4310A">
      <w:pPr>
        <w:pStyle w:val="ConsPlusNormal"/>
        <w:jc w:val="right"/>
      </w:pPr>
      <w:r>
        <w:t>для предоставления</w:t>
      </w:r>
    </w:p>
    <w:p w:rsidR="00F4310A" w:rsidRDefault="00F4310A">
      <w:pPr>
        <w:pStyle w:val="ConsPlusNormal"/>
        <w:jc w:val="right"/>
      </w:pPr>
      <w:r>
        <w:t>указанных субсидий</w:t>
      </w:r>
    </w:p>
    <w:p w:rsidR="00F4310A" w:rsidRDefault="00F4310A">
      <w:pPr>
        <w:pStyle w:val="ConsPlusNormal"/>
        <w:jc w:val="both"/>
      </w:pPr>
    </w:p>
    <w:p w:rsidR="00F4310A" w:rsidRDefault="00F4310A">
      <w:pPr>
        <w:pStyle w:val="ConsPlusNormal"/>
        <w:jc w:val="center"/>
      </w:pPr>
      <w:bookmarkStart w:id="42" w:name="P2509"/>
      <w:bookmarkEnd w:id="42"/>
      <w:r>
        <w:t>Отчет об использовании средств субсидии бюджетам</w:t>
      </w:r>
    </w:p>
    <w:p w:rsidR="00F4310A" w:rsidRDefault="00F4310A">
      <w:pPr>
        <w:pStyle w:val="ConsPlusNormal"/>
        <w:jc w:val="center"/>
      </w:pPr>
      <w:r>
        <w:t>муниципальных районов и городских округов Красноярского</w:t>
      </w:r>
    </w:p>
    <w:p w:rsidR="00F4310A" w:rsidRDefault="00F4310A">
      <w:pPr>
        <w:pStyle w:val="ConsPlusNormal"/>
        <w:jc w:val="center"/>
      </w:pPr>
      <w:r>
        <w:t>края на реализацию муниципальных программ, подпрограмм,</w:t>
      </w:r>
    </w:p>
    <w:p w:rsidR="00F4310A" w:rsidRDefault="00F4310A">
      <w:pPr>
        <w:pStyle w:val="ConsPlusNormal"/>
        <w:jc w:val="center"/>
      </w:pPr>
      <w:r>
        <w:t>направленных на реализацию мероприятий в сфере укрепления</w:t>
      </w:r>
    </w:p>
    <w:p w:rsidR="00F4310A" w:rsidRDefault="00F4310A">
      <w:pPr>
        <w:pStyle w:val="ConsPlusNormal"/>
        <w:jc w:val="center"/>
      </w:pPr>
      <w:r>
        <w:t>межнационального и межконфессионального согласия</w:t>
      </w:r>
    </w:p>
    <w:p w:rsidR="00F4310A" w:rsidRDefault="00F4310A">
      <w:pPr>
        <w:pStyle w:val="ConsPlusNormal"/>
        <w:jc w:val="both"/>
      </w:pPr>
    </w:p>
    <w:p w:rsidR="00F4310A" w:rsidRDefault="00F4310A">
      <w:pPr>
        <w:pStyle w:val="ConsPlusNormal"/>
        <w:ind w:firstLine="540"/>
        <w:jc w:val="both"/>
      </w:pPr>
      <w:r>
        <w:t>1. Полное наименование городского округа или муниципального района Красноярского края.</w:t>
      </w:r>
    </w:p>
    <w:p w:rsidR="00F4310A" w:rsidRDefault="00F4310A">
      <w:pPr>
        <w:pStyle w:val="ConsPlusNormal"/>
        <w:ind w:firstLine="540"/>
        <w:jc w:val="both"/>
      </w:pPr>
      <w:r>
        <w:t>2. Название муниципальной программы, подпрограммы, направленной на реализацию мероприятий в сфере укрепления межнационального и межконфессионального согласия (далее - Программа).</w:t>
      </w:r>
    </w:p>
    <w:p w:rsidR="00F4310A" w:rsidRDefault="00F4310A">
      <w:pPr>
        <w:pStyle w:val="ConsPlusNormal"/>
        <w:ind w:firstLine="540"/>
        <w:jc w:val="both"/>
      </w:pPr>
      <w:r>
        <w:t>3. Дата сдачи отчета ______________.</w:t>
      </w:r>
    </w:p>
    <w:p w:rsidR="00F4310A" w:rsidRDefault="00F4310A">
      <w:pPr>
        <w:pStyle w:val="ConsPlusNormal"/>
        <w:ind w:firstLine="540"/>
        <w:jc w:val="both"/>
      </w:pPr>
      <w:r>
        <w:t xml:space="preserve">4. Результаты по итогам реализации Программы (указывается информация, соответствующая мероприятиям, указанным в Программе) </w:t>
      </w:r>
      <w:hyperlink w:anchor="P2567" w:history="1">
        <w:r>
          <w:rPr>
            <w:color w:val="0000FF"/>
          </w:rPr>
          <w:t>&lt;1&gt;</w:t>
        </w:r>
      </w:hyperlink>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835"/>
        <w:gridCol w:w="2494"/>
      </w:tblGrid>
      <w:tr w:rsidR="00F4310A">
        <w:tc>
          <w:tcPr>
            <w:tcW w:w="624" w:type="dxa"/>
          </w:tcPr>
          <w:p w:rsidR="00F4310A" w:rsidRDefault="00F4310A">
            <w:pPr>
              <w:pStyle w:val="ConsPlusNormal"/>
              <w:jc w:val="center"/>
            </w:pPr>
            <w:r>
              <w:t>N п/п</w:t>
            </w:r>
          </w:p>
        </w:tc>
        <w:tc>
          <w:tcPr>
            <w:tcW w:w="3118" w:type="dxa"/>
          </w:tcPr>
          <w:p w:rsidR="00F4310A" w:rsidRDefault="00F4310A">
            <w:pPr>
              <w:pStyle w:val="ConsPlusNormal"/>
              <w:jc w:val="center"/>
            </w:pPr>
            <w:r>
              <w:t>Сохранение и развитие языков и культуры народов Российской Федерации, проживающих на территории муниципального образования</w:t>
            </w:r>
          </w:p>
        </w:tc>
        <w:tc>
          <w:tcPr>
            <w:tcW w:w="2835" w:type="dxa"/>
          </w:tcPr>
          <w:p w:rsidR="00F4310A" w:rsidRDefault="00F4310A">
            <w:pPr>
              <w:pStyle w:val="ConsPlusNormal"/>
              <w:jc w:val="center"/>
            </w:pPr>
            <w:r>
              <w:t>Социальная и культурная адаптация мигрантов, проживающих на территории муниципального образования</w:t>
            </w:r>
          </w:p>
        </w:tc>
        <w:tc>
          <w:tcPr>
            <w:tcW w:w="2494" w:type="dxa"/>
          </w:tcPr>
          <w:p w:rsidR="00F4310A" w:rsidRDefault="00F4310A">
            <w:pPr>
              <w:pStyle w:val="ConsPlusNormal"/>
              <w:jc w:val="center"/>
            </w:pPr>
            <w:r>
              <w:t>Профилактика межнациональных, межконфессиональных (межэтнических конфликтов)</w:t>
            </w:r>
          </w:p>
        </w:tc>
      </w:tr>
      <w:tr w:rsidR="00F4310A">
        <w:tc>
          <w:tcPr>
            <w:tcW w:w="624" w:type="dxa"/>
          </w:tcPr>
          <w:p w:rsidR="00F4310A" w:rsidRDefault="00F4310A">
            <w:pPr>
              <w:pStyle w:val="ConsPlusNormal"/>
            </w:pPr>
            <w:r>
              <w:t>1</w:t>
            </w:r>
          </w:p>
        </w:tc>
        <w:tc>
          <w:tcPr>
            <w:tcW w:w="3118" w:type="dxa"/>
          </w:tcPr>
          <w:p w:rsidR="00F4310A" w:rsidRDefault="00F4310A">
            <w:pPr>
              <w:pStyle w:val="ConsPlusNormal"/>
            </w:pPr>
          </w:p>
        </w:tc>
        <w:tc>
          <w:tcPr>
            <w:tcW w:w="2835" w:type="dxa"/>
          </w:tcPr>
          <w:p w:rsidR="00F4310A" w:rsidRDefault="00F4310A">
            <w:pPr>
              <w:pStyle w:val="ConsPlusNormal"/>
            </w:pPr>
          </w:p>
        </w:tc>
        <w:tc>
          <w:tcPr>
            <w:tcW w:w="2494" w:type="dxa"/>
          </w:tcPr>
          <w:p w:rsidR="00F4310A" w:rsidRDefault="00F4310A">
            <w:pPr>
              <w:pStyle w:val="ConsPlusNormal"/>
            </w:pPr>
          </w:p>
        </w:tc>
      </w:tr>
    </w:tbl>
    <w:p w:rsidR="00F4310A" w:rsidRDefault="00F4310A">
      <w:pPr>
        <w:pStyle w:val="ConsPlusNormal"/>
        <w:jc w:val="both"/>
      </w:pPr>
    </w:p>
    <w:p w:rsidR="00F4310A" w:rsidRDefault="00F4310A">
      <w:pPr>
        <w:pStyle w:val="ConsPlusNormal"/>
        <w:ind w:firstLine="540"/>
        <w:jc w:val="both"/>
      </w:pPr>
      <w:r>
        <w:t>5. Отчет об использовании субсидий, полученных из средств краевого бюджета муниципальными районами и городскими округами Красноярского края (ф. N 0503324):</w:t>
      </w:r>
    </w:p>
    <w:p w:rsidR="00F4310A" w:rsidRDefault="00F4310A">
      <w:pPr>
        <w:sectPr w:rsidR="00F4310A">
          <w:pgSz w:w="11905" w:h="16838"/>
          <w:pgMar w:top="1134" w:right="850" w:bottom="1134" w:left="1701" w:header="0" w:footer="0" w:gutter="0"/>
          <w:cols w:space="720"/>
        </w:sectPr>
      </w:pPr>
    </w:p>
    <w:p w:rsidR="00F4310A" w:rsidRDefault="00F431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724"/>
        <w:gridCol w:w="1039"/>
        <w:gridCol w:w="1789"/>
        <w:gridCol w:w="1579"/>
        <w:gridCol w:w="1144"/>
        <w:gridCol w:w="1804"/>
        <w:gridCol w:w="2059"/>
        <w:gridCol w:w="1549"/>
        <w:gridCol w:w="1144"/>
      </w:tblGrid>
      <w:tr w:rsidR="00F4310A">
        <w:tc>
          <w:tcPr>
            <w:tcW w:w="1639" w:type="dxa"/>
          </w:tcPr>
          <w:p w:rsidR="00F4310A" w:rsidRDefault="00F4310A">
            <w:pPr>
              <w:pStyle w:val="ConsPlusNormal"/>
              <w:jc w:val="center"/>
            </w:pPr>
            <w:r>
              <w:t>Наименование показателя</w:t>
            </w:r>
          </w:p>
        </w:tc>
        <w:tc>
          <w:tcPr>
            <w:tcW w:w="724" w:type="dxa"/>
          </w:tcPr>
          <w:p w:rsidR="00F4310A" w:rsidRDefault="00F4310A">
            <w:pPr>
              <w:pStyle w:val="ConsPlusNormal"/>
              <w:jc w:val="center"/>
            </w:pPr>
            <w:r>
              <w:t>Код главы по БК</w:t>
            </w:r>
          </w:p>
        </w:tc>
        <w:tc>
          <w:tcPr>
            <w:tcW w:w="1039" w:type="dxa"/>
          </w:tcPr>
          <w:p w:rsidR="00F4310A" w:rsidRDefault="00F4310A">
            <w:pPr>
              <w:pStyle w:val="ConsPlusNormal"/>
              <w:jc w:val="center"/>
            </w:pPr>
            <w:r>
              <w:t>Код целевой статьи расходов по БК</w:t>
            </w:r>
          </w:p>
        </w:tc>
        <w:tc>
          <w:tcPr>
            <w:tcW w:w="1789" w:type="dxa"/>
          </w:tcPr>
          <w:p w:rsidR="00F4310A" w:rsidRDefault="00F4310A">
            <w:pPr>
              <w:pStyle w:val="ConsPlusNormal"/>
              <w:jc w:val="center"/>
            </w:pPr>
            <w:r>
              <w:t>Остаток на начало отчетного периода в муниципальных образованиях</w:t>
            </w:r>
          </w:p>
        </w:tc>
        <w:tc>
          <w:tcPr>
            <w:tcW w:w="1579" w:type="dxa"/>
          </w:tcPr>
          <w:p w:rsidR="00F4310A" w:rsidRDefault="00F4310A">
            <w:pPr>
              <w:pStyle w:val="ConsPlusNormal"/>
              <w:jc w:val="center"/>
            </w:pPr>
            <w:r>
              <w:t>Поступило краевых средств</w:t>
            </w:r>
          </w:p>
        </w:tc>
        <w:tc>
          <w:tcPr>
            <w:tcW w:w="1144" w:type="dxa"/>
          </w:tcPr>
          <w:p w:rsidR="00F4310A" w:rsidRDefault="00F4310A">
            <w:pPr>
              <w:pStyle w:val="ConsPlusNormal"/>
              <w:jc w:val="center"/>
            </w:pPr>
            <w:r>
              <w:t>Кассовый расход</w:t>
            </w:r>
          </w:p>
        </w:tc>
        <w:tc>
          <w:tcPr>
            <w:tcW w:w="1804" w:type="dxa"/>
          </w:tcPr>
          <w:p w:rsidR="00F4310A" w:rsidRDefault="00F4310A">
            <w:pPr>
              <w:pStyle w:val="ConsPlusNormal"/>
              <w:jc w:val="center"/>
            </w:pPr>
            <w:r>
              <w:t>Восстановлено остатков межбюджетного трансферта прошлых лет</w:t>
            </w:r>
          </w:p>
        </w:tc>
        <w:tc>
          <w:tcPr>
            <w:tcW w:w="2059" w:type="dxa"/>
          </w:tcPr>
          <w:p w:rsidR="00F4310A" w:rsidRDefault="00F4310A">
            <w:pPr>
              <w:pStyle w:val="ConsPlusNormal"/>
              <w:jc w:val="center"/>
            </w:pPr>
            <w:r>
              <w:t>Возвращено неиспользованных остатков прошлых лет в краевой бюджет</w:t>
            </w:r>
          </w:p>
        </w:tc>
        <w:tc>
          <w:tcPr>
            <w:tcW w:w="1549" w:type="dxa"/>
          </w:tcPr>
          <w:p w:rsidR="00F4310A" w:rsidRDefault="00F4310A">
            <w:pPr>
              <w:pStyle w:val="ConsPlusNormal"/>
              <w:jc w:val="center"/>
            </w:pPr>
            <w:r>
              <w:t>Возвращено из краевого бюджета в объеме потребности в расходовании</w:t>
            </w:r>
          </w:p>
        </w:tc>
        <w:tc>
          <w:tcPr>
            <w:tcW w:w="1144" w:type="dxa"/>
          </w:tcPr>
          <w:p w:rsidR="00F4310A" w:rsidRDefault="00F4310A">
            <w:pPr>
              <w:pStyle w:val="ConsPlusNormal"/>
              <w:jc w:val="center"/>
            </w:pPr>
            <w:r>
              <w:t>Остаток на конец отчетного периода</w:t>
            </w:r>
          </w:p>
        </w:tc>
      </w:tr>
      <w:tr w:rsidR="00F4310A">
        <w:tc>
          <w:tcPr>
            <w:tcW w:w="1639" w:type="dxa"/>
          </w:tcPr>
          <w:p w:rsidR="00F4310A" w:rsidRDefault="00F4310A">
            <w:pPr>
              <w:pStyle w:val="ConsPlusNormal"/>
            </w:pPr>
          </w:p>
        </w:tc>
        <w:tc>
          <w:tcPr>
            <w:tcW w:w="724" w:type="dxa"/>
          </w:tcPr>
          <w:p w:rsidR="00F4310A" w:rsidRDefault="00F4310A">
            <w:pPr>
              <w:pStyle w:val="ConsPlusNormal"/>
            </w:pPr>
          </w:p>
        </w:tc>
        <w:tc>
          <w:tcPr>
            <w:tcW w:w="1039" w:type="dxa"/>
          </w:tcPr>
          <w:p w:rsidR="00F4310A" w:rsidRDefault="00F4310A">
            <w:pPr>
              <w:pStyle w:val="ConsPlusNormal"/>
            </w:pPr>
          </w:p>
        </w:tc>
        <w:tc>
          <w:tcPr>
            <w:tcW w:w="1789" w:type="dxa"/>
          </w:tcPr>
          <w:p w:rsidR="00F4310A" w:rsidRDefault="00F4310A">
            <w:pPr>
              <w:pStyle w:val="ConsPlusNormal"/>
            </w:pPr>
            <w:r>
              <w:t>всего</w:t>
            </w:r>
          </w:p>
        </w:tc>
        <w:tc>
          <w:tcPr>
            <w:tcW w:w="1579" w:type="dxa"/>
          </w:tcPr>
          <w:p w:rsidR="00F4310A" w:rsidRDefault="00F4310A">
            <w:pPr>
              <w:pStyle w:val="ConsPlusNormal"/>
            </w:pPr>
            <w:r>
              <w:t>в том числе потребность в котором подтверждена</w:t>
            </w:r>
          </w:p>
        </w:tc>
        <w:tc>
          <w:tcPr>
            <w:tcW w:w="1144" w:type="dxa"/>
          </w:tcPr>
          <w:p w:rsidR="00F4310A" w:rsidRDefault="00F4310A">
            <w:pPr>
              <w:pStyle w:val="ConsPlusNormal"/>
            </w:pPr>
          </w:p>
        </w:tc>
        <w:tc>
          <w:tcPr>
            <w:tcW w:w="1804" w:type="dxa"/>
          </w:tcPr>
          <w:p w:rsidR="00F4310A" w:rsidRDefault="00F4310A">
            <w:pPr>
              <w:pStyle w:val="ConsPlusNormal"/>
            </w:pPr>
          </w:p>
        </w:tc>
        <w:tc>
          <w:tcPr>
            <w:tcW w:w="2059" w:type="dxa"/>
          </w:tcPr>
          <w:p w:rsidR="00F4310A" w:rsidRDefault="00F4310A">
            <w:pPr>
              <w:pStyle w:val="ConsPlusNormal"/>
            </w:pPr>
          </w:p>
        </w:tc>
        <w:tc>
          <w:tcPr>
            <w:tcW w:w="1549" w:type="dxa"/>
          </w:tcPr>
          <w:p w:rsidR="00F4310A" w:rsidRDefault="00F4310A">
            <w:pPr>
              <w:pStyle w:val="ConsPlusNormal"/>
            </w:pPr>
          </w:p>
        </w:tc>
        <w:tc>
          <w:tcPr>
            <w:tcW w:w="1144" w:type="dxa"/>
          </w:tcPr>
          <w:p w:rsidR="00F4310A" w:rsidRDefault="00F4310A">
            <w:pPr>
              <w:pStyle w:val="ConsPlusNormal"/>
            </w:pPr>
          </w:p>
        </w:tc>
      </w:tr>
      <w:tr w:rsidR="00F4310A">
        <w:tc>
          <w:tcPr>
            <w:tcW w:w="1639" w:type="dxa"/>
          </w:tcPr>
          <w:p w:rsidR="00F4310A" w:rsidRDefault="00F4310A">
            <w:pPr>
              <w:pStyle w:val="ConsPlusNormal"/>
            </w:pPr>
          </w:p>
        </w:tc>
        <w:tc>
          <w:tcPr>
            <w:tcW w:w="724" w:type="dxa"/>
          </w:tcPr>
          <w:p w:rsidR="00F4310A" w:rsidRDefault="00F4310A">
            <w:pPr>
              <w:pStyle w:val="ConsPlusNormal"/>
            </w:pPr>
          </w:p>
        </w:tc>
        <w:tc>
          <w:tcPr>
            <w:tcW w:w="1039" w:type="dxa"/>
          </w:tcPr>
          <w:p w:rsidR="00F4310A" w:rsidRDefault="00F4310A">
            <w:pPr>
              <w:pStyle w:val="ConsPlusNormal"/>
            </w:pPr>
          </w:p>
        </w:tc>
        <w:tc>
          <w:tcPr>
            <w:tcW w:w="1789" w:type="dxa"/>
          </w:tcPr>
          <w:p w:rsidR="00F4310A" w:rsidRDefault="00F4310A">
            <w:pPr>
              <w:pStyle w:val="ConsPlusNormal"/>
            </w:pPr>
          </w:p>
        </w:tc>
        <w:tc>
          <w:tcPr>
            <w:tcW w:w="1579" w:type="dxa"/>
          </w:tcPr>
          <w:p w:rsidR="00F4310A" w:rsidRDefault="00F4310A">
            <w:pPr>
              <w:pStyle w:val="ConsPlusNormal"/>
            </w:pPr>
          </w:p>
        </w:tc>
        <w:tc>
          <w:tcPr>
            <w:tcW w:w="1144" w:type="dxa"/>
          </w:tcPr>
          <w:p w:rsidR="00F4310A" w:rsidRDefault="00F4310A">
            <w:pPr>
              <w:pStyle w:val="ConsPlusNormal"/>
            </w:pPr>
          </w:p>
        </w:tc>
        <w:tc>
          <w:tcPr>
            <w:tcW w:w="1804" w:type="dxa"/>
          </w:tcPr>
          <w:p w:rsidR="00F4310A" w:rsidRDefault="00F4310A">
            <w:pPr>
              <w:pStyle w:val="ConsPlusNormal"/>
            </w:pPr>
          </w:p>
        </w:tc>
        <w:tc>
          <w:tcPr>
            <w:tcW w:w="2059" w:type="dxa"/>
          </w:tcPr>
          <w:p w:rsidR="00F4310A" w:rsidRDefault="00F4310A">
            <w:pPr>
              <w:pStyle w:val="ConsPlusNormal"/>
            </w:pPr>
          </w:p>
        </w:tc>
        <w:tc>
          <w:tcPr>
            <w:tcW w:w="1549" w:type="dxa"/>
          </w:tcPr>
          <w:p w:rsidR="00F4310A" w:rsidRDefault="00F4310A">
            <w:pPr>
              <w:pStyle w:val="ConsPlusNormal"/>
            </w:pPr>
          </w:p>
        </w:tc>
        <w:tc>
          <w:tcPr>
            <w:tcW w:w="1144" w:type="dxa"/>
          </w:tcPr>
          <w:p w:rsidR="00F4310A" w:rsidRDefault="00F4310A">
            <w:pPr>
              <w:pStyle w:val="ConsPlusNormal"/>
            </w:pPr>
          </w:p>
        </w:tc>
      </w:tr>
    </w:tbl>
    <w:p w:rsidR="00F4310A" w:rsidRDefault="00F4310A">
      <w:pPr>
        <w:pStyle w:val="ConsPlusNormal"/>
        <w:jc w:val="both"/>
      </w:pPr>
    </w:p>
    <w:p w:rsidR="00F4310A" w:rsidRDefault="00F4310A">
      <w:pPr>
        <w:pStyle w:val="ConsPlusNonformat"/>
        <w:jc w:val="both"/>
      </w:pPr>
      <w:r>
        <w:t xml:space="preserve">    _____________             ______________        _______________________</w:t>
      </w:r>
    </w:p>
    <w:p w:rsidR="00F4310A" w:rsidRDefault="00F4310A">
      <w:pPr>
        <w:pStyle w:val="ConsPlusNonformat"/>
        <w:jc w:val="both"/>
      </w:pPr>
      <w:r>
        <w:t xml:space="preserve">     (</w:t>
      </w:r>
      <w:proofErr w:type="gramStart"/>
      <w:r>
        <w:t xml:space="preserve">должность)   </w:t>
      </w:r>
      <w:proofErr w:type="gramEnd"/>
      <w:r>
        <w:t xml:space="preserve">              (подпись)           (расшифровка подписи)</w:t>
      </w:r>
    </w:p>
    <w:p w:rsidR="00F4310A" w:rsidRDefault="00F4310A">
      <w:pPr>
        <w:pStyle w:val="ConsPlusNonformat"/>
        <w:jc w:val="both"/>
      </w:pPr>
    </w:p>
    <w:p w:rsidR="00F4310A" w:rsidRDefault="00F4310A">
      <w:pPr>
        <w:pStyle w:val="ConsPlusNonformat"/>
        <w:jc w:val="both"/>
      </w:pPr>
      <w:r>
        <w:t xml:space="preserve">    М.П.</w:t>
      </w:r>
    </w:p>
    <w:p w:rsidR="00F4310A" w:rsidRDefault="00F4310A">
      <w:pPr>
        <w:pStyle w:val="ConsPlusNormal"/>
        <w:ind w:firstLine="540"/>
        <w:jc w:val="both"/>
      </w:pPr>
      <w:r>
        <w:t>--------------------------------</w:t>
      </w:r>
    </w:p>
    <w:p w:rsidR="00F4310A" w:rsidRDefault="00F4310A">
      <w:pPr>
        <w:pStyle w:val="ConsPlusNormal"/>
        <w:ind w:firstLine="540"/>
        <w:jc w:val="both"/>
      </w:pPr>
      <w:bookmarkStart w:id="43" w:name="P2567"/>
      <w:bookmarkEnd w:id="43"/>
      <w:r>
        <w:t>&lt;1&gt; В случае предоставления финансовой помощи указать общее количество организаций, получивших финансовую поддержку, и общую сумму финансовой поддержки.</w:t>
      </w:r>
    </w:p>
    <w:p w:rsidR="00F4310A" w:rsidRDefault="00F4310A">
      <w:pPr>
        <w:pStyle w:val="ConsPlusNormal"/>
        <w:jc w:val="both"/>
      </w:pPr>
    </w:p>
    <w:p w:rsidR="00F4310A" w:rsidRDefault="00F4310A">
      <w:pPr>
        <w:pStyle w:val="ConsPlusNormal"/>
        <w:jc w:val="both"/>
      </w:pPr>
    </w:p>
    <w:p w:rsidR="00F4310A" w:rsidRDefault="00F4310A">
      <w:pPr>
        <w:pStyle w:val="ConsPlusNormal"/>
        <w:pBdr>
          <w:top w:val="single" w:sz="6" w:space="0" w:color="auto"/>
        </w:pBdr>
        <w:spacing w:before="100" w:after="100"/>
        <w:jc w:val="both"/>
        <w:rPr>
          <w:sz w:val="2"/>
          <w:szCs w:val="2"/>
        </w:rPr>
      </w:pPr>
    </w:p>
    <w:p w:rsidR="00935D00" w:rsidRDefault="00F4310A"/>
    <w:sectPr w:rsidR="00935D00" w:rsidSect="00A851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A"/>
    <w:rsid w:val="003D749E"/>
    <w:rsid w:val="00434762"/>
    <w:rsid w:val="00F4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5B18-43D4-46A1-AE51-87F8A37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1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1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1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502798410758B07E78DD3CB9AEF9228468BA8F5598910ACB930D6BDBDEDC3909A937AD64263043273C220p2d0B" TargetMode="External"/><Relationship Id="rId13" Type="http://schemas.openxmlformats.org/officeDocument/2006/relationships/hyperlink" Target="consultantplus://offline/ref=1EA502798410758B07E78DD3CB9AEF9228468BA8F5568814AEBB30D6BDBDEDC3909A937AD64263043273C220p2d3B" TargetMode="External"/><Relationship Id="rId18" Type="http://schemas.openxmlformats.org/officeDocument/2006/relationships/hyperlink" Target="consultantplus://offline/ref=1EA502798410758B07E78DC5C8F6B09D2A4AD5A1FD5A8741F2ED3681E2pEdDB" TargetMode="External"/><Relationship Id="rId26" Type="http://schemas.openxmlformats.org/officeDocument/2006/relationships/hyperlink" Target="consultantplus://offline/ref=1EA502798410758B07E78DC5C8F6B09D294CD7ADF75C8741F2ED3681E2EDEB96D0DA952F95066E05p3dAB" TargetMode="External"/><Relationship Id="rId3" Type="http://schemas.openxmlformats.org/officeDocument/2006/relationships/webSettings" Target="webSettings.xml"/><Relationship Id="rId21" Type="http://schemas.openxmlformats.org/officeDocument/2006/relationships/hyperlink" Target="consultantplus://offline/ref=1EA502798410758B07E78DC5C8F6B09D2A4BD5A4F4588741F2ED3681E2pEdDB" TargetMode="External"/><Relationship Id="rId34" Type="http://schemas.openxmlformats.org/officeDocument/2006/relationships/hyperlink" Target="consultantplus://offline/ref=1EA502798410758B07E78DC5C8F6B09D294DD4A7F3568741F2ED3681E2pEdDB" TargetMode="External"/><Relationship Id="rId7" Type="http://schemas.openxmlformats.org/officeDocument/2006/relationships/hyperlink" Target="consultantplus://offline/ref=1EA502798410758B07E78DD3CB9AEF9228468BA8F5588912ABBC30D6BDBDEDC3909A937AD64263043273C220p2d0B" TargetMode="External"/><Relationship Id="rId12" Type="http://schemas.openxmlformats.org/officeDocument/2006/relationships/hyperlink" Target="consultantplus://offline/ref=1EA502798410758B07E78DD3CB9AEF9228468BA8F559851EAABA30D6BDBDEDC390p9dAB" TargetMode="External"/><Relationship Id="rId17" Type="http://schemas.openxmlformats.org/officeDocument/2006/relationships/hyperlink" Target="consultantplus://offline/ref=1EA502798410758B07E78DC5C8F6B09D2A44DDACF5598741F2ED3681E2pEdDB" TargetMode="External"/><Relationship Id="rId25" Type="http://schemas.openxmlformats.org/officeDocument/2006/relationships/hyperlink" Target="consultantplus://offline/ref=1EA502798410758B07E78DD3CB9AEF9228468BA8F7598514AEB26DDCB5E4E1C19795CC6DD10B6F053273C3p2d1B" TargetMode="External"/><Relationship Id="rId33" Type="http://schemas.openxmlformats.org/officeDocument/2006/relationships/hyperlink" Target="consultantplus://offline/ref=1EA502798410758B07E78DD3CB9AEF9228468BA8F5568A1EADBE30D6BDBDEDC3909A937AD64263043273C223p2d5B" TargetMode="External"/><Relationship Id="rId2" Type="http://schemas.openxmlformats.org/officeDocument/2006/relationships/settings" Target="settings.xml"/><Relationship Id="rId16" Type="http://schemas.openxmlformats.org/officeDocument/2006/relationships/hyperlink" Target="consultantplus://offline/ref=1EA502798410758B07E78DD3CB9AEF9228468BA8F5588417ACB030D6BDBDEDC390p9dAB" TargetMode="External"/><Relationship Id="rId20" Type="http://schemas.openxmlformats.org/officeDocument/2006/relationships/hyperlink" Target="consultantplus://offline/ref=1EA502798410758B07E78DC5C8F6B09D2A45D7A3FC588741F2ED3681E2pEdDB" TargetMode="External"/><Relationship Id="rId29" Type="http://schemas.openxmlformats.org/officeDocument/2006/relationships/hyperlink" Target="consultantplus://offline/ref=1EA502798410758B07E793DEDDF6B09D2A49D0ADF6588741F2ED3681E2EDEB96D0DA952F95066E05p3d0B" TargetMode="External"/><Relationship Id="rId1" Type="http://schemas.openxmlformats.org/officeDocument/2006/relationships/styles" Target="styles.xml"/><Relationship Id="rId6" Type="http://schemas.openxmlformats.org/officeDocument/2006/relationships/hyperlink" Target="consultantplus://offline/ref=1EA502798410758B07E78DD3CB9AEF9228468BA8F55D8B13AFBA30D6BDBDEDC3909A937AD64263043273C220p2d0B" TargetMode="External"/><Relationship Id="rId11" Type="http://schemas.openxmlformats.org/officeDocument/2006/relationships/hyperlink" Target="consultantplus://offline/ref=1EA502798410758B07E78DD3CB9AEF9228468BA8F559891FA7BC30D6BDBDEDC3909A937AD64263043273C725p2d6B" TargetMode="External"/><Relationship Id="rId24" Type="http://schemas.openxmlformats.org/officeDocument/2006/relationships/hyperlink" Target="consultantplus://offline/ref=1EA502798410758B07E78DD3CB9AEF9228468BA8F15C8B17A9B26DDCB5E4E1C19795CC6DD10B6F053273C2p2d9B"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hyperlink" Target="consultantplus://offline/ref=1EA502798410758B07E78DD3CB9AEF9228468BA8F55D8A12A7BF30D6BDBDEDC3909A937AD64263043273C220p2d0B" TargetMode="External"/><Relationship Id="rId15" Type="http://schemas.openxmlformats.org/officeDocument/2006/relationships/hyperlink" Target="consultantplus://offline/ref=1EA502798410758B07E78DD3CB9AEF9228468BA8F559851EAABA30D6BDBDEDC390p9dAB" TargetMode="External"/><Relationship Id="rId23" Type="http://schemas.openxmlformats.org/officeDocument/2006/relationships/hyperlink" Target="consultantplus://offline/ref=1EA502798410758B07E78DD3CB9AEF9228468BA8F55D8C1FA9B26DDCB5E4E1C19795CC6DD10B6F053273C2p2d9B" TargetMode="External"/><Relationship Id="rId28" Type="http://schemas.openxmlformats.org/officeDocument/2006/relationships/hyperlink" Target="consultantplus://offline/ref=1EA502798410758B07E78DC5C8F6B09D2A44D4A3F2578741F2ED3681E2EDEB96D0DA952F95066E04p3d7B" TargetMode="External"/><Relationship Id="rId36" Type="http://schemas.openxmlformats.org/officeDocument/2006/relationships/fontTable" Target="fontTable.xml"/><Relationship Id="rId10" Type="http://schemas.openxmlformats.org/officeDocument/2006/relationships/hyperlink" Target="consultantplus://offline/ref=1EA502798410758B07E78DC5C8F6B09D294DD4A5F35D8741F2ED3681E2EDEB96D0DA952F95056C0Dp3d3B" TargetMode="External"/><Relationship Id="rId19" Type="http://schemas.openxmlformats.org/officeDocument/2006/relationships/hyperlink" Target="consultantplus://offline/ref=1EA502798410758B07E78DC5C8F6B09D294DD4A5F75F8741F2ED3681E2pEdDB"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1EA502798410758B07E78DD3CB9AEF9228468BA8F5568814AEBB30D6BDBDEDC3909A937AD64263043273C220p2d0B" TargetMode="External"/><Relationship Id="rId14" Type="http://schemas.openxmlformats.org/officeDocument/2006/relationships/hyperlink" Target="consultantplus://offline/ref=1EA502798410758B07E78DC5C8F6B09D294DD4A5F35D8741F2ED3681E2EDEB96D0DA952F95056C0Dp3d3B" TargetMode="External"/><Relationship Id="rId22" Type="http://schemas.openxmlformats.org/officeDocument/2006/relationships/hyperlink" Target="consultantplus://offline/ref=1EA502798410758B07E78DC5C8F6B09D2A4EDCA6F15E8741F2ED3681E2pEdDB" TargetMode="External"/><Relationship Id="rId27" Type="http://schemas.openxmlformats.org/officeDocument/2006/relationships/hyperlink" Target="consultantplus://offline/ref=1EA502798410758B07E78DC5C8F6B09D2A4EDCA6F15E8741F2ED3681E2EDEB96D0DA952F95066E04p3dAB" TargetMode="External"/><Relationship Id="rId30" Type="http://schemas.openxmlformats.org/officeDocument/2006/relationships/hyperlink" Target="consultantplus://offline/ref=1EA502798410758B07E78DC5C8F6B09D2A4ED4A5F0588741F2ED3681E2EDEB96D0DA952F95066E05p3d0B" TargetMode="External"/><Relationship Id="rId35" Type="http://schemas.openxmlformats.org/officeDocument/2006/relationships/hyperlink" Target="consultantplus://offline/ref=1EA502798410758B07E78DC5C8F6B09D294CD6A7F55E8741F2ED3681E2pEd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20208</Words>
  <Characters>115188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2017-04-06T01:29:00Z</dcterms:created>
  <dcterms:modified xsi:type="dcterms:W3CDTF">2017-04-06T01:31:00Z</dcterms:modified>
</cp:coreProperties>
</file>