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E4" w:rsidRDefault="006F6E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6EE4" w:rsidRDefault="006F6EE4">
      <w:pPr>
        <w:pStyle w:val="ConsPlusNormal"/>
        <w:outlineLvl w:val="0"/>
      </w:pPr>
    </w:p>
    <w:p w:rsidR="006F6EE4" w:rsidRDefault="006F6EE4">
      <w:pPr>
        <w:pStyle w:val="ConsPlusTitle"/>
        <w:jc w:val="center"/>
      </w:pPr>
      <w:r>
        <w:t>ПРАВИТЕЛЬСТВО КРАСНОЯРСКОГО КРАЯ</w:t>
      </w:r>
    </w:p>
    <w:p w:rsidR="006F6EE4" w:rsidRDefault="006F6EE4">
      <w:pPr>
        <w:pStyle w:val="ConsPlusTitle"/>
        <w:jc w:val="center"/>
      </w:pPr>
    </w:p>
    <w:p w:rsidR="006F6EE4" w:rsidRDefault="006F6EE4">
      <w:pPr>
        <w:pStyle w:val="ConsPlusTitle"/>
        <w:jc w:val="center"/>
      </w:pPr>
      <w:r>
        <w:t>ПОСТАНОВЛЕНИЕ</w:t>
      </w:r>
    </w:p>
    <w:p w:rsidR="006F6EE4" w:rsidRDefault="006F6EE4">
      <w:pPr>
        <w:pStyle w:val="ConsPlusTitle"/>
        <w:jc w:val="center"/>
      </w:pPr>
      <w:r>
        <w:t>от 12 ноября 2014 г. N 542-п</w:t>
      </w:r>
    </w:p>
    <w:p w:rsidR="006F6EE4" w:rsidRDefault="006F6EE4">
      <w:pPr>
        <w:pStyle w:val="ConsPlusTitle"/>
        <w:jc w:val="center"/>
      </w:pPr>
    </w:p>
    <w:p w:rsidR="006F6EE4" w:rsidRDefault="006F6EE4">
      <w:pPr>
        <w:pStyle w:val="ConsPlusTitle"/>
        <w:jc w:val="center"/>
      </w:pPr>
      <w:r>
        <w:t>ОБ УСТАНОВЛЕНИИ НОРМАТИВОВ ФОРМИРОВАНИЯ СТИПЕНДИАЛЬНОГО</w:t>
      </w:r>
    </w:p>
    <w:p w:rsidR="006F6EE4" w:rsidRDefault="006F6EE4">
      <w:pPr>
        <w:pStyle w:val="ConsPlusTitle"/>
        <w:jc w:val="center"/>
      </w:pPr>
      <w:r>
        <w:t>ФОНДА ДЛЯ ВЫПЛАТЫ СТУДЕНТАМ, ОБУЧАЮЩИМСЯ ЗА СЧЕТ СРЕДСТВ</w:t>
      </w:r>
    </w:p>
    <w:p w:rsidR="006F6EE4" w:rsidRDefault="006F6EE4">
      <w:pPr>
        <w:pStyle w:val="ConsPlusTitle"/>
        <w:jc w:val="center"/>
      </w:pPr>
      <w:r>
        <w:t>КРАЕВОГО БЮДЖЕТА ПО ОЧНОЙ ФОРМЕ ОБУЧЕНИЯ В КРАЕВЫХ</w:t>
      </w:r>
    </w:p>
    <w:p w:rsidR="006F6EE4" w:rsidRDefault="006F6EE4">
      <w:pPr>
        <w:pStyle w:val="ConsPlusTitle"/>
        <w:jc w:val="center"/>
      </w:pPr>
      <w:r>
        <w:t>ГОСУДАРСТВЕННЫХ ПРОФЕССИОНАЛЬНЫХ ОБРАЗОВАТЕЛЬНЫХ</w:t>
      </w:r>
    </w:p>
    <w:p w:rsidR="006F6EE4" w:rsidRDefault="006F6EE4">
      <w:pPr>
        <w:pStyle w:val="ConsPlusTitle"/>
        <w:jc w:val="center"/>
      </w:pPr>
      <w:r>
        <w:t>ОРГАНИЗАЦИЯХ, ГОСУДАРСТВЕННОЙ АКАДЕМИЧЕСКОЙ СТИПЕНДИИ</w:t>
      </w:r>
    </w:p>
    <w:p w:rsidR="006F6EE4" w:rsidRDefault="006F6EE4">
      <w:pPr>
        <w:pStyle w:val="ConsPlusTitle"/>
        <w:jc w:val="center"/>
      </w:pPr>
      <w:r>
        <w:t>И ГОСУДАРСТВЕННОЙ СОЦИАЛЬНОЙ СТИПЕНДИИ</w:t>
      </w:r>
    </w:p>
    <w:p w:rsidR="006F6EE4" w:rsidRDefault="006F6EE4">
      <w:pPr>
        <w:pStyle w:val="ConsPlusNormal"/>
        <w:ind w:firstLine="540"/>
        <w:jc w:val="both"/>
      </w:pPr>
    </w:p>
    <w:p w:rsidR="006F6EE4" w:rsidRDefault="006F6EE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Красноярского края от 26.06.2014 N 6-2519 "Об образовании в Красноярском крае" постановляю:</w:t>
      </w:r>
    </w:p>
    <w:p w:rsidR="006F6EE4" w:rsidRDefault="006F6EE4">
      <w:pPr>
        <w:pStyle w:val="ConsPlusNormal"/>
        <w:ind w:firstLine="540"/>
        <w:jc w:val="both"/>
      </w:pPr>
      <w:r>
        <w:t>1. Утвердить нормативы формирования стипендиального фонда для выплаты студентам, обучающимся за счет средств краевого бюджета по очной форме обучения в краевых государственных профессиональных образовательных организациях, государственной академической стипендии и государственной социальной стипендии:</w:t>
      </w:r>
    </w:p>
    <w:p w:rsidR="006F6EE4" w:rsidRDefault="006F6EE4">
      <w:pPr>
        <w:pStyle w:val="ConsPlusNormal"/>
        <w:ind w:firstLine="540"/>
        <w:jc w:val="both"/>
      </w:pPr>
      <w:r>
        <w:t>государственной академической стипендии в размере:</w:t>
      </w:r>
    </w:p>
    <w:p w:rsidR="006F6EE4" w:rsidRDefault="006F6EE4">
      <w:pPr>
        <w:pStyle w:val="ConsPlusNormal"/>
        <w:ind w:firstLine="540"/>
        <w:jc w:val="both"/>
      </w:pPr>
      <w:r>
        <w:t>с 1 сентября 2014 года - 500 рублей в месяц;</w:t>
      </w:r>
    </w:p>
    <w:p w:rsidR="006F6EE4" w:rsidRDefault="006F6EE4">
      <w:pPr>
        <w:pStyle w:val="ConsPlusNormal"/>
        <w:ind w:firstLine="540"/>
        <w:jc w:val="both"/>
      </w:pPr>
      <w:r>
        <w:t>с 1 сентября 2015 года - 525 рублей в месяц;</w:t>
      </w:r>
    </w:p>
    <w:p w:rsidR="006F6EE4" w:rsidRDefault="006F6EE4">
      <w:pPr>
        <w:pStyle w:val="ConsPlusNormal"/>
        <w:ind w:firstLine="540"/>
        <w:jc w:val="both"/>
      </w:pPr>
      <w:r>
        <w:t>государственной социальной стипендии:</w:t>
      </w:r>
    </w:p>
    <w:p w:rsidR="006F6EE4" w:rsidRDefault="006F6EE4">
      <w:pPr>
        <w:pStyle w:val="ConsPlusNormal"/>
        <w:ind w:firstLine="540"/>
        <w:jc w:val="both"/>
      </w:pPr>
      <w:r>
        <w:t>детям-сиротам и детям, оставшимся без попечения родителей, лицам из числа детей-сирот и детей, оставшихся без попечения родителей, в размере:</w:t>
      </w:r>
    </w:p>
    <w:p w:rsidR="006F6EE4" w:rsidRDefault="006F6EE4">
      <w:pPr>
        <w:pStyle w:val="ConsPlusNormal"/>
        <w:ind w:firstLine="540"/>
        <w:jc w:val="both"/>
      </w:pPr>
      <w:r>
        <w:t>с 1 сентября 2014 года - 750 рублей в месяц;</w:t>
      </w:r>
    </w:p>
    <w:p w:rsidR="006F6EE4" w:rsidRDefault="006F6EE4">
      <w:pPr>
        <w:pStyle w:val="ConsPlusNormal"/>
        <w:ind w:firstLine="540"/>
        <w:jc w:val="both"/>
      </w:pPr>
      <w:r>
        <w:t>с 1 сентября 2015 года - 788 рублей в месяц;</w:t>
      </w:r>
    </w:p>
    <w:p w:rsidR="006F6EE4" w:rsidRDefault="006F6EE4">
      <w:pPr>
        <w:pStyle w:val="ConsPlusNormal"/>
        <w:ind w:firstLine="540"/>
        <w:jc w:val="both"/>
      </w:pPr>
      <w:r>
        <w:t xml:space="preserve">иным категориям получателей, имеющим право на получение государственной социальной стипендии в соответствии с </w:t>
      </w:r>
      <w:hyperlink r:id="rId7" w:history="1">
        <w:r>
          <w:rPr>
            <w:color w:val="0000FF"/>
          </w:rPr>
          <w:t>пунктом 3 статьи 16</w:t>
        </w:r>
      </w:hyperlink>
      <w:r>
        <w:t xml:space="preserve"> Закона Красноярского края от 26.06.2014 N 6-2519 "Об образовании в Красноярском крае", в размере:</w:t>
      </w:r>
    </w:p>
    <w:p w:rsidR="006F6EE4" w:rsidRDefault="006F6EE4">
      <w:pPr>
        <w:pStyle w:val="ConsPlusNormal"/>
        <w:ind w:firstLine="540"/>
        <w:jc w:val="both"/>
      </w:pPr>
      <w:r>
        <w:t>с 1 сентября 2014 года - 500 рублей в месяц;</w:t>
      </w:r>
    </w:p>
    <w:p w:rsidR="006F6EE4" w:rsidRDefault="006F6EE4">
      <w:pPr>
        <w:pStyle w:val="ConsPlusNormal"/>
        <w:ind w:firstLine="540"/>
        <w:jc w:val="both"/>
      </w:pPr>
      <w:r>
        <w:t>с 1 сентября 2015 года - 525 рублей в месяц.</w:t>
      </w:r>
    </w:p>
    <w:p w:rsidR="006F6EE4" w:rsidRDefault="006F6EE4">
      <w:pPr>
        <w:pStyle w:val="ConsPlusNormal"/>
        <w:ind w:firstLine="540"/>
        <w:jc w:val="both"/>
      </w:pPr>
      <w:r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6F6EE4" w:rsidRDefault="006F6EE4">
      <w:pPr>
        <w:pStyle w:val="ConsPlusNormal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6F6EE4" w:rsidRDefault="006F6EE4">
      <w:pPr>
        <w:pStyle w:val="ConsPlusNormal"/>
        <w:ind w:firstLine="540"/>
        <w:jc w:val="both"/>
      </w:pPr>
    </w:p>
    <w:p w:rsidR="006F6EE4" w:rsidRDefault="006F6EE4">
      <w:pPr>
        <w:pStyle w:val="ConsPlusNormal"/>
        <w:jc w:val="right"/>
      </w:pPr>
      <w:r>
        <w:t>Первый заместитель</w:t>
      </w:r>
    </w:p>
    <w:p w:rsidR="006F6EE4" w:rsidRDefault="006F6EE4">
      <w:pPr>
        <w:pStyle w:val="ConsPlusNormal"/>
        <w:jc w:val="right"/>
      </w:pPr>
      <w:r>
        <w:t>Губернатора края -</w:t>
      </w:r>
    </w:p>
    <w:p w:rsidR="006F6EE4" w:rsidRDefault="006F6EE4">
      <w:pPr>
        <w:pStyle w:val="ConsPlusNormal"/>
        <w:jc w:val="right"/>
      </w:pPr>
      <w:r>
        <w:t>председатель</w:t>
      </w:r>
    </w:p>
    <w:p w:rsidR="006F6EE4" w:rsidRDefault="006F6EE4">
      <w:pPr>
        <w:pStyle w:val="ConsPlusNormal"/>
        <w:jc w:val="right"/>
      </w:pPr>
      <w:r>
        <w:t>Правительства края</w:t>
      </w:r>
    </w:p>
    <w:p w:rsidR="006F6EE4" w:rsidRDefault="006F6EE4">
      <w:pPr>
        <w:pStyle w:val="ConsPlusNormal"/>
        <w:jc w:val="right"/>
      </w:pPr>
      <w:r>
        <w:t>В.П.ТОМЕНКО</w:t>
      </w:r>
    </w:p>
    <w:p w:rsidR="006F6EE4" w:rsidRDefault="006F6EE4">
      <w:pPr>
        <w:pStyle w:val="ConsPlusNormal"/>
        <w:ind w:firstLine="540"/>
        <w:jc w:val="both"/>
      </w:pPr>
    </w:p>
    <w:p w:rsidR="006F6EE4" w:rsidRDefault="006F6EE4">
      <w:pPr>
        <w:pStyle w:val="ConsPlusNormal"/>
        <w:ind w:firstLine="540"/>
        <w:jc w:val="both"/>
      </w:pPr>
    </w:p>
    <w:p w:rsidR="006F6EE4" w:rsidRDefault="006F6E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6F6EE4">
      <w:bookmarkStart w:id="0" w:name="_GoBack"/>
      <w:bookmarkEnd w:id="0"/>
    </w:p>
    <w:sectPr w:rsidR="00935D00" w:rsidSect="0018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E4"/>
    <w:rsid w:val="003D749E"/>
    <w:rsid w:val="00434762"/>
    <w:rsid w:val="006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793F3-0686-4E03-97D0-BD1E635E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6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6ECA4909874865AC847F0B03B34046059C29CA586C286B279C9B44F00715E5645ED0FD6618A3100C752C34C6K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6ECA4909874865AC847F0B03B34046059C29CA586C286B279C9B44F00715E5645ED0FD6618A3100C752C34C6K0F" TargetMode="External"/><Relationship Id="rId5" Type="http://schemas.openxmlformats.org/officeDocument/2006/relationships/hyperlink" Target="consultantplus://offline/ref=2E6ECA4909874865AC847F0B03B34046059C29CA5863296029919B44F00715E5645ED0FD6618A3100C752834C6K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2017-04-07T05:10:00Z</dcterms:created>
  <dcterms:modified xsi:type="dcterms:W3CDTF">2017-04-07T05:11:00Z</dcterms:modified>
</cp:coreProperties>
</file>