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4D79" w:rsidRDefault="00614D79">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614D79" w:rsidRDefault="00614D79">
      <w:pPr>
        <w:pStyle w:val="ConsPlusNormal"/>
        <w:outlineLvl w:val="0"/>
      </w:pPr>
    </w:p>
    <w:p w:rsidR="00614D79" w:rsidRDefault="00614D79">
      <w:pPr>
        <w:pStyle w:val="ConsPlusTitle"/>
        <w:jc w:val="center"/>
        <w:outlineLvl w:val="0"/>
      </w:pPr>
      <w:r>
        <w:t>ПРАВИТЕЛЬСТВО КРАСНОЯРСКОГО КРАЯ</w:t>
      </w:r>
    </w:p>
    <w:p w:rsidR="00614D79" w:rsidRDefault="00614D79">
      <w:pPr>
        <w:pStyle w:val="ConsPlusTitle"/>
        <w:jc w:val="center"/>
      </w:pPr>
    </w:p>
    <w:p w:rsidR="00614D79" w:rsidRDefault="00614D79">
      <w:pPr>
        <w:pStyle w:val="ConsPlusTitle"/>
        <w:jc w:val="center"/>
      </w:pPr>
      <w:r>
        <w:t>ПОСТАНОВЛЕНИЕ</w:t>
      </w:r>
    </w:p>
    <w:p w:rsidR="00614D79" w:rsidRDefault="00614D79">
      <w:pPr>
        <w:pStyle w:val="ConsPlusTitle"/>
        <w:jc w:val="center"/>
      </w:pPr>
      <w:r>
        <w:t>от 24 сентября 2014 г. N 411-п</w:t>
      </w:r>
    </w:p>
    <w:p w:rsidR="00614D79" w:rsidRDefault="00614D79">
      <w:pPr>
        <w:pStyle w:val="ConsPlusTitle"/>
        <w:jc w:val="center"/>
      </w:pPr>
    </w:p>
    <w:p w:rsidR="00614D79" w:rsidRDefault="00614D79">
      <w:pPr>
        <w:pStyle w:val="ConsPlusTitle"/>
        <w:jc w:val="center"/>
      </w:pPr>
      <w:r>
        <w:t>ОБ УТВЕРЖДЕНИИ ПОРЯДКА НАЗНАЧЕНИЯ ГОСУДАРСТВЕННОЙ</w:t>
      </w:r>
    </w:p>
    <w:p w:rsidR="00614D79" w:rsidRDefault="00614D79">
      <w:pPr>
        <w:pStyle w:val="ConsPlusTitle"/>
        <w:jc w:val="center"/>
      </w:pPr>
      <w:r>
        <w:t>АКАДЕМИЧЕСКОЙ СТИПЕНДИИ СТУДЕНТАМ, ГОСУДАРСТВЕННОЙ</w:t>
      </w:r>
    </w:p>
    <w:p w:rsidR="00614D79" w:rsidRDefault="00614D79">
      <w:pPr>
        <w:pStyle w:val="ConsPlusTitle"/>
        <w:jc w:val="center"/>
      </w:pPr>
      <w:r>
        <w:t>СОЦИАЛЬНОЙ СТИПЕНДИИ СТУДЕНТАМ, ГОСУДАРСТВЕННОЙ СТИПЕНДИИ</w:t>
      </w:r>
    </w:p>
    <w:p w:rsidR="00614D79" w:rsidRDefault="00614D79">
      <w:pPr>
        <w:pStyle w:val="ConsPlusTitle"/>
        <w:jc w:val="center"/>
      </w:pPr>
      <w:r>
        <w:t>АСПИРАНТАМ, ОРДИНАТОРАМ, АССИСТЕНТАМ-СТАЖЕРАМ, ОБУЧАЮЩИМСЯ</w:t>
      </w:r>
    </w:p>
    <w:p w:rsidR="00614D79" w:rsidRDefault="00614D79">
      <w:pPr>
        <w:pStyle w:val="ConsPlusTitle"/>
        <w:jc w:val="center"/>
      </w:pPr>
      <w:r>
        <w:t>ЗА СЧЕТ СРЕДСТВ КРАЕВОГО БЮДЖЕТА ПО ОЧНОЙ ФОРМЕ ОБУЧЕНИЯ</w:t>
      </w:r>
    </w:p>
    <w:p w:rsidR="00614D79" w:rsidRDefault="00614D79">
      <w:pPr>
        <w:pStyle w:val="ConsPlusNormal"/>
        <w:jc w:val="both"/>
      </w:pPr>
    </w:p>
    <w:p w:rsidR="00614D79" w:rsidRDefault="00614D79">
      <w:pPr>
        <w:pStyle w:val="ConsPlusNormal"/>
        <w:ind w:firstLine="540"/>
        <w:jc w:val="both"/>
      </w:pPr>
      <w:r>
        <w:t xml:space="preserve">В соответствии с Федеральным </w:t>
      </w:r>
      <w:hyperlink r:id="rId5" w:history="1">
        <w:r>
          <w:rPr>
            <w:color w:val="0000FF"/>
          </w:rPr>
          <w:t>законом</w:t>
        </w:r>
      </w:hyperlink>
      <w:r>
        <w:t xml:space="preserve"> от 29.12.2012 N 273-ФЗ "Об образовании в Российской Федерации", </w:t>
      </w:r>
      <w:hyperlink r:id="rId6" w:history="1">
        <w:r>
          <w:rPr>
            <w:color w:val="0000FF"/>
          </w:rPr>
          <w:t>статьей 103</w:t>
        </w:r>
      </w:hyperlink>
      <w:r>
        <w:t xml:space="preserve"> Устава Красноярского края, </w:t>
      </w:r>
      <w:hyperlink r:id="rId7" w:history="1">
        <w:r>
          <w:rPr>
            <w:color w:val="0000FF"/>
          </w:rPr>
          <w:t>Законом</w:t>
        </w:r>
      </w:hyperlink>
      <w:r>
        <w:t xml:space="preserve"> Красноярского края от 26.06.2014 N 6-2519 "Об образовании в Красноярском крае" постановляю:</w:t>
      </w:r>
    </w:p>
    <w:p w:rsidR="00614D79" w:rsidRDefault="00614D79">
      <w:pPr>
        <w:pStyle w:val="ConsPlusNormal"/>
        <w:ind w:firstLine="540"/>
        <w:jc w:val="both"/>
      </w:pPr>
      <w:r>
        <w:t xml:space="preserve">1. Утвердить </w:t>
      </w:r>
      <w:hyperlink w:anchor="P33" w:history="1">
        <w:r>
          <w:rPr>
            <w:color w:val="0000FF"/>
          </w:rPr>
          <w:t>Порядок</w:t>
        </w:r>
      </w:hyperlink>
      <w:r>
        <w:t xml:space="preserve">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за счет средств краевого бюджета по очной форме обучения, согласно приложению.</w:t>
      </w:r>
    </w:p>
    <w:p w:rsidR="00614D79" w:rsidRDefault="00614D79">
      <w:pPr>
        <w:pStyle w:val="ConsPlusNormal"/>
        <w:ind w:firstLine="540"/>
        <w:jc w:val="both"/>
      </w:pPr>
      <w:r>
        <w:t>2. Опубликовать Постановление в газете "Наш Красноярский край" и на "Официальном интернет-портале правовой информации Красноярского края" (www.zakon.krskstate.ru).</w:t>
      </w:r>
    </w:p>
    <w:p w:rsidR="00614D79" w:rsidRDefault="00614D79">
      <w:pPr>
        <w:pStyle w:val="ConsPlusNormal"/>
        <w:ind w:firstLine="540"/>
        <w:jc w:val="both"/>
      </w:pPr>
      <w:r>
        <w:t>3. Постановление вступает в силу через 10 дней после его официального опубликования.</w:t>
      </w:r>
    </w:p>
    <w:p w:rsidR="00614D79" w:rsidRDefault="00614D79">
      <w:pPr>
        <w:pStyle w:val="ConsPlusNormal"/>
        <w:jc w:val="both"/>
      </w:pPr>
    </w:p>
    <w:p w:rsidR="00614D79" w:rsidRDefault="00614D79">
      <w:pPr>
        <w:pStyle w:val="ConsPlusNormal"/>
        <w:jc w:val="right"/>
      </w:pPr>
      <w:r>
        <w:t>Исполняющий обязанности</w:t>
      </w:r>
    </w:p>
    <w:p w:rsidR="00614D79" w:rsidRDefault="00614D79">
      <w:pPr>
        <w:pStyle w:val="ConsPlusNormal"/>
        <w:jc w:val="right"/>
      </w:pPr>
      <w:r>
        <w:t>первого заместителя</w:t>
      </w:r>
    </w:p>
    <w:p w:rsidR="00614D79" w:rsidRDefault="00614D79">
      <w:pPr>
        <w:pStyle w:val="ConsPlusNormal"/>
        <w:jc w:val="right"/>
      </w:pPr>
      <w:r>
        <w:t>Губернатора края -</w:t>
      </w:r>
    </w:p>
    <w:p w:rsidR="00614D79" w:rsidRDefault="00614D79">
      <w:pPr>
        <w:pStyle w:val="ConsPlusNormal"/>
        <w:jc w:val="right"/>
      </w:pPr>
      <w:r>
        <w:t>председателя</w:t>
      </w:r>
    </w:p>
    <w:p w:rsidR="00614D79" w:rsidRDefault="00614D79">
      <w:pPr>
        <w:pStyle w:val="ConsPlusNormal"/>
        <w:jc w:val="right"/>
      </w:pPr>
      <w:r>
        <w:t>Правительства края</w:t>
      </w:r>
    </w:p>
    <w:p w:rsidR="00614D79" w:rsidRDefault="00614D79">
      <w:pPr>
        <w:pStyle w:val="ConsPlusNormal"/>
        <w:jc w:val="right"/>
      </w:pPr>
      <w:r>
        <w:t>В.П.ТОМЕНКО</w:t>
      </w:r>
    </w:p>
    <w:p w:rsidR="00614D79" w:rsidRDefault="00614D79">
      <w:pPr>
        <w:pStyle w:val="ConsPlusNormal"/>
        <w:ind w:firstLine="540"/>
        <w:jc w:val="both"/>
      </w:pPr>
    </w:p>
    <w:p w:rsidR="00614D79" w:rsidRDefault="00614D79">
      <w:pPr>
        <w:pStyle w:val="ConsPlusNormal"/>
        <w:ind w:firstLine="540"/>
        <w:jc w:val="both"/>
      </w:pPr>
    </w:p>
    <w:p w:rsidR="00614D79" w:rsidRDefault="00614D79">
      <w:pPr>
        <w:pStyle w:val="ConsPlusNormal"/>
        <w:ind w:firstLine="540"/>
        <w:jc w:val="both"/>
      </w:pPr>
    </w:p>
    <w:p w:rsidR="00614D79" w:rsidRDefault="00614D79">
      <w:pPr>
        <w:pStyle w:val="ConsPlusNormal"/>
        <w:ind w:firstLine="540"/>
        <w:jc w:val="both"/>
      </w:pPr>
    </w:p>
    <w:p w:rsidR="00614D79" w:rsidRDefault="00614D79">
      <w:pPr>
        <w:pStyle w:val="ConsPlusNormal"/>
        <w:ind w:firstLine="540"/>
        <w:jc w:val="both"/>
      </w:pPr>
    </w:p>
    <w:p w:rsidR="00614D79" w:rsidRDefault="00614D79">
      <w:pPr>
        <w:pStyle w:val="ConsPlusNormal"/>
        <w:jc w:val="right"/>
        <w:outlineLvl w:val="0"/>
      </w:pPr>
      <w:r>
        <w:t>Приложение</w:t>
      </w:r>
    </w:p>
    <w:p w:rsidR="00614D79" w:rsidRDefault="00614D79">
      <w:pPr>
        <w:pStyle w:val="ConsPlusNormal"/>
        <w:jc w:val="right"/>
      </w:pPr>
      <w:r>
        <w:t>к Постановлению</w:t>
      </w:r>
    </w:p>
    <w:p w:rsidR="00614D79" w:rsidRDefault="00614D79">
      <w:pPr>
        <w:pStyle w:val="ConsPlusNormal"/>
        <w:jc w:val="right"/>
      </w:pPr>
      <w:r>
        <w:t>Правительства Красноярского края</w:t>
      </w:r>
    </w:p>
    <w:p w:rsidR="00614D79" w:rsidRDefault="00614D79">
      <w:pPr>
        <w:pStyle w:val="ConsPlusNormal"/>
        <w:jc w:val="right"/>
      </w:pPr>
      <w:r>
        <w:t>от 24 сентября 2014 г. N 411-п</w:t>
      </w:r>
    </w:p>
    <w:p w:rsidR="00614D79" w:rsidRDefault="00614D79">
      <w:pPr>
        <w:pStyle w:val="ConsPlusNormal"/>
        <w:jc w:val="both"/>
      </w:pPr>
    </w:p>
    <w:p w:rsidR="00614D79" w:rsidRDefault="00614D79">
      <w:pPr>
        <w:pStyle w:val="ConsPlusTitle"/>
        <w:jc w:val="center"/>
      </w:pPr>
      <w:bookmarkStart w:id="0" w:name="P33"/>
      <w:bookmarkEnd w:id="0"/>
      <w:r>
        <w:t>ПОРЯДОК</w:t>
      </w:r>
    </w:p>
    <w:p w:rsidR="00614D79" w:rsidRDefault="00614D79">
      <w:pPr>
        <w:pStyle w:val="ConsPlusTitle"/>
        <w:jc w:val="center"/>
      </w:pPr>
      <w:r>
        <w:t>НАЗНАЧЕНИЯ ГОСУДАРСТВЕННОЙ АКАДЕМИЧЕСКОЙ СТИПЕНДИИ</w:t>
      </w:r>
    </w:p>
    <w:p w:rsidR="00614D79" w:rsidRDefault="00614D79">
      <w:pPr>
        <w:pStyle w:val="ConsPlusTitle"/>
        <w:jc w:val="center"/>
      </w:pPr>
      <w:r>
        <w:t>СТУДЕНТАМ, ГОСУДАРСТВЕННОЙ СОЦИАЛЬНОЙ СТИПЕНДИИ СТУДЕНТАМ,</w:t>
      </w:r>
    </w:p>
    <w:p w:rsidR="00614D79" w:rsidRDefault="00614D79">
      <w:pPr>
        <w:pStyle w:val="ConsPlusTitle"/>
        <w:jc w:val="center"/>
      </w:pPr>
      <w:r>
        <w:t>ГОСУДАРСТВЕННОЙ СТИПЕНДИИ АСПИРАНТАМ, ОРДИНАТОРАМ,</w:t>
      </w:r>
    </w:p>
    <w:p w:rsidR="00614D79" w:rsidRDefault="00614D79">
      <w:pPr>
        <w:pStyle w:val="ConsPlusTitle"/>
        <w:jc w:val="center"/>
      </w:pPr>
      <w:r>
        <w:t>АССИСТЕНТАМ-СТАЖЕРАМ, ОБУЧАЮЩИМСЯ ЗА СЧЕТ СРЕДСТВ КРАЕВОГО</w:t>
      </w:r>
    </w:p>
    <w:p w:rsidR="00614D79" w:rsidRDefault="00614D79">
      <w:pPr>
        <w:pStyle w:val="ConsPlusTitle"/>
        <w:jc w:val="center"/>
      </w:pPr>
      <w:r>
        <w:t>БЮДЖЕТА ПО ОЧНОЙ ФОРМЕ ОБУЧЕНИЯ</w:t>
      </w:r>
    </w:p>
    <w:p w:rsidR="00614D79" w:rsidRDefault="00614D79">
      <w:pPr>
        <w:pStyle w:val="ConsPlusNormal"/>
        <w:jc w:val="both"/>
      </w:pPr>
    </w:p>
    <w:p w:rsidR="00614D79" w:rsidRDefault="00614D79">
      <w:pPr>
        <w:pStyle w:val="ConsPlusNormal"/>
        <w:jc w:val="center"/>
        <w:outlineLvl w:val="1"/>
      </w:pPr>
      <w:r>
        <w:t>1. ОБЩИЕ ПОЛОЖЕНИЯ</w:t>
      </w:r>
    </w:p>
    <w:p w:rsidR="00614D79" w:rsidRDefault="00614D79">
      <w:pPr>
        <w:pStyle w:val="ConsPlusNormal"/>
        <w:jc w:val="both"/>
      </w:pPr>
    </w:p>
    <w:p w:rsidR="00614D79" w:rsidRDefault="00614D79">
      <w:pPr>
        <w:pStyle w:val="ConsPlusNormal"/>
        <w:ind w:firstLine="540"/>
        <w:jc w:val="both"/>
      </w:pPr>
      <w:r>
        <w:t xml:space="preserve">1.1.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за счет средств краевого бюджета по очной форме обучения (далее - Порядок), определяет правила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за счет средств краевого бюджета по очной форме обучения (далее - студенты, </w:t>
      </w:r>
      <w:r>
        <w:lastRenderedPageBreak/>
        <w:t>аспиранты, ординаторы, ассистенты-стажеры).</w:t>
      </w:r>
    </w:p>
    <w:p w:rsidR="00614D79" w:rsidRDefault="00614D79">
      <w:pPr>
        <w:pStyle w:val="ConsPlusNormal"/>
        <w:ind w:firstLine="540"/>
        <w:jc w:val="both"/>
      </w:pPr>
      <w:r>
        <w:t>1.2. Размеры государственной академической стипендии студентам, государственной социальной стипендии студентам, определяемые краевой государственной профессиональной образовательной организацией, не могут быть меньше нормативов для формирования стипендиального фонда для выплаты студентам, обучающимся в краевых государственных профессиональных образовательных организациях, государственной академической стипендии и государственной социальной стипендии, установленных Правительством Красноярского края по категориям обучающихся с учетом установленных в Красноярском крае районного коэффициента, процентной надбавки за работу в районах Крайнего Севера и приравненных к ним местностях и уровня инфляции.</w:t>
      </w:r>
    </w:p>
    <w:p w:rsidR="00614D79" w:rsidRDefault="00614D79">
      <w:pPr>
        <w:pStyle w:val="ConsPlusNormal"/>
        <w:jc w:val="both"/>
      </w:pPr>
    </w:p>
    <w:p w:rsidR="00614D79" w:rsidRDefault="00614D79">
      <w:pPr>
        <w:pStyle w:val="ConsPlusNormal"/>
        <w:jc w:val="center"/>
        <w:outlineLvl w:val="1"/>
      </w:pPr>
      <w:r>
        <w:t>2. НАЗНАЧЕНИЕ И ВЫПЛАТА ГОСУДАРСТВЕННОЙ АКАДЕМИЧЕСКОЙ</w:t>
      </w:r>
    </w:p>
    <w:p w:rsidR="00614D79" w:rsidRDefault="00614D79">
      <w:pPr>
        <w:pStyle w:val="ConsPlusNormal"/>
        <w:jc w:val="center"/>
      </w:pPr>
      <w:r>
        <w:t>СТИПЕНДИИ СТУДЕНТАМ, ГОСУДАРСТВЕННОЙ СОЦИАЛЬНОЙ СТИПЕНДИИ</w:t>
      </w:r>
    </w:p>
    <w:p w:rsidR="00614D79" w:rsidRDefault="00614D79">
      <w:pPr>
        <w:pStyle w:val="ConsPlusNormal"/>
        <w:jc w:val="center"/>
      </w:pPr>
      <w:r>
        <w:t>СТУДЕНТАМ, ГОСУДАРСТВЕННОЙ СТИПЕНДИИ АСПИРАНТАМ,</w:t>
      </w:r>
    </w:p>
    <w:p w:rsidR="00614D79" w:rsidRDefault="00614D79">
      <w:pPr>
        <w:pStyle w:val="ConsPlusNormal"/>
        <w:jc w:val="center"/>
      </w:pPr>
      <w:r>
        <w:t>ОРДИНАТОРАМ, АССИСТЕНТАМ-СТАЖЕРАМ</w:t>
      </w:r>
    </w:p>
    <w:p w:rsidR="00614D79" w:rsidRDefault="00614D79">
      <w:pPr>
        <w:pStyle w:val="ConsPlusNormal"/>
        <w:jc w:val="both"/>
      </w:pPr>
    </w:p>
    <w:p w:rsidR="00614D79" w:rsidRDefault="00614D79">
      <w:pPr>
        <w:pStyle w:val="ConsPlusNormal"/>
        <w:ind w:firstLine="540"/>
        <w:jc w:val="both"/>
      </w:pPr>
      <w:r>
        <w:t>2.1. Государственная академическая стипендия студентам, государственная стипендия аспирантам, ординаторам, ассистентам-стажерам назначается в зависимости от успехов в учебе на основании результатов промежуточной аттестации два раза в год.</w:t>
      </w:r>
    </w:p>
    <w:p w:rsidR="00614D79" w:rsidRDefault="00614D79">
      <w:pPr>
        <w:pStyle w:val="ConsPlusNormal"/>
        <w:ind w:firstLine="540"/>
        <w:jc w:val="both"/>
      </w:pPr>
      <w:r>
        <w:t>В период с начала учебного года государственная академическая стипендия студентам, государственная стипендия аспирантам, ординаторам, ассистентам-стажерам выплачивается всем студентам первого курса, всем аспирантам, ординаторам, ассистентам-стажерам до прохождения первой промежуточной аттестации.</w:t>
      </w:r>
    </w:p>
    <w:p w:rsidR="00614D79" w:rsidRDefault="00614D79">
      <w:pPr>
        <w:pStyle w:val="ConsPlusNormal"/>
        <w:ind w:firstLine="540"/>
        <w:jc w:val="both"/>
      </w:pPr>
      <w:r>
        <w:t>2.2. Выплата государственной академической стипендии студентам осуществляется всем студентам первого курса до прохождения первой промежуточной аттестации распорядительным актом краевой государственной профессиональной образовательной организации в течение десяти рабочих дней с момента их зачисления в краевую государственную профессиональную образовательную организацию.</w:t>
      </w:r>
    </w:p>
    <w:p w:rsidR="00614D79" w:rsidRDefault="00614D79">
      <w:pPr>
        <w:pStyle w:val="ConsPlusNormal"/>
        <w:ind w:firstLine="540"/>
        <w:jc w:val="both"/>
      </w:pPr>
      <w:r>
        <w:t>Назначение государственной академической стипендии студентам осуществляется в течение десяти рабочих дней после прохождения промежуточной аттестации распорядительным актом краевой государственной профессиональной образовательной организации по представлению стипендиальной комиссии, в состав которой входят представители педагогического совета и совета обучающихся, выборного органа первичной профсоюзной организации (при наличии такого органа). Порядок формирования и состав стипендиальной комиссии утверждается краевой государственной профессиональной образовательной организацией.</w:t>
      </w:r>
    </w:p>
    <w:p w:rsidR="00614D79" w:rsidRDefault="00614D79">
      <w:pPr>
        <w:pStyle w:val="ConsPlusNormal"/>
        <w:ind w:firstLine="540"/>
        <w:jc w:val="both"/>
      </w:pPr>
      <w:r>
        <w:t>Выплата государственной стипендии аспирантам, ординаторам, ассистентам-стажерам осуществляется всем аспирантам, ординаторам, ассистентам-стажерам до прохождения первой промежуточной аттестации распорядительным актом образовательной организации высшего образования в течение десяти рабочих дней с момента их зачисления в образовательную организацию высшего образования.</w:t>
      </w:r>
    </w:p>
    <w:p w:rsidR="00614D79" w:rsidRDefault="00614D79">
      <w:pPr>
        <w:pStyle w:val="ConsPlusNormal"/>
        <w:ind w:firstLine="540"/>
        <w:jc w:val="both"/>
      </w:pPr>
      <w:r>
        <w:t>Назначение государственной стипендии аспирантам, ординаторам, ассистентам-стажерам осуществляется в течение десяти рабочих дней после прохождения промежуточной аттестации распорядительным актом образовательной организации высшего образования по представлению стипендиальной комиссии, в состав которой входят представители педагогического совета и совета обучающихся, выборного органа первичной профсоюзной организации (при наличии такого органа). Порядок формирования и состав стипендиальной комиссии утверждается образовательной организацией высшего образования.</w:t>
      </w:r>
    </w:p>
    <w:p w:rsidR="00614D79" w:rsidRDefault="00614D79">
      <w:pPr>
        <w:pStyle w:val="ConsPlusNormal"/>
        <w:ind w:firstLine="540"/>
        <w:jc w:val="both"/>
      </w:pPr>
      <w:r>
        <w:t xml:space="preserve">Назначение государственной социальной стипендии студентам осуществляется распорядительным актом краевой государственной профессиональной образовательной организации в течение десяти рабочих дней с даты представления студентом оригинала документа, подтверждающего наличие одного из оснований, установленных </w:t>
      </w:r>
      <w:hyperlink r:id="rId8" w:history="1">
        <w:r>
          <w:rPr>
            <w:color w:val="0000FF"/>
          </w:rPr>
          <w:t>пунктом 3 статьи 16</w:t>
        </w:r>
      </w:hyperlink>
      <w:r>
        <w:t xml:space="preserve"> Закона Красноярского края от 26.06.2014 N 6-2519 "Об образовании в Красноярском крае".</w:t>
      </w:r>
    </w:p>
    <w:p w:rsidR="00614D79" w:rsidRDefault="00614D79">
      <w:pPr>
        <w:pStyle w:val="ConsPlusNormal"/>
        <w:ind w:firstLine="540"/>
        <w:jc w:val="both"/>
      </w:pPr>
      <w:r>
        <w:t>Краевая государственная профессиональная организация, образовательная организация высшего образования осуществляют личное ознакомление студентов, аспирантов, ординаторов, ассистентов-стажеров с распорядительным актом о назначении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под роспись в течение пяти рабочих дней со дня его издания.</w:t>
      </w:r>
    </w:p>
    <w:p w:rsidR="00614D79" w:rsidRDefault="00614D79">
      <w:pPr>
        <w:pStyle w:val="ConsPlusNormal"/>
        <w:ind w:firstLine="540"/>
        <w:jc w:val="both"/>
      </w:pPr>
      <w:r>
        <w:t xml:space="preserve">2.3. Основанием для отказа в назначении государственной академической стипендии студентам, </w:t>
      </w:r>
      <w:r>
        <w:lastRenderedPageBreak/>
        <w:t>государственной стипендии аспирантам, ординаторам, ассистентам-стажерам является наличие у студента, у аспиранта, ординатора, ассистента-стажера по итогам промежуточной аттестации оценки "удовлетворительно" или академической задолженности.</w:t>
      </w:r>
    </w:p>
    <w:p w:rsidR="00614D79" w:rsidRDefault="00614D79">
      <w:pPr>
        <w:pStyle w:val="ConsPlusNormal"/>
        <w:ind w:firstLine="540"/>
        <w:jc w:val="both"/>
      </w:pPr>
      <w:r>
        <w:t xml:space="preserve">Основанием для отказа в назначении государственной социальной стипендии студентам является непредставление документов, подтверждающих наличие оснований, установленных </w:t>
      </w:r>
      <w:hyperlink r:id="rId9" w:history="1">
        <w:r>
          <w:rPr>
            <w:color w:val="0000FF"/>
          </w:rPr>
          <w:t>пунктом 3 статьи 16</w:t>
        </w:r>
      </w:hyperlink>
      <w:r>
        <w:t xml:space="preserve"> Закона Красноярского края от 26.06.2014 N 6-2519 "Об образовании в Красноярском крае".</w:t>
      </w:r>
    </w:p>
    <w:p w:rsidR="00614D79" w:rsidRDefault="00614D79">
      <w:pPr>
        <w:pStyle w:val="ConsPlusNormal"/>
        <w:ind w:firstLine="540"/>
        <w:jc w:val="both"/>
      </w:pPr>
      <w:r>
        <w:t>2.4. Выплата государственной академической стипендии студентам, государственной стипендии аспирантам, ординаторам, ассистентам-стажерам прекращается:</w:t>
      </w:r>
    </w:p>
    <w:p w:rsidR="00614D79" w:rsidRDefault="00614D79">
      <w:pPr>
        <w:pStyle w:val="ConsPlusNormal"/>
        <w:ind w:firstLine="540"/>
        <w:jc w:val="both"/>
      </w:pPr>
      <w:r>
        <w:t>с момента издания распорядительного акта об отчислении студента из краевой государственной профессиональной образовательной организации, за исключением случаев перевода студентов из одной краевой государственной профессиональной образовательной организации в другую;</w:t>
      </w:r>
    </w:p>
    <w:p w:rsidR="00614D79" w:rsidRDefault="00614D79">
      <w:pPr>
        <w:pStyle w:val="ConsPlusNormal"/>
        <w:ind w:firstLine="540"/>
        <w:jc w:val="both"/>
      </w:pPr>
      <w:r>
        <w:t>с первого числа месяца, следующего за месяцем получения студентом оценки "удовлетворительно" или академической задолженности во время прохождения промежуточной аттестации, на основании распорядительного акта краевой государственной профессиональной образовательной организации о прекращении выплаты государственной академической стипендии студентам;</w:t>
      </w:r>
    </w:p>
    <w:p w:rsidR="00614D79" w:rsidRDefault="00614D79">
      <w:pPr>
        <w:pStyle w:val="ConsPlusNormal"/>
        <w:ind w:firstLine="540"/>
        <w:jc w:val="both"/>
      </w:pPr>
      <w:r>
        <w:t>с момента издания распорядительного акта об отчислении аспиранта, ординатора, ассистента-стажера из образовательной организации высшего образования, за исключением случаев перевода аспиранта, ординатора, ассистента-стажера из одной образовательной организации высшего образования в другую;</w:t>
      </w:r>
    </w:p>
    <w:p w:rsidR="00614D79" w:rsidRDefault="00614D79">
      <w:pPr>
        <w:pStyle w:val="ConsPlusNormal"/>
        <w:ind w:firstLine="540"/>
        <w:jc w:val="both"/>
      </w:pPr>
      <w:r>
        <w:t>с первого числа месяца, следующего за месяцем получения аспирантом, ординатором, ассистентом-стажером оценки "удовлетворительно" или академической задолженности во время прохождения промежуточной аттестации, на основании распорядительного акта образовательной организации высшего образования о прекращении выплаты государственной стипендии аспирантам, ординаторам, ассистентам-стажерам.</w:t>
      </w:r>
    </w:p>
    <w:p w:rsidR="00614D79" w:rsidRDefault="00614D79">
      <w:pPr>
        <w:pStyle w:val="ConsPlusNormal"/>
        <w:ind w:firstLine="540"/>
        <w:jc w:val="both"/>
      </w:pPr>
      <w:r>
        <w:t>Выплата государственной социальной стипендии студентам прекращается с первого числа месяца, следующего за месяцем прекращения действия основания ее назначения.</w:t>
      </w:r>
    </w:p>
    <w:p w:rsidR="00614D79" w:rsidRDefault="00614D79">
      <w:pPr>
        <w:pStyle w:val="ConsPlusNormal"/>
        <w:ind w:firstLine="540"/>
        <w:jc w:val="both"/>
      </w:pPr>
      <w:r>
        <w:t>Краевая государственная профессиональная организация, образовательная организация высшего образования осуществляют личное ознакомление студентов, аспирантов, ординаторов, ассистентов-стажеров с распорядительным актом о прекращении выплаты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под роспись в течение пяти рабочих дней со дня его издания.</w:t>
      </w:r>
    </w:p>
    <w:p w:rsidR="00614D79" w:rsidRDefault="00614D79">
      <w:pPr>
        <w:pStyle w:val="ConsPlusNormal"/>
        <w:ind w:firstLine="540"/>
        <w:jc w:val="both"/>
      </w:pPr>
      <w:r>
        <w:t>2.5. Нахождение студента, аспиранта, ординатора, ассистента-стажера в академическом отпуске, а также отпуске по беременности и родам, отпуске по уходу за ребенком до достижения им возраста трех лет не является основанием для прекращения выплаты назначенной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w:t>
      </w:r>
    </w:p>
    <w:p w:rsidR="00614D79" w:rsidRDefault="00614D79">
      <w:pPr>
        <w:pStyle w:val="ConsPlusNormal"/>
        <w:ind w:firstLine="540"/>
        <w:jc w:val="both"/>
      </w:pPr>
      <w:r>
        <w:t>2.6. Студентам - получателям государственной академической стипендии, студентам - получателям государственной социальной стипендии, переведенным из одной краевой государственной профессиональной образовательной организации в другую, аспирантам, ординаторам, ассистентам-стажерам - получателям государственной стипендии, переведенным из одной образовательной организации высшего образования в другую, государственная академическая стипендия студентам, государственная социальная стипендия студентам, государственная стипендия аспирантам, ординаторам, ассистентам-стажерам назначается на оставшийся срок ее выплаты при условии предъявления справки образовательной организации, из которой осуществлен перевод, содержащей указание на вид назначенной стипендии, основание назначения стипендии, дату, с которой назначена стипендия, срок, на который назначена стипендия, последний календарный месяц, за который выплачена стипендия.</w:t>
      </w:r>
    </w:p>
    <w:p w:rsidR="00614D79" w:rsidRDefault="00614D79">
      <w:pPr>
        <w:pStyle w:val="ConsPlusNormal"/>
        <w:jc w:val="both"/>
      </w:pPr>
    </w:p>
    <w:p w:rsidR="00614D79" w:rsidRDefault="00614D79">
      <w:pPr>
        <w:pStyle w:val="ConsPlusNormal"/>
        <w:jc w:val="both"/>
      </w:pPr>
    </w:p>
    <w:p w:rsidR="00614D79" w:rsidRDefault="00614D79">
      <w:pPr>
        <w:pStyle w:val="ConsPlusNormal"/>
        <w:pBdr>
          <w:top w:val="single" w:sz="6" w:space="0" w:color="auto"/>
        </w:pBdr>
        <w:spacing w:before="100" w:after="100"/>
        <w:jc w:val="both"/>
        <w:rPr>
          <w:sz w:val="2"/>
          <w:szCs w:val="2"/>
        </w:rPr>
      </w:pPr>
    </w:p>
    <w:p w:rsidR="00935D00" w:rsidRDefault="00614D79">
      <w:bookmarkStart w:id="1" w:name="_GoBack"/>
      <w:bookmarkEnd w:id="1"/>
    </w:p>
    <w:sectPr w:rsidR="00935D00" w:rsidSect="00614D79">
      <w:pgSz w:w="11906" w:h="16838"/>
      <w:pgMar w:top="851" w:right="850"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D79"/>
    <w:rsid w:val="003D749E"/>
    <w:rsid w:val="00434762"/>
    <w:rsid w:val="00614D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D5E6EF-80D2-428A-8A8F-3B7EC4EA0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4D7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14D7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14D7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C6B26DDA9244CEFCA764C0C509309DD0623317E39E735F3863C9652D6A3992E219122A169EC7C1FA29210D0t7NFF" TargetMode="External"/><Relationship Id="rId3" Type="http://schemas.openxmlformats.org/officeDocument/2006/relationships/webSettings" Target="webSettings.xml"/><Relationship Id="rId7" Type="http://schemas.openxmlformats.org/officeDocument/2006/relationships/hyperlink" Target="consultantplus://offline/ref=9C6B26DDA9244CEFCA764C0C509309DD0623317E39E735F3863C9652D6A3992E219122A169EC7C1FA29211D3t7N2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C6B26DDA9244CEFCA764C0C509309DD0623317E39E834F888319652D6A3992E219122A169EC7C1FA29214D0t7N4F" TargetMode="External"/><Relationship Id="rId11" Type="http://schemas.openxmlformats.org/officeDocument/2006/relationships/theme" Target="theme/theme1.xml"/><Relationship Id="rId5" Type="http://schemas.openxmlformats.org/officeDocument/2006/relationships/hyperlink" Target="consultantplus://offline/ref=9C6B26DDA9244CEFCA764C1A53FF56D207286E753CE83AA6DD60900589F39F7B61D124F42AA8741AtAN2F" TargetMode="External"/><Relationship Id="rId10"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9C6B26DDA9244CEFCA764C0C509309DD0623317E39E735F3863C9652D6A3992E219122A169EC7C1FA29210D0t7N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1682</Words>
  <Characters>9590</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Туктарова Равиля Расимовна</dc:creator>
  <cp:keywords/>
  <dc:description/>
  <cp:lastModifiedBy>Туктарова Равиля Расимовна</cp:lastModifiedBy>
  <cp:revision>1</cp:revision>
  <dcterms:created xsi:type="dcterms:W3CDTF">2017-04-07T05:13:00Z</dcterms:created>
  <dcterms:modified xsi:type="dcterms:W3CDTF">2017-04-07T05:15:00Z</dcterms:modified>
</cp:coreProperties>
</file>