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96" w:rsidRDefault="00143825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7C2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1C4396" w:rsidRDefault="00143825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«Территория творчества»</w:t>
      </w:r>
    </w:p>
    <w:p w:rsidR="001C4396" w:rsidRDefault="001C43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6" w:rsidRDefault="0014382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1C4396" w:rsidRDefault="007A5E6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социальных проектов</w:t>
      </w:r>
      <w:r w:rsidR="0014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«Добрые сердца»</w:t>
      </w:r>
    </w:p>
    <w:p w:rsidR="001C4396" w:rsidRDefault="001C43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96" w:rsidRPr="008A15E9" w:rsidRDefault="0014382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регламент </w:t>
      </w:r>
      <w:r w:rsidR="0076747D" w:rsidRPr="00FC1AF8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76747D" w:rsidRPr="00767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 проведения и требования конкурса социальных проектов «Добрые сердца», который является одним из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97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обучающихся профессиональных образовательных </w:t>
      </w:r>
      <w:proofErr w:type="gramStart"/>
      <w:r w:rsidR="0097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творчества» (далее – Фестиваль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социальных проектов «Д</w:t>
      </w:r>
      <w:r w:rsidR="0076747D">
        <w:rPr>
          <w:rFonts w:ascii="Times New Roman" w:hAnsi="Times New Roman" w:cs="Times New Roman"/>
          <w:sz w:val="28"/>
          <w:szCs w:val="28"/>
        </w:rPr>
        <w:t>обрые сердца»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студентов средних профессиональных образовательных учреждений в общественно-полезную социальную деятельность, </w:t>
      </w:r>
      <w:r w:rsidRPr="00A93E09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адаптации, формирование у них активной гражданской позиции, интеллектуальное и личностное развитие обучающихся </w:t>
      </w:r>
      <w:r w:rsidR="007C2F8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7C2F8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деятельности.</w:t>
      </w:r>
    </w:p>
    <w:p w:rsidR="001C4396" w:rsidRDefault="001C4396">
      <w:pPr>
        <w:pStyle w:val="a5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4396" w:rsidRPr="008A15E9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15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Направления социальных проектов</w:t>
      </w: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проекты должны быть направлены на: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общественной активности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пожилых, одиноких людей</w:t>
      </w:r>
      <w:r w:rsidRPr="00172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вовлечения их в социально значимую деятельность, в том числе в сфере патриотического воспитания молодежи, трудового наставничества; 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содействие созданию доступной среды для маломобильных людей;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благоустройство общественных пространств;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пропаганду здорового образа жизни, обустройство спортивных и оздоровительных площадок;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защиту и сохранение окружающей среды (сбор отходов, контроль загрязнения, безотходное производство, помощь животным, экологическое просвещение и т.д.);</w:t>
      </w:r>
    </w:p>
    <w:p w:rsidR="001C4396" w:rsidRDefault="0014382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организации досуговой деятельности молодежи.</w:t>
      </w:r>
    </w:p>
    <w:p w:rsidR="001C4396" w:rsidRDefault="001C4396">
      <w:pPr>
        <w:pStyle w:val="a5"/>
        <w:tabs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C4396" w:rsidRDefault="00143825">
      <w:pPr>
        <w:pStyle w:val="a5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средних профессиональных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Красноярского края. В конкурсе принимают участие проекты, созданные и реализованные командой под руководством координатора.</w:t>
      </w:r>
    </w:p>
    <w:p w:rsidR="001C4396" w:rsidRDefault="001C4396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4396" w:rsidRDefault="00D072E3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Этапы конкурса</w:t>
      </w:r>
    </w:p>
    <w:p w:rsidR="001C4396" w:rsidRPr="00A93E09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период </w:t>
      </w:r>
      <w:r w:rsidRPr="00A93E09">
        <w:rPr>
          <w:rFonts w:ascii="Times New Roman" w:hAnsi="Times New Roman" w:cs="Times New Roman"/>
          <w:sz w:val="28"/>
          <w:szCs w:val="28"/>
        </w:rPr>
        <w:t xml:space="preserve">с </w:t>
      </w:r>
      <w:r w:rsidR="00183001" w:rsidRPr="001723EB">
        <w:rPr>
          <w:rFonts w:ascii="Times New Roman" w:hAnsi="Times New Roman" w:cs="Times New Roman"/>
          <w:sz w:val="28"/>
          <w:szCs w:val="28"/>
        </w:rPr>
        <w:t xml:space="preserve">01 </w:t>
      </w:r>
      <w:r w:rsidR="001723EB">
        <w:rPr>
          <w:rFonts w:ascii="Times New Roman" w:hAnsi="Times New Roman" w:cs="Times New Roman"/>
          <w:sz w:val="28"/>
          <w:szCs w:val="28"/>
        </w:rPr>
        <w:t>сентября</w:t>
      </w:r>
      <w:r w:rsidR="00183001" w:rsidRPr="001723EB">
        <w:rPr>
          <w:rFonts w:ascii="Times New Roman" w:hAnsi="Times New Roman" w:cs="Times New Roman"/>
          <w:sz w:val="28"/>
          <w:szCs w:val="28"/>
        </w:rPr>
        <w:t xml:space="preserve"> </w:t>
      </w:r>
      <w:r w:rsidR="007C2F86">
        <w:rPr>
          <w:rFonts w:ascii="Times New Roman" w:hAnsi="Times New Roman" w:cs="Times New Roman"/>
          <w:sz w:val="28"/>
          <w:szCs w:val="28"/>
        </w:rPr>
        <w:t>2019</w:t>
      </w:r>
      <w:r w:rsidRPr="00A93E09">
        <w:rPr>
          <w:rFonts w:ascii="Times New Roman" w:hAnsi="Times New Roman" w:cs="Times New Roman"/>
          <w:sz w:val="28"/>
          <w:szCs w:val="28"/>
        </w:rPr>
        <w:t xml:space="preserve"> года по 30 апреля 20</w:t>
      </w:r>
      <w:r w:rsidR="00183001" w:rsidRPr="00A93E09">
        <w:rPr>
          <w:rFonts w:ascii="Times New Roman" w:hAnsi="Times New Roman" w:cs="Times New Roman"/>
          <w:sz w:val="28"/>
          <w:szCs w:val="28"/>
        </w:rPr>
        <w:t>20</w:t>
      </w:r>
      <w:r w:rsidRPr="00A93E0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93E09" w:rsidRPr="00A93E09">
        <w:rPr>
          <w:rFonts w:ascii="Times New Roman" w:hAnsi="Times New Roman" w:cs="Times New Roman"/>
          <w:sz w:val="28"/>
          <w:szCs w:val="28"/>
        </w:rPr>
        <w:t>2</w:t>
      </w:r>
      <w:r w:rsidRPr="00A93E09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1C4396" w:rsidRPr="00975F2B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Подготовительный этап </w:t>
      </w:r>
      <w:r w:rsidRPr="00975F2B">
        <w:rPr>
          <w:rFonts w:ascii="Times New Roman" w:hAnsi="Times New Roman" w:cs="Times New Roman"/>
          <w:sz w:val="28"/>
          <w:szCs w:val="28"/>
        </w:rPr>
        <w:t>(</w:t>
      </w:r>
      <w:r w:rsidR="007C2F86">
        <w:rPr>
          <w:rFonts w:ascii="Times New Roman" w:hAnsi="Times New Roman" w:cs="Times New Roman"/>
          <w:sz w:val="28"/>
          <w:szCs w:val="28"/>
        </w:rPr>
        <w:t>01.10.</w:t>
      </w:r>
      <w:r w:rsidRPr="00975F2B">
        <w:rPr>
          <w:rFonts w:ascii="Times New Roman" w:hAnsi="Times New Roman" w:cs="Times New Roman"/>
          <w:sz w:val="28"/>
          <w:szCs w:val="28"/>
        </w:rPr>
        <w:t>20</w:t>
      </w:r>
      <w:r w:rsidR="00A93E09" w:rsidRPr="00975F2B">
        <w:rPr>
          <w:rFonts w:ascii="Times New Roman" w:hAnsi="Times New Roman" w:cs="Times New Roman"/>
          <w:sz w:val="28"/>
          <w:szCs w:val="28"/>
        </w:rPr>
        <w:t>19</w:t>
      </w:r>
      <w:r w:rsidRPr="00975F2B">
        <w:rPr>
          <w:rFonts w:ascii="Times New Roman" w:hAnsi="Times New Roman" w:cs="Times New Roman"/>
          <w:sz w:val="28"/>
          <w:szCs w:val="28"/>
        </w:rPr>
        <w:t xml:space="preserve"> </w:t>
      </w:r>
      <w:r w:rsidR="00D072E3">
        <w:rPr>
          <w:rFonts w:ascii="Times New Roman" w:hAnsi="Times New Roman" w:cs="Times New Roman"/>
          <w:sz w:val="28"/>
          <w:szCs w:val="28"/>
        </w:rPr>
        <w:t>– 31</w:t>
      </w:r>
      <w:r w:rsidR="007C2F86">
        <w:rPr>
          <w:rFonts w:ascii="Times New Roman" w:hAnsi="Times New Roman" w:cs="Times New Roman"/>
          <w:sz w:val="28"/>
          <w:szCs w:val="28"/>
        </w:rPr>
        <w:t>.0</w:t>
      </w:r>
      <w:r w:rsidR="00D072E3">
        <w:rPr>
          <w:rFonts w:ascii="Times New Roman" w:hAnsi="Times New Roman" w:cs="Times New Roman"/>
          <w:sz w:val="28"/>
          <w:szCs w:val="28"/>
        </w:rPr>
        <w:t>3</w:t>
      </w:r>
      <w:r w:rsidR="007C2F86">
        <w:rPr>
          <w:rFonts w:ascii="Times New Roman" w:hAnsi="Times New Roman" w:cs="Times New Roman"/>
          <w:sz w:val="28"/>
          <w:szCs w:val="28"/>
        </w:rPr>
        <w:t>.</w:t>
      </w:r>
      <w:r w:rsidRPr="00975F2B">
        <w:rPr>
          <w:rFonts w:ascii="Times New Roman" w:hAnsi="Times New Roman" w:cs="Times New Roman"/>
          <w:sz w:val="28"/>
          <w:szCs w:val="28"/>
        </w:rPr>
        <w:t>20</w:t>
      </w:r>
      <w:r w:rsidR="00183001" w:rsidRPr="00975F2B">
        <w:rPr>
          <w:rFonts w:ascii="Times New Roman" w:hAnsi="Times New Roman" w:cs="Times New Roman"/>
          <w:sz w:val="28"/>
          <w:szCs w:val="28"/>
        </w:rPr>
        <w:t>20</w:t>
      </w:r>
      <w:r w:rsidRPr="00975F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F2B">
        <w:rPr>
          <w:rFonts w:ascii="Times New Roman" w:hAnsi="Times New Roman" w:cs="Times New Roman"/>
          <w:sz w:val="28"/>
          <w:szCs w:val="28"/>
        </w:rPr>
        <w:t>В рамках подготовительного этапа осуществляются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1C4396" w:rsidRDefault="00D072E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825">
        <w:rPr>
          <w:rFonts w:ascii="Times New Roman" w:hAnsi="Times New Roman" w:cs="Times New Roman"/>
          <w:sz w:val="28"/>
          <w:szCs w:val="28"/>
        </w:rPr>
        <w:t>проведение информационных совещаний по проведению конкурса;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координаторов проектов;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проектов участниками</w:t>
      </w:r>
      <w:r w:rsidR="00CF2904">
        <w:rPr>
          <w:rFonts w:ascii="Times New Roman" w:hAnsi="Times New Roman" w:cs="Times New Roman"/>
          <w:sz w:val="28"/>
          <w:szCs w:val="28"/>
        </w:rPr>
        <w:t>;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консультирование участников.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Основной этап (</w:t>
      </w:r>
      <w:r w:rsidR="00D072E3">
        <w:rPr>
          <w:rFonts w:ascii="Times New Roman" w:hAnsi="Times New Roman" w:cs="Times New Roman"/>
          <w:sz w:val="28"/>
          <w:szCs w:val="28"/>
        </w:rPr>
        <w:t xml:space="preserve">с 1 по </w:t>
      </w:r>
      <w:r>
        <w:rPr>
          <w:rFonts w:ascii="Times New Roman" w:hAnsi="Times New Roman" w:cs="Times New Roman"/>
          <w:sz w:val="28"/>
          <w:szCs w:val="28"/>
        </w:rPr>
        <w:t>30 апреля 20</w:t>
      </w:r>
      <w:r w:rsidR="001830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72E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документов (заявок и проектов) на Конкурс – с 01 </w:t>
      </w:r>
      <w:r w:rsidR="00CF29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20 апреля 20</w:t>
      </w:r>
      <w:r w:rsidR="001830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72E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представленных работ, выявление лау</w:t>
      </w:r>
      <w:r w:rsidR="00183001">
        <w:rPr>
          <w:rFonts w:ascii="Times New Roman" w:hAnsi="Times New Roman" w:cs="Times New Roman"/>
          <w:sz w:val="28"/>
          <w:szCs w:val="28"/>
        </w:rPr>
        <w:t>реатов Конкурса</w:t>
      </w:r>
      <w:r w:rsidR="00CF2904">
        <w:rPr>
          <w:rFonts w:ascii="Times New Roman" w:hAnsi="Times New Roman" w:cs="Times New Roman"/>
          <w:sz w:val="28"/>
          <w:szCs w:val="28"/>
        </w:rPr>
        <w:t xml:space="preserve"> </w:t>
      </w:r>
      <w:r w:rsidR="00D072E3">
        <w:rPr>
          <w:rFonts w:ascii="Times New Roman" w:hAnsi="Times New Roman" w:cs="Times New Roman"/>
          <w:sz w:val="28"/>
          <w:szCs w:val="28"/>
        </w:rPr>
        <w:t>–</w:t>
      </w:r>
      <w:r w:rsidR="00183001">
        <w:rPr>
          <w:rFonts w:ascii="Times New Roman" w:hAnsi="Times New Roman" w:cs="Times New Roman"/>
          <w:sz w:val="28"/>
          <w:szCs w:val="28"/>
        </w:rPr>
        <w:t xml:space="preserve"> 21-30 апреля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072E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на итоговом мероприятии </w:t>
      </w:r>
      <w:r w:rsidR="008A15E9">
        <w:rPr>
          <w:rFonts w:ascii="Times New Roman" w:hAnsi="Times New Roman" w:cs="Times New Roman"/>
          <w:sz w:val="28"/>
          <w:szCs w:val="28"/>
        </w:rPr>
        <w:t>Фестиваля.</w:t>
      </w:r>
    </w:p>
    <w:p w:rsidR="001C4396" w:rsidRDefault="001C439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96" w:rsidRDefault="0014382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</w:t>
      </w:r>
      <w:r w:rsidR="00CF2904">
        <w:rPr>
          <w:rFonts w:ascii="Times New Roman" w:hAnsi="Times New Roman" w:cs="Times New Roman"/>
          <w:b/>
          <w:sz w:val="28"/>
          <w:szCs w:val="28"/>
        </w:rPr>
        <w:t>ребования к проектам участников</w:t>
      </w:r>
    </w:p>
    <w:p w:rsidR="001C4396" w:rsidRDefault="00143825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На Конкурс </w:t>
      </w:r>
      <w:r w:rsidR="008A15E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соответствующие направлениям</w:t>
      </w:r>
      <w:r w:rsidR="00D0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разделу</w:t>
      </w:r>
      <w:r w:rsidR="001723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07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разработанные и реализованные в период </w:t>
      </w:r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 </w:t>
      </w:r>
      <w:r w:rsidR="001723EB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183001"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072E3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</w:t>
      </w:r>
      <w:proofErr w:type="gramEnd"/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 апреля 20</w:t>
      </w:r>
      <w:r w:rsidR="00183001"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D072E3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FC1A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4396" w:rsidRDefault="001438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Принимая участие в Конкурсе, обучающиеся выявляют существующие и потенциальные угрозы, ключевые проблемы, предлагают вариант решения выбранной проблемы, актуальной для их организации, микрорайона, района, округа, города. 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Исследуя сущность проблемы, обучающиеся собирают различную информацию, материалы, документы, на основе которых разрабатывается и реализуется проект. Формулируют миссию, концепцию, цель проекта. Планируют систему управлением проектом, составляют план</w:t>
      </w:r>
      <w:r w:rsidR="00D07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график реализации проекта, указывают бюджет проекта. По итогам реализации проекта заполняют форму в соответствии с </w:t>
      </w:r>
      <w:r w:rsidRPr="001723E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723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 по электронной почте организатору конкурса с презентацией, выполненной в программе «PowerPoint».</w:t>
      </w:r>
    </w:p>
    <w:p w:rsidR="001C4396" w:rsidRDefault="001C4396">
      <w:pPr>
        <w:tabs>
          <w:tab w:val="left" w:pos="851"/>
          <w:tab w:val="left" w:pos="993"/>
          <w:tab w:val="left" w:pos="113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396" w:rsidRDefault="00143825">
      <w:pPr>
        <w:tabs>
          <w:tab w:val="left" w:pos="851"/>
          <w:tab w:val="left" w:pos="993"/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072E3">
        <w:rPr>
          <w:rFonts w:ascii="Times New Roman" w:eastAsia="Calibri" w:hAnsi="Times New Roman" w:cs="Times New Roman"/>
          <w:b/>
          <w:sz w:val="28"/>
          <w:szCs w:val="28"/>
        </w:rPr>
        <w:t>. Экспертный совет</w:t>
      </w:r>
    </w:p>
    <w:p w:rsidR="001C4396" w:rsidRDefault="001438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проведения Конкурса создается Экспертный совет </w:t>
      </w:r>
      <w:r>
        <w:rPr>
          <w:rFonts w:ascii="Times New Roman" w:hAnsi="Times New Roman" w:cs="Times New Roman"/>
          <w:sz w:val="28"/>
          <w:szCs w:val="28"/>
        </w:rPr>
        <w:t>из числа специалистов в области социального проектирования, представителей органов власти, бизнеса, городских активистов.</w:t>
      </w:r>
    </w:p>
    <w:p w:rsidR="001C4396" w:rsidRDefault="001438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Экспертного совета:</w:t>
      </w:r>
    </w:p>
    <w:p w:rsidR="001C4396" w:rsidRDefault="0014382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экспертизу материалов и оценивает проект согласно заданным критериям;</w:t>
      </w:r>
    </w:p>
    <w:p w:rsidR="00CF2904" w:rsidRDefault="00CF2904" w:rsidP="00CF2904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лауреатов Конкурса на основании оценок;</w:t>
      </w:r>
    </w:p>
    <w:p w:rsidR="001C4396" w:rsidRPr="00CF2904" w:rsidRDefault="00CF2904" w:rsidP="00E607B8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25" w:rsidRPr="00CF2904">
        <w:rPr>
          <w:rFonts w:ascii="Times New Roman" w:hAnsi="Times New Roman" w:cs="Times New Roman"/>
          <w:sz w:val="28"/>
          <w:szCs w:val="28"/>
        </w:rPr>
        <w:t>осуществляет консульт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143825" w:rsidRPr="00CF2904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1C4396" w:rsidRDefault="001C43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96" w:rsidRDefault="00D072E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1C4396" w:rsidRDefault="00143825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Количество проектов от одного учреждения </w:t>
      </w:r>
      <w:r w:rsidR="005235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более 3.</w:t>
      </w:r>
    </w:p>
    <w:p w:rsidR="001C4396" w:rsidRDefault="00143825">
      <w:pPr>
        <w:pStyle w:val="a5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Для участия в Конкурсе необходимо до 20 апреля 20</w:t>
      </w:r>
      <w:r w:rsidR="001830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пройти регистрацию на сайте ЦРПО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www.center-rpo.ru</w:t>
        </w:r>
      </w:hyperlink>
      <w:r w:rsidR="005235E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Деятельность/ Воспитательная работа/ Фестиваль «Территория творчества/ Заявка на конкурс «Добрые сердца».</w:t>
      </w:r>
    </w:p>
    <w:p w:rsidR="001C4396" w:rsidRDefault="0014382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Конкурсные материалы высылаются до 20 апреля 20</w:t>
      </w:r>
      <w:r w:rsidR="001830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официальную почту Фестиваля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ovs@cent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r-rpo.ru</w:t>
        </w:r>
      </w:hyperlink>
      <w:r>
        <w:rPr>
          <w:rFonts w:ascii="Times New Roman" w:hAnsi="Times New Roman" w:cs="Times New Roman"/>
          <w:sz w:val="28"/>
          <w:szCs w:val="28"/>
        </w:rPr>
        <w:t>, с пометкой – «Добрые сердца».</w:t>
      </w:r>
    </w:p>
    <w:p w:rsidR="001C4396" w:rsidRDefault="001438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Участники Конкурса</w:t>
      </w:r>
      <w:r w:rsidR="005235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присылая конкурсный материал, соглашаются с тем, что данный материал может быть размещен организаторами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доступе на интернет-сайт</w:t>
      </w:r>
      <w:r w:rsidR="009D0B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организатора. </w:t>
      </w:r>
    </w:p>
    <w:p w:rsidR="001C4396" w:rsidRDefault="00143825">
      <w:pPr>
        <w:pStyle w:val="a5"/>
        <w:tabs>
          <w:tab w:val="left" w:pos="1134"/>
        </w:tabs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8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="009D0BB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проекта</w:t>
      </w:r>
    </w:p>
    <w:p w:rsidR="001C4396" w:rsidRDefault="00143825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Оценивание проектов осуществляется членами Экспертного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следующим критериям: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проекта;</w:t>
      </w:r>
    </w:p>
    <w:p w:rsidR="001C4396" w:rsidRDefault="00143825" w:rsidP="00143825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значимость и эффективность реализуемого проекта;</w:t>
      </w:r>
    </w:p>
    <w:p w:rsidR="001C4396" w:rsidRPr="00143825" w:rsidRDefault="00143825" w:rsidP="00143825">
      <w:pPr>
        <w:pStyle w:val="a5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25">
        <w:rPr>
          <w:rFonts w:ascii="Times New Roman" w:eastAsia="Times New Roman" w:hAnsi="Times New Roman"/>
          <w:sz w:val="28"/>
          <w:szCs w:val="28"/>
        </w:rPr>
        <w:t xml:space="preserve">логика проектных материалов: взаимосвязь проблемы, целей, задач, механизмов реализации и запланированных результатов; 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подход к реализации проекта;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детальность плана реализации проекта;</w:t>
      </w:r>
    </w:p>
    <w:p w:rsidR="001C4396" w:rsidRDefault="0014382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тиражирование проекта.</w:t>
      </w:r>
    </w:p>
    <w:p w:rsidR="001C4396" w:rsidRDefault="001C4396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396" w:rsidRDefault="00143825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25">
        <w:rPr>
          <w:rFonts w:ascii="Times New Roman" w:hAnsi="Times New Roman" w:cs="Times New Roman"/>
          <w:b/>
          <w:sz w:val="28"/>
          <w:szCs w:val="28"/>
        </w:rPr>
        <w:t xml:space="preserve">9. Подведение </w:t>
      </w:r>
      <w:r w:rsidR="0096396D">
        <w:rPr>
          <w:rFonts w:ascii="Times New Roman" w:hAnsi="Times New Roman" w:cs="Times New Roman"/>
          <w:b/>
          <w:sz w:val="28"/>
          <w:szCs w:val="28"/>
        </w:rPr>
        <w:t>итогов и награждение участников</w:t>
      </w:r>
    </w:p>
    <w:p w:rsidR="001C4396" w:rsidRDefault="001438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9.1. Подведение итогов Конкурса производится после завершения Конкурса на основании оценочных листов</w:t>
      </w:r>
      <w:r w:rsidR="00A74B8C" w:rsidRPr="00A74B8C">
        <w:t xml:space="preserve"> </w:t>
      </w:r>
      <w:r w:rsidR="00A74B8C" w:rsidRPr="00A74B8C">
        <w:rPr>
          <w:rFonts w:ascii="Times New Roman" w:eastAsia="Calibri" w:hAnsi="Times New Roman" w:cs="Times New Roman"/>
          <w:sz w:val="28"/>
          <w:szCs w:val="28"/>
        </w:rPr>
        <w:t>с максимальной 5-балльной оценкой, учитывая каждый из критериев,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простого подсчета баллов (в случае равенства баллов, решение принимается открытым голосованием простым большинством голосов</w:t>
      </w:r>
      <w:r w:rsidR="00D072E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заседании Экспертного совета, в случае равенства баллов, решающим является голос председателя Экспертного совета).</w:t>
      </w:r>
      <w:r w:rsidR="00A74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409">
        <w:rPr>
          <w:rFonts w:ascii="Times New Roman" w:eastAsia="Calibri" w:hAnsi="Times New Roman" w:cs="Times New Roman"/>
          <w:sz w:val="28"/>
          <w:szCs w:val="28"/>
        </w:rPr>
        <w:t>Решение Э</w:t>
      </w:r>
      <w:r w:rsidR="00A74B8C" w:rsidRPr="00A74B8C">
        <w:rPr>
          <w:rFonts w:ascii="Times New Roman" w:eastAsia="Calibri" w:hAnsi="Times New Roman" w:cs="Times New Roman"/>
          <w:sz w:val="28"/>
          <w:szCs w:val="28"/>
        </w:rPr>
        <w:t>кспертного совета оформляется протоколом, является окончательным и обжалованию не подлежит.</w:t>
      </w:r>
    </w:p>
    <w:p w:rsidR="00405D1E" w:rsidRDefault="001438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 Участники</w:t>
      </w:r>
      <w:r w:rsidR="0087040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набравшие наибольшие количество баллов, объявляются лауреатами Конкурса. </w:t>
      </w:r>
      <w:r w:rsidR="002169FC">
        <w:rPr>
          <w:rFonts w:ascii="Times New Roman" w:eastAsia="Calibri" w:hAnsi="Times New Roman" w:cs="Times New Roman"/>
          <w:sz w:val="28"/>
          <w:szCs w:val="28"/>
        </w:rPr>
        <w:t>Всего лауреатов</w:t>
      </w:r>
      <w:r w:rsidR="0087040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169FC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405D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396" w:rsidRDefault="00405D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9.3. </w:t>
      </w:r>
      <w:r w:rsidRPr="00405D1E">
        <w:rPr>
          <w:rFonts w:ascii="Times New Roman" w:eastAsia="Calibri" w:hAnsi="Times New Roman" w:cs="Times New Roman"/>
          <w:sz w:val="28"/>
          <w:szCs w:val="28"/>
        </w:rPr>
        <w:t>Победители конкурса, награждаются дипломами лауреатов, дипломами победителей 1, 2, 3 степеней, остальные участники получают сертификат, подтверждающий участие в Конкурсе.</w:t>
      </w:r>
    </w:p>
    <w:p w:rsidR="001C4396" w:rsidRDefault="00143825" w:rsidP="00870409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9.4. Все </w:t>
      </w:r>
      <w:r w:rsidR="00870409">
        <w:rPr>
          <w:rFonts w:ascii="Times New Roman" w:eastAsia="Calibri" w:hAnsi="Times New Roman" w:cs="Times New Roman"/>
          <w:sz w:val="28"/>
          <w:szCs w:val="28"/>
        </w:rPr>
        <w:t>протоколы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Экспертного совета передаются в краевой оргкомитет Фестиваля.</w:t>
      </w:r>
    </w:p>
    <w:p w:rsidR="001C4396" w:rsidRDefault="0014382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9.5. Награждение лауреатов</w:t>
      </w:r>
      <w:r w:rsidR="00405D1E">
        <w:rPr>
          <w:rFonts w:ascii="Times New Roman" w:eastAsia="Calibri" w:hAnsi="Times New Roman" w:cs="Times New Roman"/>
          <w:sz w:val="28"/>
          <w:szCs w:val="28"/>
        </w:rPr>
        <w:t xml:space="preserve"> и победителей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409">
        <w:rPr>
          <w:rFonts w:ascii="Times New Roman" w:eastAsia="Calibri" w:hAnsi="Times New Roman" w:cs="Times New Roman"/>
          <w:sz w:val="28"/>
          <w:szCs w:val="28"/>
        </w:rPr>
        <w:t>проходит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финальном мероприятии Фестиваля.</w:t>
      </w:r>
    </w:p>
    <w:p w:rsidR="001C4396" w:rsidRDefault="001C439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396" w:rsidRPr="00143825" w:rsidRDefault="00143825" w:rsidP="00143825">
      <w:pPr>
        <w:pStyle w:val="a5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82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C4396" w:rsidRDefault="00143825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– Туктарова Равиля Расимовна, методист КГБУ ДПО «Центр развития профессионального образования».</w:t>
      </w:r>
    </w:p>
    <w:p w:rsidR="001C4396" w:rsidRPr="00F819A8" w:rsidRDefault="00143825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819A8">
        <w:rPr>
          <w:rFonts w:ascii="Times New Roman" w:hAnsi="Times New Roman" w:cs="Times New Roman"/>
          <w:sz w:val="28"/>
          <w:szCs w:val="28"/>
          <w:lang w:val="en-US"/>
        </w:rPr>
        <w:t>. 8(391) 221 17 45</w:t>
      </w:r>
    </w:p>
    <w:p w:rsidR="001C4396" w:rsidRPr="00D072E3" w:rsidRDefault="00143825">
      <w:pPr>
        <w:pStyle w:val="a5"/>
        <w:spacing w:after="0" w:line="240" w:lineRule="auto"/>
        <w:ind w:left="0" w:firstLine="284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72E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72E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072E3" w:rsidRPr="00D072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Tuktarova</w:t>
        </w:r>
        <w:r w:rsidRPr="00D072E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center</w:t>
        </w:r>
        <w:r w:rsidRPr="00D072E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rpo</w:t>
        </w:r>
        <w:r w:rsidRPr="00D072E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8A15E9" w:rsidRPr="00D072E3" w:rsidRDefault="008A15E9">
      <w:pPr>
        <w:spacing w:after="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F819A8" w:rsidRPr="00F819A8" w:rsidRDefault="00F819A8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F819A8">
        <w:rPr>
          <w:rFonts w:ascii="Times New Roman" w:hAnsi="Times New Roman"/>
          <w:sz w:val="28"/>
          <w:szCs w:val="28"/>
          <w:lang w:val="en-US"/>
        </w:rPr>
        <w:br w:type="page"/>
      </w:r>
    </w:p>
    <w:p w:rsidR="00D072E3" w:rsidRPr="00D072E3" w:rsidRDefault="0014382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072E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072E3" w:rsidRPr="00D072E3">
        <w:rPr>
          <w:rFonts w:ascii="Times New Roman" w:hAnsi="Times New Roman"/>
          <w:sz w:val="28"/>
          <w:szCs w:val="28"/>
        </w:rPr>
        <w:t xml:space="preserve"> №1 к</w:t>
      </w:r>
    </w:p>
    <w:p w:rsidR="00D072E3" w:rsidRPr="00D072E3" w:rsidRDefault="00D072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072E3">
        <w:rPr>
          <w:rFonts w:ascii="Times New Roman" w:hAnsi="Times New Roman"/>
          <w:sz w:val="28"/>
          <w:szCs w:val="28"/>
        </w:rPr>
        <w:t>Регламенту конкурса</w:t>
      </w:r>
    </w:p>
    <w:p w:rsidR="00D072E3" w:rsidRPr="00D072E3" w:rsidRDefault="00D072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072E3">
        <w:rPr>
          <w:rFonts w:ascii="Times New Roman" w:hAnsi="Times New Roman"/>
          <w:sz w:val="28"/>
          <w:szCs w:val="28"/>
        </w:rPr>
        <w:t xml:space="preserve"> социальных проектов</w:t>
      </w:r>
    </w:p>
    <w:p w:rsidR="001C4396" w:rsidRPr="00D072E3" w:rsidRDefault="00D072E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072E3">
        <w:rPr>
          <w:rFonts w:ascii="Times New Roman" w:hAnsi="Times New Roman"/>
          <w:sz w:val="28"/>
          <w:szCs w:val="28"/>
        </w:rPr>
        <w:t>«Добрые сердца»</w:t>
      </w:r>
      <w:r w:rsidR="00143825" w:rsidRPr="00D072E3">
        <w:rPr>
          <w:rFonts w:ascii="Times New Roman" w:hAnsi="Times New Roman"/>
          <w:sz w:val="28"/>
          <w:szCs w:val="28"/>
        </w:rPr>
        <w:t xml:space="preserve"> </w:t>
      </w:r>
    </w:p>
    <w:p w:rsidR="001C4396" w:rsidRDefault="001C4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96" w:rsidRDefault="001438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</w:p>
    <w:p w:rsidR="001C4396" w:rsidRDefault="001C43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396" w:rsidRDefault="001438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Оформление содержания и результатов проектов осуществляется в двух формах: паспорта проекта и презентации проекта.</w:t>
      </w:r>
    </w:p>
    <w:p w:rsidR="001C4396" w:rsidRDefault="00143825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проекта – это обобщённая краткая информация по основным показателям и индикаторам проекта</w:t>
      </w:r>
      <w:r w:rsidR="00870409">
        <w:rPr>
          <w:rFonts w:ascii="Times New Roman" w:hAnsi="Times New Roman"/>
          <w:sz w:val="28"/>
          <w:szCs w:val="28"/>
        </w:rPr>
        <w:t>.</w:t>
      </w:r>
    </w:p>
    <w:p w:rsidR="001C4396" w:rsidRDefault="00143825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объему паспорта проект</w:t>
      </w:r>
      <w:r w:rsidR="008704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не более 5 листов.</w:t>
      </w:r>
    </w:p>
    <w:p w:rsidR="001C4396" w:rsidRDefault="001C4396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</w:p>
    <w:p w:rsidR="001C4396" w:rsidRDefault="00143825">
      <w:pPr>
        <w:spacing w:after="0"/>
        <w:ind w:left="360" w:firstLine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паспорта</w:t>
      </w:r>
      <w:r w:rsidR="00D072E3">
        <w:rPr>
          <w:rFonts w:ascii="Times New Roman" w:hAnsi="Times New Roman"/>
          <w:b/>
          <w:sz w:val="28"/>
          <w:szCs w:val="28"/>
        </w:rPr>
        <w:t xml:space="preserve"> проекта</w:t>
      </w:r>
    </w:p>
    <w:tbl>
      <w:tblPr>
        <w:tblStyle w:val="a3"/>
        <w:tblW w:w="8985" w:type="dxa"/>
        <w:tblInd w:w="360" w:type="dxa"/>
        <w:tblLook w:val="04A0" w:firstRow="1" w:lastRow="0" w:firstColumn="1" w:lastColumn="0" w:noHBand="0" w:noVBand="1"/>
      </w:tblPr>
      <w:tblGrid>
        <w:gridCol w:w="769"/>
        <w:gridCol w:w="2977"/>
        <w:gridCol w:w="5239"/>
      </w:tblGrid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и краткое наименование организации</w:t>
            </w:r>
            <w:r w:rsidRPr="008A15E9">
              <w:rPr>
                <w:rFonts w:ascii="Times New Roman" w:hAnsi="Times New Roman"/>
                <w:i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  <w:r w:rsidR="008A15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A15E9">
              <w:rPr>
                <w:rFonts w:ascii="Times New Roman" w:hAnsi="Times New Roman"/>
                <w:i/>
                <w:sz w:val="28"/>
                <w:szCs w:val="28"/>
              </w:rPr>
              <w:t>перечислить, Ф.И.О.</w:t>
            </w:r>
            <w:r w:rsidR="008A15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Консультанты-наставники проекта</w:t>
            </w:r>
            <w:r w:rsidR="007D71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D7169" w:rsidRPr="007D7169">
              <w:rPr>
                <w:rFonts w:ascii="Times New Roman" w:hAnsi="Times New Roman"/>
                <w:i/>
                <w:sz w:val="28"/>
                <w:szCs w:val="28"/>
              </w:rPr>
              <w:t>Ф.И.О., должность, контактные данные</w:t>
            </w:r>
            <w:r w:rsidR="007D71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развития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проекта </w:t>
            </w:r>
            <w:r w:rsidRPr="008A15E9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396">
        <w:tc>
          <w:tcPr>
            <w:tcW w:w="769" w:type="dxa"/>
          </w:tcPr>
          <w:p w:rsidR="001C4396" w:rsidRDefault="001C439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4396" w:rsidRDefault="00143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открытые источник информации о реализации проекта</w:t>
            </w:r>
          </w:p>
        </w:tc>
        <w:tc>
          <w:tcPr>
            <w:tcW w:w="5239" w:type="dxa"/>
          </w:tcPr>
          <w:p w:rsidR="001C4396" w:rsidRDefault="001C4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6" w:rsidRDefault="001C4396">
      <w:pPr>
        <w:spacing w:after="0" w:line="240" w:lineRule="auto"/>
        <w:ind w:left="360" w:firstLine="349"/>
        <w:jc w:val="center"/>
        <w:rPr>
          <w:rFonts w:ascii="Times New Roman" w:hAnsi="Times New Roman"/>
          <w:sz w:val="28"/>
          <w:szCs w:val="28"/>
        </w:rPr>
      </w:pPr>
    </w:p>
    <w:p w:rsidR="001C4396" w:rsidRDefault="00143825">
      <w:pPr>
        <w:pStyle w:val="a5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– представление ключевых сведений о проекте, содержании, результатах его реализации в формате PowerPoint, включающая не более 15 слайдов</w:t>
      </w:r>
      <w:r w:rsidR="00A74B8C">
        <w:rPr>
          <w:rFonts w:ascii="Times New Roman" w:hAnsi="Times New Roman"/>
          <w:sz w:val="28"/>
          <w:szCs w:val="28"/>
        </w:rPr>
        <w:t>, видеоформате</w:t>
      </w:r>
      <w:r>
        <w:rPr>
          <w:rFonts w:ascii="Times New Roman" w:hAnsi="Times New Roman"/>
          <w:sz w:val="28"/>
          <w:szCs w:val="28"/>
        </w:rPr>
        <w:t>.</w:t>
      </w:r>
    </w:p>
    <w:p w:rsidR="001C4396" w:rsidRDefault="00143825">
      <w:pPr>
        <w:spacing w:after="0"/>
        <w:ind w:firstLine="360"/>
        <w:jc w:val="both"/>
      </w:pPr>
      <w:r>
        <w:rPr>
          <w:rFonts w:ascii="Times New Roman" w:hAnsi="Times New Roman"/>
          <w:sz w:val="28"/>
          <w:szCs w:val="28"/>
        </w:rPr>
        <w:lastRenderedPageBreak/>
        <w:t>Слайды презентации должны включать информацию о проекте в любых доступных, удобных и целесообразных для аргументаций формах или их сочетаниях и дизайне (текст</w:t>
      </w:r>
      <w:r w:rsidR="005235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инфографик</w:t>
      </w:r>
      <w:r w:rsidR="00E225E7">
        <w:rPr>
          <w:rFonts w:ascii="Times New Roman" w:hAnsi="Times New Roman"/>
          <w:sz w:val="28"/>
          <w:szCs w:val="28"/>
        </w:rPr>
        <w:t>а</w:t>
      </w:r>
      <w:proofErr w:type="spellEnd"/>
      <w:r w:rsidR="00E225E7">
        <w:rPr>
          <w:rFonts w:ascii="Times New Roman" w:hAnsi="Times New Roman"/>
          <w:sz w:val="28"/>
          <w:szCs w:val="28"/>
        </w:rPr>
        <w:t>, таблицы</w:t>
      </w:r>
      <w:r>
        <w:rPr>
          <w:rFonts w:ascii="Times New Roman" w:hAnsi="Times New Roman"/>
          <w:sz w:val="28"/>
          <w:szCs w:val="28"/>
        </w:rPr>
        <w:t>, диаграмм</w:t>
      </w:r>
      <w:r w:rsidR="00E225E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рисунк</w:t>
      </w:r>
      <w:r w:rsidR="00E225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фотографи</w:t>
      </w:r>
      <w:r w:rsidR="00E225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анимаци</w:t>
      </w:r>
      <w:r w:rsidR="00E225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озвучивани</w:t>
      </w:r>
      <w:r w:rsidR="00E225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т.д.).</w:t>
      </w:r>
    </w:p>
    <w:sectPr w:rsidR="001C4396" w:rsidSect="0057735E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CC"/>
    <w:multiLevelType w:val="hybridMultilevel"/>
    <w:tmpl w:val="ED1878C6"/>
    <w:lvl w:ilvl="0" w:tplc="BA56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03D"/>
    <w:multiLevelType w:val="hybridMultilevel"/>
    <w:tmpl w:val="D6DA064C"/>
    <w:lvl w:ilvl="0" w:tplc="DF3485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28F37DC"/>
    <w:multiLevelType w:val="hybridMultilevel"/>
    <w:tmpl w:val="C4766AA8"/>
    <w:lvl w:ilvl="0" w:tplc="3B0460CA">
      <w:start w:val="10"/>
      <w:numFmt w:val="decimal"/>
      <w:lvlText w:val="%1."/>
      <w:lvlJc w:val="left"/>
      <w:pPr>
        <w:ind w:left="434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40A2AF6"/>
    <w:multiLevelType w:val="hybridMultilevel"/>
    <w:tmpl w:val="AB1A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C3FDE"/>
    <w:multiLevelType w:val="hybridMultilevel"/>
    <w:tmpl w:val="C04CA086"/>
    <w:lvl w:ilvl="0" w:tplc="04190019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56516"/>
    <w:multiLevelType w:val="hybridMultilevel"/>
    <w:tmpl w:val="1F6AAAB2"/>
    <w:lvl w:ilvl="0" w:tplc="BCAED82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1A33A5"/>
    <w:multiLevelType w:val="hybridMultilevel"/>
    <w:tmpl w:val="06146B70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84A55"/>
    <w:multiLevelType w:val="hybridMultilevel"/>
    <w:tmpl w:val="6F323768"/>
    <w:lvl w:ilvl="0" w:tplc="F36AC3DC">
      <w:start w:val="11"/>
      <w:numFmt w:val="decimal"/>
      <w:lvlText w:val="%1."/>
      <w:lvlJc w:val="left"/>
      <w:pPr>
        <w:ind w:left="434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6"/>
    <w:rsid w:val="00143825"/>
    <w:rsid w:val="001723EB"/>
    <w:rsid w:val="00183001"/>
    <w:rsid w:val="001C4396"/>
    <w:rsid w:val="002169FC"/>
    <w:rsid w:val="002929FA"/>
    <w:rsid w:val="00405D1E"/>
    <w:rsid w:val="005235E6"/>
    <w:rsid w:val="0057735E"/>
    <w:rsid w:val="006603EC"/>
    <w:rsid w:val="0076747D"/>
    <w:rsid w:val="00771FAE"/>
    <w:rsid w:val="007A5E66"/>
    <w:rsid w:val="007C2F86"/>
    <w:rsid w:val="007D7169"/>
    <w:rsid w:val="00870409"/>
    <w:rsid w:val="00893606"/>
    <w:rsid w:val="008A15E9"/>
    <w:rsid w:val="0096396D"/>
    <w:rsid w:val="00975F2B"/>
    <w:rsid w:val="009D0BB6"/>
    <w:rsid w:val="00A74B8C"/>
    <w:rsid w:val="00A93E09"/>
    <w:rsid w:val="00B77093"/>
    <w:rsid w:val="00CF2904"/>
    <w:rsid w:val="00D072E3"/>
    <w:rsid w:val="00E225E7"/>
    <w:rsid w:val="00F819A8"/>
    <w:rsid w:val="00FC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basedOn w:val="a0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ktaro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s@center-rpo.ru" TargetMode="External"/><Relationship Id="rId5" Type="http://schemas.openxmlformats.org/officeDocument/2006/relationships/hyperlink" Target="http://www.center-rp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2018-11-20T04:16:00Z</cp:lastPrinted>
  <dcterms:created xsi:type="dcterms:W3CDTF">2020-02-21T09:03:00Z</dcterms:created>
  <dcterms:modified xsi:type="dcterms:W3CDTF">2020-02-21T09:06:00Z</dcterms:modified>
  <cp:version>0900.0000.01</cp:version>
</cp:coreProperties>
</file>