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2C" w:rsidRPr="009243D3" w:rsidRDefault="004B67E8" w:rsidP="00F624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43D3">
        <w:rPr>
          <w:rFonts w:ascii="Times New Roman" w:eastAsia="Calibri" w:hAnsi="Times New Roman" w:cs="Times New Roman"/>
          <w:b/>
          <w:sz w:val="20"/>
          <w:szCs w:val="20"/>
        </w:rPr>
        <w:t xml:space="preserve">Информация </w:t>
      </w:r>
      <w:r w:rsidR="00E56A2C" w:rsidRPr="009243D3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Центр</w:t>
      </w:r>
      <w:r w:rsidR="00D80157" w:rsidRPr="009243D3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а</w:t>
      </w:r>
      <w:r w:rsidR="00E56A2C" w:rsidRPr="009243D3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развития </w:t>
      </w:r>
      <w:r w:rsidR="00D80157" w:rsidRPr="009243D3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профессионального образования</w:t>
      </w:r>
      <w:bookmarkStart w:id="0" w:name="_GoBack"/>
      <w:bookmarkEnd w:id="0"/>
    </w:p>
    <w:p w:rsidR="00B94038" w:rsidRPr="009243D3" w:rsidRDefault="004B67E8" w:rsidP="00E56A2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243D3">
        <w:rPr>
          <w:rFonts w:ascii="Times New Roman" w:eastAsia="Calibri" w:hAnsi="Times New Roman" w:cs="Times New Roman"/>
          <w:b/>
          <w:sz w:val="20"/>
          <w:szCs w:val="20"/>
        </w:rPr>
        <w:t xml:space="preserve">о </w:t>
      </w:r>
      <w:proofErr w:type="spellStart"/>
      <w:r w:rsidRPr="009243D3">
        <w:rPr>
          <w:rFonts w:ascii="Times New Roman" w:eastAsia="Calibri" w:hAnsi="Times New Roman" w:cs="Times New Roman"/>
          <w:b/>
          <w:sz w:val="20"/>
          <w:szCs w:val="20"/>
        </w:rPr>
        <w:t>грантовых</w:t>
      </w:r>
      <w:proofErr w:type="spellEnd"/>
      <w:r w:rsidR="00C367FD" w:rsidRPr="009243D3">
        <w:rPr>
          <w:rFonts w:ascii="Times New Roman" w:eastAsia="Calibri" w:hAnsi="Times New Roman" w:cs="Times New Roman"/>
          <w:b/>
          <w:sz w:val="20"/>
          <w:szCs w:val="20"/>
        </w:rPr>
        <w:t xml:space="preserve"> конкурс</w:t>
      </w:r>
      <w:r w:rsidRPr="009243D3">
        <w:rPr>
          <w:rFonts w:ascii="Times New Roman" w:eastAsia="Calibri" w:hAnsi="Times New Roman" w:cs="Times New Roman"/>
          <w:b/>
          <w:sz w:val="20"/>
          <w:szCs w:val="20"/>
        </w:rPr>
        <w:t>ах и</w:t>
      </w:r>
      <w:r w:rsidR="00B94038" w:rsidRPr="009243D3">
        <w:rPr>
          <w:rFonts w:ascii="Times New Roman" w:eastAsia="Calibri" w:hAnsi="Times New Roman" w:cs="Times New Roman"/>
          <w:b/>
          <w:sz w:val="20"/>
          <w:szCs w:val="20"/>
        </w:rPr>
        <w:t xml:space="preserve"> программ</w:t>
      </w:r>
      <w:r w:rsidRPr="009243D3">
        <w:rPr>
          <w:rFonts w:ascii="Times New Roman" w:eastAsia="Calibri" w:hAnsi="Times New Roman" w:cs="Times New Roman"/>
          <w:b/>
          <w:sz w:val="20"/>
          <w:szCs w:val="20"/>
        </w:rPr>
        <w:t>ах.</w:t>
      </w:r>
    </w:p>
    <w:p w:rsidR="00B94038" w:rsidRPr="009243D3" w:rsidRDefault="001C2802" w:rsidP="00E5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43D3">
        <w:rPr>
          <w:rFonts w:ascii="Times New Roman" w:eastAsia="Calibri" w:hAnsi="Times New Roman" w:cs="Times New Roman"/>
          <w:b/>
          <w:sz w:val="20"/>
          <w:szCs w:val="20"/>
        </w:rPr>
        <w:t>Март</w:t>
      </w:r>
      <w:r w:rsidR="001E2210" w:rsidRPr="009243D3">
        <w:rPr>
          <w:rFonts w:ascii="Times New Roman" w:eastAsia="Calibri" w:hAnsi="Times New Roman" w:cs="Times New Roman"/>
          <w:b/>
          <w:sz w:val="20"/>
          <w:szCs w:val="20"/>
        </w:rPr>
        <w:t xml:space="preserve"> 2020</w:t>
      </w:r>
      <w:r w:rsidRPr="009243D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B412D" w:rsidRPr="009243D3">
        <w:rPr>
          <w:rFonts w:ascii="Times New Roman" w:eastAsia="Calibri" w:hAnsi="Times New Roman" w:cs="Times New Roman"/>
          <w:b/>
          <w:sz w:val="20"/>
          <w:szCs w:val="20"/>
        </w:rPr>
        <w:t>г.</w:t>
      </w:r>
    </w:p>
    <w:p w:rsidR="00AC2BBC" w:rsidRPr="009243D3" w:rsidRDefault="00AC2BBC" w:rsidP="00B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40"/>
        <w:gridCol w:w="5273"/>
        <w:gridCol w:w="1531"/>
        <w:gridCol w:w="3289"/>
        <w:gridCol w:w="1984"/>
        <w:gridCol w:w="1956"/>
      </w:tblGrid>
      <w:tr w:rsidR="00923034" w:rsidRPr="009243D3" w:rsidTr="009243D3">
        <w:tc>
          <w:tcPr>
            <w:tcW w:w="2240" w:type="dxa"/>
          </w:tcPr>
          <w:p w:rsidR="00923034" w:rsidRPr="009243D3" w:rsidRDefault="00923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273" w:type="dxa"/>
          </w:tcPr>
          <w:p w:rsidR="00923034" w:rsidRPr="009243D3" w:rsidRDefault="00923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</w:t>
            </w:r>
          </w:p>
        </w:tc>
        <w:tc>
          <w:tcPr>
            <w:tcW w:w="1531" w:type="dxa"/>
          </w:tcPr>
          <w:p w:rsidR="00923034" w:rsidRPr="009243D3" w:rsidRDefault="00923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>Дедлайн</w:t>
            </w:r>
            <w:proofErr w:type="spellEnd"/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</w:tcPr>
          <w:p w:rsidR="00923034" w:rsidRPr="009243D3" w:rsidRDefault="00923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Участники, требования к кандидатам </w:t>
            </w:r>
          </w:p>
        </w:tc>
        <w:tc>
          <w:tcPr>
            <w:tcW w:w="1984" w:type="dxa"/>
          </w:tcPr>
          <w:p w:rsidR="00923034" w:rsidRPr="009243D3" w:rsidRDefault="00D80157" w:rsidP="00E33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1956" w:type="dxa"/>
          </w:tcPr>
          <w:p w:rsidR="00923034" w:rsidRPr="009243D3" w:rsidRDefault="00D80157" w:rsidP="00D8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>Более подробная информация</w:t>
            </w:r>
          </w:p>
        </w:tc>
      </w:tr>
      <w:tr w:rsidR="00FF0C47" w:rsidRPr="009243D3" w:rsidTr="009243D3">
        <w:tc>
          <w:tcPr>
            <w:tcW w:w="2240" w:type="dxa"/>
          </w:tcPr>
          <w:p w:rsidR="00FF0C47" w:rsidRPr="009243D3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Конкурс на предоставление грантов Президента Российской Федерации на развитие гражданского общества</w:t>
            </w:r>
          </w:p>
        </w:tc>
        <w:tc>
          <w:tcPr>
            <w:tcW w:w="5273" w:type="dxa"/>
          </w:tcPr>
          <w:p w:rsidR="00FF0C47" w:rsidRPr="009243D3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Фонд президентских грантов объявляет о проведении в 2019 году двух 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      </w:r>
          </w:p>
          <w:p w:rsidR="00FF0C47" w:rsidRPr="009243D3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 социальное обслуживание, социальная поддержка и защита граждан; охрана здоровья граждан, пропаганда здорового образа жизни; поддержка семьи, материнства, отцовства и детства и др.</w:t>
            </w:r>
          </w:p>
        </w:tc>
        <w:tc>
          <w:tcPr>
            <w:tcW w:w="1531" w:type="dxa"/>
          </w:tcPr>
          <w:p w:rsidR="00D10605" w:rsidRPr="009243D3" w:rsidRDefault="00D10605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 xml:space="preserve">Второй конкурс </w:t>
            </w:r>
          </w:p>
          <w:p w:rsidR="00FF0C47" w:rsidRPr="009243D3" w:rsidRDefault="00D10605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0C47" w:rsidRPr="00924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98B" w:rsidRPr="009243D3">
              <w:rPr>
                <w:rFonts w:ascii="Times New Roman" w:hAnsi="Times New Roman" w:cs="Times New Roman"/>
                <w:sz w:val="20"/>
                <w:szCs w:val="20"/>
              </w:rPr>
              <w:t>26 февраля по 31 марта 2020</w:t>
            </w:r>
          </w:p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FF0C47" w:rsidRPr="009243D3" w:rsidRDefault="00FF0C47" w:rsidP="00FF0C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Некоммерческие неправительственные организации.</w:t>
            </w:r>
          </w:p>
        </w:tc>
        <w:tc>
          <w:tcPr>
            <w:tcW w:w="1984" w:type="dxa"/>
          </w:tcPr>
          <w:p w:rsidR="00FF0C47" w:rsidRPr="009243D3" w:rsidRDefault="00FF0C47" w:rsidP="000D1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Фонд Президента Российской Федерации </w:t>
            </w:r>
          </w:p>
        </w:tc>
        <w:tc>
          <w:tcPr>
            <w:tcW w:w="1956" w:type="dxa"/>
          </w:tcPr>
          <w:p w:rsidR="00FF0C47" w:rsidRPr="009243D3" w:rsidRDefault="009243D3" w:rsidP="000D1C9E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F0C47"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https://xn--80afcdbalict6afooklqi5o.xn--p1ai/public/contest/index</w:t>
              </w:r>
            </w:hyperlink>
            <w:r w:rsidR="00FF0C47" w:rsidRPr="009243D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E2B9E" w:rsidRPr="009243D3" w:rsidTr="009243D3">
        <w:tc>
          <w:tcPr>
            <w:tcW w:w="2240" w:type="dxa"/>
          </w:tcPr>
          <w:p w:rsidR="002E2B9E" w:rsidRPr="009243D3" w:rsidRDefault="002E2B9E" w:rsidP="002E2B9E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Региональные отборы по программе «Умник»</w:t>
            </w:r>
          </w:p>
        </w:tc>
        <w:tc>
          <w:tcPr>
            <w:tcW w:w="5273" w:type="dxa"/>
          </w:tcPr>
          <w:p w:rsidR="002E2B9E" w:rsidRPr="009243D3" w:rsidRDefault="008152A8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color w:val="383838"/>
                <w:sz w:val="20"/>
                <w:szCs w:val="20"/>
                <w:shd w:val="clear" w:color="auto" w:fill="FFFFFF"/>
              </w:rPr>
              <w:t>Программа направлена на поддержку коммерчески ориентированных научно-технических проектов молодых исследователей.</w:t>
            </w:r>
          </w:p>
        </w:tc>
        <w:tc>
          <w:tcPr>
            <w:tcW w:w="1531" w:type="dxa"/>
          </w:tcPr>
          <w:p w:rsidR="002E2B9E" w:rsidRPr="009243D3" w:rsidRDefault="006D3F6A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Начало приема заявок:</w:t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март-ноябрь 2020 (сроки зависят от субъекта РФ)</w:t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Результаты:</w:t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декабрь 2020 – февраль 2021</w:t>
            </w:r>
          </w:p>
        </w:tc>
        <w:tc>
          <w:tcPr>
            <w:tcW w:w="3289" w:type="dxa"/>
          </w:tcPr>
          <w:p w:rsidR="002E2B9E" w:rsidRPr="009243D3" w:rsidRDefault="00DC4230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Физическое лицо;</w:t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Возраст от 18 до 30 лет;</w:t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Гражданин РФ;</w:t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Ранее не был получен грант программы «УМНИК»;</w:t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Наличие инновационного проекта по одному из 6 направлений;</w:t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Наличие планов по созданию инновационной компании после завершения программы «УМНИК»</w:t>
            </w:r>
          </w:p>
        </w:tc>
        <w:tc>
          <w:tcPr>
            <w:tcW w:w="1984" w:type="dxa"/>
          </w:tcPr>
          <w:p w:rsidR="002E2B9E" w:rsidRPr="009243D3" w:rsidRDefault="008152A8" w:rsidP="000D1C9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Фонд содействия инновациям</w:t>
            </w:r>
          </w:p>
        </w:tc>
        <w:tc>
          <w:tcPr>
            <w:tcW w:w="1956" w:type="dxa"/>
          </w:tcPr>
          <w:p w:rsidR="002E2B9E" w:rsidRPr="009243D3" w:rsidRDefault="00DC4230" w:rsidP="000D1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fasie</w:t>
              </w:r>
              <w:proofErr w:type="spellEnd"/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programs</w:t>
              </w:r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events</w:t>
              </w:r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2020/#</w:t>
              </w:r>
              <w:proofErr w:type="spellStart"/>
              <w:r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documentu</w:t>
              </w:r>
              <w:proofErr w:type="spellEnd"/>
            </w:hyperlink>
            <w:r w:rsidRPr="00924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3D3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</w:p>
        </w:tc>
      </w:tr>
      <w:tr w:rsidR="000E4633" w:rsidRPr="009243D3" w:rsidTr="009243D3">
        <w:tc>
          <w:tcPr>
            <w:tcW w:w="2240" w:type="dxa"/>
          </w:tcPr>
          <w:p w:rsidR="000E4633" w:rsidRPr="009243D3" w:rsidRDefault="000E4633" w:rsidP="000E4633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на проведение региональных этапов всероссийского конкурса «</w:t>
            </w:r>
            <w:proofErr w:type="spellStart"/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>АгроНТИ</w:t>
            </w:r>
            <w:proofErr w:type="spellEnd"/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>» (II очередь)</w:t>
            </w:r>
          </w:p>
          <w:p w:rsidR="000E4633" w:rsidRPr="009243D3" w:rsidRDefault="000E4633" w:rsidP="000E4633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3" w:type="dxa"/>
          </w:tcPr>
          <w:p w:rsidR="000E4633" w:rsidRPr="009243D3" w:rsidRDefault="000E4633" w:rsidP="000E46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43D3">
              <w:rPr>
                <w:rFonts w:eastAsiaTheme="minorHAnsi"/>
                <w:sz w:val="20"/>
                <w:szCs w:val="20"/>
                <w:lang w:eastAsia="en-US"/>
              </w:rPr>
              <w:t xml:space="preserve">Цель Всероссийского конкурса </w:t>
            </w:r>
            <w:proofErr w:type="spellStart"/>
            <w:r w:rsidRPr="009243D3">
              <w:rPr>
                <w:rFonts w:eastAsiaTheme="minorHAnsi"/>
                <w:sz w:val="20"/>
                <w:szCs w:val="20"/>
                <w:lang w:eastAsia="en-US"/>
              </w:rPr>
              <w:t>АгроНТИ</w:t>
            </w:r>
            <w:proofErr w:type="spellEnd"/>
            <w:r w:rsidRPr="009243D3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0E4633" w:rsidRPr="009243D3" w:rsidRDefault="000E4633" w:rsidP="000E46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43D3">
              <w:rPr>
                <w:rFonts w:eastAsiaTheme="minorHAnsi"/>
                <w:sz w:val="20"/>
                <w:szCs w:val="20"/>
                <w:lang w:eastAsia="en-US"/>
              </w:rPr>
              <w:t xml:space="preserve">Ознакомление и вовлечение обучающихся образовательных организаций, расположенных в сельской местности, в работу над технологическими приоритетами Национальной технологической инициативы (НТИ), в том числе, применение цифровых технологий в сельском хозяйстве, задачам роботизации АПК, использование </w:t>
            </w:r>
            <w:proofErr w:type="spellStart"/>
            <w:r w:rsidRPr="009243D3">
              <w:rPr>
                <w:rFonts w:eastAsiaTheme="minorHAnsi"/>
                <w:sz w:val="20"/>
                <w:szCs w:val="20"/>
                <w:lang w:eastAsia="en-US"/>
              </w:rPr>
              <w:t>беспилотников</w:t>
            </w:r>
            <w:proofErr w:type="spellEnd"/>
            <w:r w:rsidRPr="009243D3">
              <w:rPr>
                <w:rFonts w:eastAsiaTheme="minorHAnsi"/>
                <w:sz w:val="20"/>
                <w:szCs w:val="20"/>
                <w:lang w:eastAsia="en-US"/>
              </w:rPr>
              <w:t xml:space="preserve"> в сельском хозяйстве.</w:t>
            </w:r>
          </w:p>
          <w:p w:rsidR="000E4633" w:rsidRPr="009243D3" w:rsidRDefault="000E4633" w:rsidP="000E46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</w:tcPr>
          <w:p w:rsidR="000E4633" w:rsidRPr="009243D3" w:rsidRDefault="000E4633" w:rsidP="000E46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25 февраля 2020</w:t>
            </w:r>
            <w:r w:rsidRPr="009243D3">
              <w:rPr>
                <w:rFonts w:ascii="Times New Roman" w:hAnsi="Times New Roman" w:cs="Times New Roman"/>
                <w:color w:val="56585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89" w:type="dxa"/>
          </w:tcPr>
          <w:p w:rsidR="000E4633" w:rsidRPr="009243D3" w:rsidRDefault="000E4633" w:rsidP="000E4633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 w:firstLine="3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43D3">
              <w:rPr>
                <w:rFonts w:eastAsiaTheme="minorHAnsi"/>
                <w:sz w:val="20"/>
                <w:szCs w:val="20"/>
                <w:lang w:eastAsia="en-US"/>
              </w:rPr>
              <w:t>В конкурсе могут принять участие юридические лица зарегистрированные на территории РФ;</w:t>
            </w:r>
          </w:p>
          <w:p w:rsidR="000E4633" w:rsidRPr="009243D3" w:rsidRDefault="000E4633" w:rsidP="000E4633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 w:firstLine="3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243D3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Организации – заявители не должны участвовать в других проектах, финансированных Фондом </w:t>
            </w:r>
          </w:p>
        </w:tc>
        <w:tc>
          <w:tcPr>
            <w:tcW w:w="1984" w:type="dxa"/>
          </w:tcPr>
          <w:p w:rsidR="000E4633" w:rsidRPr="009243D3" w:rsidRDefault="000E4633" w:rsidP="000E46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Фонд содействия инновациям</w:t>
            </w:r>
          </w:p>
          <w:p w:rsidR="000E4633" w:rsidRPr="009243D3" w:rsidRDefault="000E4633" w:rsidP="000E46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(фонд Бортника)</w:t>
            </w:r>
          </w:p>
        </w:tc>
        <w:tc>
          <w:tcPr>
            <w:tcW w:w="1956" w:type="dxa"/>
          </w:tcPr>
          <w:p w:rsidR="000E4633" w:rsidRPr="009243D3" w:rsidRDefault="009243D3" w:rsidP="000E4633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E4633"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="000E4633"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0E4633"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asie.ru/</w:t>
              </w:r>
            </w:hyperlink>
          </w:p>
        </w:tc>
      </w:tr>
      <w:tr w:rsidR="00AE4AD6" w:rsidRPr="009243D3" w:rsidTr="009243D3">
        <w:tc>
          <w:tcPr>
            <w:tcW w:w="2240" w:type="dxa"/>
          </w:tcPr>
          <w:p w:rsidR="00AE4AD6" w:rsidRPr="009243D3" w:rsidRDefault="008152A8" w:rsidP="00331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«Новая роль библиотек в образовании»</w:t>
            </w:r>
          </w:p>
        </w:tc>
        <w:tc>
          <w:tcPr>
            <w:tcW w:w="5273" w:type="dxa"/>
          </w:tcPr>
          <w:p w:rsidR="00AE4AD6" w:rsidRPr="009243D3" w:rsidRDefault="009318A6" w:rsidP="006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Цели конкурса:</w:t>
            </w: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• инициировать проектную активность учреждений, направленную на поддержку образования, как формального, так и неформального, для расширения спектра качественного предложения на рынке образовательных услуг;</w:t>
            </w: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• выявить и привлечь ресурсы библиотек региона для </w:t>
            </w: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разработки и реализации совместных (партнерских) программ, направленных на повышение уровня образованности и качества жизни населения;</w:t>
            </w: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• изменить общественный статус библиотек. Продвижение лучших образцов грамотного позиционирования библиотек как жизненно-важного элемента для развития современного общества, основанного на познании.</w:t>
            </w:r>
          </w:p>
        </w:tc>
        <w:tc>
          <w:tcPr>
            <w:tcW w:w="1531" w:type="dxa"/>
          </w:tcPr>
          <w:p w:rsidR="00AE4AD6" w:rsidRPr="009243D3" w:rsidRDefault="009318A6" w:rsidP="00FF0C47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 апреля 2020</w:t>
            </w:r>
          </w:p>
        </w:tc>
        <w:tc>
          <w:tcPr>
            <w:tcW w:w="3289" w:type="dxa"/>
          </w:tcPr>
          <w:p w:rsidR="00AE4AD6" w:rsidRPr="009243D3" w:rsidRDefault="009318A6" w:rsidP="009318A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конкурсе могут принять участие:</w:t>
            </w: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• библиотеки всех уровней и любого подчинения, в том числе не являющиеся самостоятельным юридическим лицом (например, научные библиотеки музеев, университетские библиотеки, </w:t>
            </w:r>
            <w:r w:rsidRPr="009243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библиотеки школ, больниц, социальных и исправительных учреждений и пр.), находящиеся на территории Сибирского, Уральского и Дальневосточного федеральных округов, Белгородской, Воронежской, Калужской, Липецкой, Рязанской, Тамбовской, Брянской и Самарской областей.</w:t>
            </w:r>
          </w:p>
        </w:tc>
        <w:tc>
          <w:tcPr>
            <w:tcW w:w="1984" w:type="dxa"/>
          </w:tcPr>
          <w:p w:rsidR="008152A8" w:rsidRPr="009243D3" w:rsidRDefault="008152A8" w:rsidP="008152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Благотворительный фонд</w:t>
            </w:r>
          </w:p>
          <w:p w:rsidR="00AE4AD6" w:rsidRPr="009243D3" w:rsidRDefault="008152A8" w:rsidP="008152A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Прохорова</w:t>
            </w:r>
          </w:p>
        </w:tc>
        <w:tc>
          <w:tcPr>
            <w:tcW w:w="1956" w:type="dxa"/>
          </w:tcPr>
          <w:p w:rsidR="00AE4AD6" w:rsidRPr="009243D3" w:rsidRDefault="009318A6" w:rsidP="00FF0C47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www.prokhorovfund.ru/projects/contest/84/4009/</w:t>
            </w:r>
          </w:p>
        </w:tc>
      </w:tr>
      <w:tr w:rsidR="00B82EEB" w:rsidRPr="009243D3" w:rsidTr="009243D3">
        <w:tc>
          <w:tcPr>
            <w:tcW w:w="2240" w:type="dxa"/>
          </w:tcPr>
          <w:p w:rsidR="00B82EEB" w:rsidRPr="009243D3" w:rsidRDefault="00B82EEB" w:rsidP="00331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Международный конкурс «Самый умный абитуриент Сибири» (СУАС)</w:t>
            </w:r>
          </w:p>
        </w:tc>
        <w:tc>
          <w:tcPr>
            <w:tcW w:w="5273" w:type="dxa"/>
          </w:tcPr>
          <w:p w:rsidR="00B82EEB" w:rsidRPr="009243D3" w:rsidRDefault="00B82EEB" w:rsidP="00B82EEB">
            <w:pPr>
              <w:pStyle w:val="aa"/>
              <w:rPr>
                <w:sz w:val="20"/>
                <w:szCs w:val="20"/>
              </w:rPr>
            </w:pPr>
            <w:r w:rsidRPr="009243D3">
              <w:rPr>
                <w:sz w:val="20"/>
                <w:szCs w:val="20"/>
              </w:rPr>
              <w:t xml:space="preserve">Стартует уже восьмой сезон масштабного конкурса СУАС-2020. Традиционно предусмотрены поощрения: три лучших по итоговому рейтингу участников будут зачислены в Сибирский федеральный университет в 2020–2021 учебном году и смогут обучаться бесплатно на любом направлении подготовки или специальности университета вне зависимости от набранного рейтинга и того, на какой основе происходит обучение (бюджетной или платной). При этом единственное условие — сдать вступительные испытания на значения не ниже установленных университетом минимумов). Кроме этого, для первых ста призёров предусмотрены различные призы и гаджеты. </w:t>
            </w:r>
          </w:p>
        </w:tc>
        <w:tc>
          <w:tcPr>
            <w:tcW w:w="1531" w:type="dxa"/>
          </w:tcPr>
          <w:p w:rsidR="00B82EEB" w:rsidRPr="009243D3" w:rsidRDefault="002C18F0" w:rsidP="00FF0C47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Cs/>
                <w:sz w:val="20"/>
                <w:szCs w:val="20"/>
              </w:rPr>
              <w:t>23 марта 2020 (заочный этап)</w:t>
            </w:r>
          </w:p>
          <w:p w:rsidR="002C18F0" w:rsidRPr="009243D3" w:rsidRDefault="002C18F0" w:rsidP="00FF0C47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Cs/>
                <w:sz w:val="20"/>
                <w:szCs w:val="20"/>
              </w:rPr>
              <w:t>27-29 марта (очный этап)</w:t>
            </w:r>
          </w:p>
        </w:tc>
        <w:tc>
          <w:tcPr>
            <w:tcW w:w="3289" w:type="dxa"/>
          </w:tcPr>
          <w:p w:rsidR="00B82EEB" w:rsidRPr="009243D3" w:rsidRDefault="00B82EEB" w:rsidP="009318A6">
            <w:pPr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243D3">
              <w:rPr>
                <w:rFonts w:ascii="Times New Roman" w:hAnsi="Times New Roman" w:cs="Times New Roman"/>
                <w:color w:val="5B595B"/>
                <w:sz w:val="20"/>
                <w:szCs w:val="20"/>
                <w:shd w:val="clear" w:color="auto" w:fill="FFFFFF"/>
              </w:rPr>
              <w:t>К участию приглашаются учащиеся 11-х классов школ, выпускных курсов техникумов и колледжей России, иностранных государств в возрасте до 20 лет включительно.</w:t>
            </w:r>
          </w:p>
        </w:tc>
        <w:tc>
          <w:tcPr>
            <w:tcW w:w="1984" w:type="dxa"/>
          </w:tcPr>
          <w:p w:rsidR="00B82EEB" w:rsidRPr="009243D3" w:rsidRDefault="00B82EEB" w:rsidP="00B82E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Сибирского федерального университета</w:t>
            </w:r>
          </w:p>
        </w:tc>
        <w:tc>
          <w:tcPr>
            <w:tcW w:w="1956" w:type="dxa"/>
          </w:tcPr>
          <w:p w:rsidR="00B82EEB" w:rsidRPr="009243D3" w:rsidRDefault="00B82EEB" w:rsidP="00FF0C47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243D3">
                <w:rPr>
                  <w:rStyle w:val="a6"/>
                  <w:rFonts w:ascii="Times New Roman" w:hAnsi="Times New Roman" w:cs="Times New Roman"/>
                  <w:color w:val="039BE5"/>
                  <w:sz w:val="20"/>
                  <w:szCs w:val="20"/>
                </w:rPr>
                <w:t>http://news.sfu-kras.ru/node/22839</w:t>
              </w:r>
            </w:hyperlink>
            <w:r w:rsidRPr="009243D3">
              <w:rPr>
                <w:rFonts w:ascii="Times New Roman" w:hAnsi="Times New Roman" w:cs="Times New Roman"/>
                <w:color w:val="5B595B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F0C47" w:rsidRPr="009243D3" w:rsidTr="009243D3">
        <w:tc>
          <w:tcPr>
            <w:tcW w:w="2240" w:type="dxa"/>
          </w:tcPr>
          <w:p w:rsidR="00FF0C47" w:rsidRPr="009243D3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Целевой отбор проектов</w:t>
            </w:r>
          </w:p>
          <w:p w:rsidR="00FF0C47" w:rsidRPr="009243D3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highlight w:val="yellow"/>
              </w:rPr>
            </w:pPr>
          </w:p>
        </w:tc>
        <w:tc>
          <w:tcPr>
            <w:tcW w:w="5273" w:type="dxa"/>
          </w:tcPr>
          <w:p w:rsidR="00FF0C47" w:rsidRPr="009243D3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АСИ проводят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FF0C47" w:rsidRPr="009243D3" w:rsidRDefault="00FF0C47" w:rsidP="00FF0C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2210" w:rsidRPr="009243D3" w:rsidRDefault="00FF0C47" w:rsidP="001E2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отборы:</w:t>
            </w:r>
          </w:p>
          <w:p w:rsidR="001E2210" w:rsidRPr="009243D3" w:rsidRDefault="001E2210" w:rsidP="001E2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15 января — 15 февраля</w:t>
            </w:r>
          </w:p>
          <w:p w:rsidR="00FF0C47" w:rsidRPr="009243D3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Pr="009243D3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9" w:tgtFrame="_blank" w:history="1">
              <w:r w:rsidR="001E2210" w:rsidRPr="009243D3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Развитие</w:t>
              </w:r>
            </w:hyperlink>
            <w:r w:rsidR="001E2210" w:rsidRPr="009243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городских сообществ и реализация городских проектов </w:t>
            </w:r>
          </w:p>
          <w:p w:rsidR="00FF0C47" w:rsidRPr="009243D3" w:rsidRDefault="001E2210" w:rsidP="001E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В отборе принимают участие лидерские проекты, направленные на реализацию городских проектов (</w:t>
            </w:r>
            <w:proofErr w:type="spellStart"/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ревитализация</w:t>
            </w:r>
            <w:proofErr w:type="spellEnd"/>
            <w:r w:rsidRPr="009243D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объектов и пространств и/или внедрение новых городских форматов), а также на формирование устойчивых городских сообществ-практиков.</w:t>
            </w:r>
          </w:p>
        </w:tc>
        <w:tc>
          <w:tcPr>
            <w:tcW w:w="1531" w:type="dxa"/>
          </w:tcPr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2210" w:rsidRPr="009243D3" w:rsidRDefault="001E2210" w:rsidP="001E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  <w:p w:rsidR="001E2210" w:rsidRPr="009243D3" w:rsidRDefault="001E2210" w:rsidP="001E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E2210" w:rsidRPr="009243D3" w:rsidRDefault="001E2210" w:rsidP="001E2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9243D3" w:rsidRDefault="00FF0C47" w:rsidP="001E22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9" w:type="dxa"/>
          </w:tcPr>
          <w:p w:rsidR="00FF0C47" w:rsidRPr="009243D3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t>АСИ приглашает на свою площадку лидеров проектов и их команды с новыми идеями и решениями.</w:t>
            </w:r>
          </w:p>
        </w:tc>
        <w:tc>
          <w:tcPr>
            <w:tcW w:w="1984" w:type="dxa"/>
          </w:tcPr>
          <w:p w:rsidR="00FF0C47" w:rsidRPr="009243D3" w:rsidRDefault="00FF0C47" w:rsidP="00FF0C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Агентство стратегических инициатив </w:t>
            </w:r>
          </w:p>
        </w:tc>
        <w:tc>
          <w:tcPr>
            <w:tcW w:w="1956" w:type="dxa"/>
          </w:tcPr>
          <w:p w:rsidR="00FF0C47" w:rsidRPr="009243D3" w:rsidRDefault="009243D3" w:rsidP="00FF0C47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F0C47"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https://asi.ru/projects/submit_a_project/</w:t>
              </w:r>
            </w:hyperlink>
            <w:r w:rsidR="00FF0C47" w:rsidRPr="009243D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DB0" w:rsidRPr="009243D3" w:rsidTr="009243D3">
        <w:tc>
          <w:tcPr>
            <w:tcW w:w="2240" w:type="dxa"/>
          </w:tcPr>
          <w:p w:rsidR="00456DB0" w:rsidRPr="009243D3" w:rsidRDefault="00456DB0" w:rsidP="00433AEC">
            <w:pP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3D3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 Гранты фонда «Русский мир»</w:t>
            </w:r>
          </w:p>
        </w:tc>
        <w:tc>
          <w:tcPr>
            <w:tcW w:w="5273" w:type="dxa"/>
          </w:tcPr>
          <w:p w:rsidR="00456DB0" w:rsidRPr="009243D3" w:rsidRDefault="00456DB0" w:rsidP="00433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456DB0" w:rsidRPr="009243D3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243D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456DB0" w:rsidRPr="009243D3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243D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456DB0" w:rsidRPr="009243D3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243D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создание новых учебно-методических комплексов, учебных пособий, учебников и иных </w:t>
            </w:r>
            <w:r w:rsidRPr="009243D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lastRenderedPageBreak/>
              <w:t>изданий в помощь преподавателям русского языка и литературы, изучающим русский язык;</w:t>
            </w:r>
          </w:p>
          <w:p w:rsidR="00456DB0" w:rsidRPr="009243D3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243D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456DB0" w:rsidRPr="009243D3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243D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проведение олимпиад и конкурсов по русскому языку и литературе и др.</w:t>
            </w:r>
          </w:p>
        </w:tc>
        <w:tc>
          <w:tcPr>
            <w:tcW w:w="1531" w:type="dxa"/>
          </w:tcPr>
          <w:p w:rsidR="00456DB0" w:rsidRPr="009243D3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4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 1 января по 30 июня</w:t>
            </w:r>
            <w:r w:rsidRPr="00924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года — </w:t>
            </w:r>
            <w:r w:rsidRPr="00924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(весенняя сессия);</w:t>
            </w:r>
          </w:p>
          <w:p w:rsidR="00456DB0" w:rsidRPr="009243D3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DB0" w:rsidRPr="009243D3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июля по 31 декабря </w:t>
            </w:r>
            <w:r w:rsidRPr="009243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(осенняя сессия).</w:t>
            </w:r>
          </w:p>
          <w:p w:rsidR="00456DB0" w:rsidRPr="009243D3" w:rsidRDefault="00456DB0" w:rsidP="00433AEC">
            <w:pPr>
              <w:rPr>
                <w:rFonts w:ascii="Times New Roman" w:hAnsi="Times New Roman" w:cs="Times New Roman"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3289" w:type="dxa"/>
          </w:tcPr>
          <w:p w:rsidR="00456DB0" w:rsidRPr="009243D3" w:rsidRDefault="00456DB0" w:rsidP="00433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предоставляет гранты:</w:t>
            </w:r>
          </w:p>
          <w:p w:rsidR="00456DB0" w:rsidRPr="009243D3" w:rsidRDefault="00456DB0" w:rsidP="00433A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</w:t>
            </w:r>
            <w:r w:rsidRPr="00924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благотворительным и иным некоммерческим организациям;</w:t>
            </w:r>
          </w:p>
          <w:p w:rsidR="00456DB0" w:rsidRPr="009243D3" w:rsidRDefault="00456DB0" w:rsidP="00433A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</w:t>
            </w:r>
          </w:p>
          <w:p w:rsidR="00456DB0" w:rsidRPr="009243D3" w:rsidRDefault="00456DB0" w:rsidP="00433AEC">
            <w:pPr>
              <w:textAlignment w:val="baseline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456DB0" w:rsidRPr="009243D3" w:rsidRDefault="00456DB0" w:rsidP="004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«Русский мир»</w:t>
            </w:r>
          </w:p>
        </w:tc>
        <w:tc>
          <w:tcPr>
            <w:tcW w:w="1956" w:type="dxa"/>
          </w:tcPr>
          <w:p w:rsidR="00456DB0" w:rsidRPr="009243D3" w:rsidRDefault="009243D3" w:rsidP="00433AEC">
            <w:pPr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hyperlink r:id="rId11" w:history="1">
              <w:r w:rsidR="00456DB0" w:rsidRPr="009243D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https://www.russkiymir.ru/grants/regulations.php</w:t>
              </w:r>
            </w:hyperlink>
            <w:r w:rsidR="00456DB0" w:rsidRPr="009243D3">
              <w:rPr>
                <w:rStyle w:val="a6"/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="00456DB0" w:rsidRPr="009243D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</w:tc>
      </w:tr>
    </w:tbl>
    <w:p w:rsidR="00AA733A" w:rsidRPr="009243D3" w:rsidRDefault="00AA733A" w:rsidP="0052232E">
      <w:pPr>
        <w:rPr>
          <w:rFonts w:ascii="Times New Roman" w:hAnsi="Times New Roman" w:cs="Times New Roman"/>
          <w:sz w:val="20"/>
          <w:szCs w:val="20"/>
        </w:rPr>
      </w:pPr>
    </w:p>
    <w:p w:rsidR="009E3689" w:rsidRPr="009243D3" w:rsidRDefault="009E3689" w:rsidP="0052232E">
      <w:pPr>
        <w:rPr>
          <w:rFonts w:ascii="Times New Roman" w:hAnsi="Times New Roman" w:cs="Times New Roman"/>
          <w:sz w:val="20"/>
          <w:szCs w:val="20"/>
        </w:rPr>
      </w:pPr>
      <w:r w:rsidRPr="009243D3">
        <w:rPr>
          <w:rFonts w:ascii="Times New Roman" w:hAnsi="Times New Roman" w:cs="Times New Roman"/>
          <w:sz w:val="20"/>
          <w:szCs w:val="20"/>
        </w:rPr>
        <w:t>Обзор подготовила</w:t>
      </w:r>
      <w:r w:rsidR="00E56A2C" w:rsidRPr="009243D3">
        <w:rPr>
          <w:rFonts w:ascii="Times New Roman" w:hAnsi="Times New Roman" w:cs="Times New Roman"/>
          <w:sz w:val="20"/>
          <w:szCs w:val="20"/>
        </w:rPr>
        <w:t xml:space="preserve"> </w:t>
      </w:r>
      <w:r w:rsidR="002C18F0" w:rsidRPr="009243D3">
        <w:rPr>
          <w:rFonts w:ascii="Times New Roman" w:hAnsi="Times New Roman" w:cs="Times New Roman"/>
          <w:sz w:val="20"/>
          <w:szCs w:val="20"/>
        </w:rPr>
        <w:t>методист</w:t>
      </w:r>
      <w:r w:rsidR="000D5AF7" w:rsidRPr="009243D3">
        <w:rPr>
          <w:rFonts w:ascii="Times New Roman" w:hAnsi="Times New Roman" w:cs="Times New Roman"/>
          <w:sz w:val="20"/>
          <w:szCs w:val="20"/>
        </w:rPr>
        <w:t xml:space="preserve"> </w:t>
      </w:r>
      <w:r w:rsidR="00E56A2C" w:rsidRPr="009243D3">
        <w:rPr>
          <w:rFonts w:ascii="Times New Roman" w:hAnsi="Times New Roman" w:cs="Times New Roman"/>
          <w:sz w:val="20"/>
          <w:szCs w:val="20"/>
        </w:rPr>
        <w:t xml:space="preserve">ЦРПО </w:t>
      </w:r>
      <w:r w:rsidR="002C18F0" w:rsidRPr="009243D3">
        <w:rPr>
          <w:rFonts w:ascii="Times New Roman" w:hAnsi="Times New Roman" w:cs="Times New Roman"/>
          <w:sz w:val="20"/>
          <w:szCs w:val="20"/>
        </w:rPr>
        <w:t>Наталия Александровна Серкова</w:t>
      </w:r>
      <w:r w:rsidRPr="009243D3">
        <w:rPr>
          <w:rFonts w:ascii="Times New Roman" w:hAnsi="Times New Roman" w:cs="Times New Roman"/>
          <w:sz w:val="20"/>
          <w:szCs w:val="20"/>
        </w:rPr>
        <w:t xml:space="preserve">, тел.: </w:t>
      </w:r>
      <w:r w:rsidR="00F66D11" w:rsidRPr="009243D3">
        <w:rPr>
          <w:rFonts w:ascii="Times New Roman" w:hAnsi="Times New Roman" w:cs="Times New Roman"/>
          <w:sz w:val="20"/>
          <w:szCs w:val="20"/>
        </w:rPr>
        <w:t>2</w:t>
      </w:r>
      <w:r w:rsidR="00E56A2C" w:rsidRPr="009243D3">
        <w:rPr>
          <w:rFonts w:ascii="Times New Roman" w:hAnsi="Times New Roman" w:cs="Times New Roman"/>
          <w:sz w:val="20"/>
          <w:szCs w:val="20"/>
        </w:rPr>
        <w:t>-</w:t>
      </w:r>
      <w:r w:rsidR="00F66D11" w:rsidRPr="009243D3">
        <w:rPr>
          <w:rFonts w:ascii="Times New Roman" w:hAnsi="Times New Roman" w:cs="Times New Roman"/>
          <w:sz w:val="20"/>
          <w:szCs w:val="20"/>
        </w:rPr>
        <w:t>21</w:t>
      </w:r>
      <w:r w:rsidR="00E56A2C" w:rsidRPr="009243D3">
        <w:rPr>
          <w:rFonts w:ascii="Times New Roman" w:hAnsi="Times New Roman" w:cs="Times New Roman"/>
          <w:sz w:val="20"/>
          <w:szCs w:val="20"/>
        </w:rPr>
        <w:t>-</w:t>
      </w:r>
      <w:r w:rsidR="002C18F0" w:rsidRPr="009243D3">
        <w:rPr>
          <w:rFonts w:ascii="Times New Roman" w:hAnsi="Times New Roman" w:cs="Times New Roman"/>
          <w:sz w:val="20"/>
          <w:szCs w:val="20"/>
        </w:rPr>
        <w:t>98-29</w:t>
      </w:r>
    </w:p>
    <w:sectPr w:rsidR="009E3689" w:rsidRPr="009243D3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8F4"/>
    <w:multiLevelType w:val="multilevel"/>
    <w:tmpl w:val="6F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23292"/>
    <w:multiLevelType w:val="multilevel"/>
    <w:tmpl w:val="B3B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03958"/>
    <w:multiLevelType w:val="multilevel"/>
    <w:tmpl w:val="506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6622"/>
    <w:multiLevelType w:val="hybridMultilevel"/>
    <w:tmpl w:val="193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7C37"/>
    <w:multiLevelType w:val="hybridMultilevel"/>
    <w:tmpl w:val="C21EA6D6"/>
    <w:lvl w:ilvl="0" w:tplc="00C83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4597"/>
    <w:multiLevelType w:val="hybridMultilevel"/>
    <w:tmpl w:val="6734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9E0"/>
    <w:multiLevelType w:val="multilevel"/>
    <w:tmpl w:val="0E48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D6FF6"/>
    <w:multiLevelType w:val="hybridMultilevel"/>
    <w:tmpl w:val="B8F4EC94"/>
    <w:lvl w:ilvl="0" w:tplc="B0204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7B9F"/>
    <w:multiLevelType w:val="multilevel"/>
    <w:tmpl w:val="945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DE762C"/>
    <w:multiLevelType w:val="hybridMultilevel"/>
    <w:tmpl w:val="399EDBB2"/>
    <w:lvl w:ilvl="0" w:tplc="004CC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31A8"/>
    <w:multiLevelType w:val="hybridMultilevel"/>
    <w:tmpl w:val="520C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9087C"/>
    <w:multiLevelType w:val="multilevel"/>
    <w:tmpl w:val="6B38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276E0"/>
    <w:multiLevelType w:val="multilevel"/>
    <w:tmpl w:val="99B2B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CE91270"/>
    <w:multiLevelType w:val="hybridMultilevel"/>
    <w:tmpl w:val="0548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610"/>
    <w:multiLevelType w:val="multilevel"/>
    <w:tmpl w:val="6F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879CB"/>
    <w:multiLevelType w:val="hybridMultilevel"/>
    <w:tmpl w:val="E5D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05B6E"/>
    <w:multiLevelType w:val="multilevel"/>
    <w:tmpl w:val="87E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4E59DA"/>
    <w:multiLevelType w:val="multilevel"/>
    <w:tmpl w:val="76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47220"/>
    <w:multiLevelType w:val="multilevel"/>
    <w:tmpl w:val="1BBA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239EB"/>
    <w:multiLevelType w:val="multilevel"/>
    <w:tmpl w:val="6DA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822BC"/>
    <w:multiLevelType w:val="multilevel"/>
    <w:tmpl w:val="876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5404A"/>
    <w:multiLevelType w:val="multilevel"/>
    <w:tmpl w:val="4B3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F94A0D"/>
    <w:multiLevelType w:val="multilevel"/>
    <w:tmpl w:val="4864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D757E"/>
    <w:multiLevelType w:val="hybridMultilevel"/>
    <w:tmpl w:val="9092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A56F6"/>
    <w:multiLevelType w:val="hybridMultilevel"/>
    <w:tmpl w:val="FFE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D041F"/>
    <w:multiLevelType w:val="multilevel"/>
    <w:tmpl w:val="7F1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20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36CEC"/>
    <w:multiLevelType w:val="multilevel"/>
    <w:tmpl w:val="B23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60222"/>
    <w:multiLevelType w:val="multilevel"/>
    <w:tmpl w:val="2540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AA049C"/>
    <w:multiLevelType w:val="hybridMultilevel"/>
    <w:tmpl w:val="EE42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37AF8"/>
    <w:multiLevelType w:val="multilevel"/>
    <w:tmpl w:val="9FC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8301A"/>
    <w:multiLevelType w:val="hybridMultilevel"/>
    <w:tmpl w:val="399EDBB2"/>
    <w:lvl w:ilvl="0" w:tplc="004CC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CE1718"/>
    <w:multiLevelType w:val="hybridMultilevel"/>
    <w:tmpl w:val="8156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60DBB"/>
    <w:multiLevelType w:val="multilevel"/>
    <w:tmpl w:val="D62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161196"/>
    <w:multiLevelType w:val="multilevel"/>
    <w:tmpl w:val="955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B231D1"/>
    <w:multiLevelType w:val="hybridMultilevel"/>
    <w:tmpl w:val="FFE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67375"/>
    <w:multiLevelType w:val="multilevel"/>
    <w:tmpl w:val="606E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B442D6"/>
    <w:multiLevelType w:val="multilevel"/>
    <w:tmpl w:val="825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321B4F"/>
    <w:multiLevelType w:val="multilevel"/>
    <w:tmpl w:val="9BA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7"/>
  </w:num>
  <w:num w:numId="5">
    <w:abstractNumId w:val="38"/>
  </w:num>
  <w:num w:numId="6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</w:num>
  <w:num w:numId="8">
    <w:abstractNumId w:val="26"/>
  </w:num>
  <w:num w:numId="9">
    <w:abstractNumId w:val="7"/>
  </w:num>
  <w:num w:numId="10">
    <w:abstractNumId w:val="4"/>
  </w:num>
  <w:num w:numId="11">
    <w:abstractNumId w:val="34"/>
  </w:num>
  <w:num w:numId="12">
    <w:abstractNumId w:val="23"/>
  </w:num>
  <w:num w:numId="13">
    <w:abstractNumId w:val="30"/>
  </w:num>
  <w:num w:numId="14">
    <w:abstractNumId w:val="28"/>
  </w:num>
  <w:num w:numId="15">
    <w:abstractNumId w:val="24"/>
  </w:num>
  <w:num w:numId="16">
    <w:abstractNumId w:val="20"/>
  </w:num>
  <w:num w:numId="17">
    <w:abstractNumId w:val="13"/>
  </w:num>
  <w:num w:numId="18">
    <w:abstractNumId w:val="33"/>
  </w:num>
  <w:num w:numId="19">
    <w:abstractNumId w:val="1"/>
  </w:num>
  <w:num w:numId="20">
    <w:abstractNumId w:val="39"/>
  </w:num>
  <w:num w:numId="21">
    <w:abstractNumId w:val="10"/>
  </w:num>
  <w:num w:numId="22">
    <w:abstractNumId w:val="18"/>
  </w:num>
  <w:num w:numId="23">
    <w:abstractNumId w:val="1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2"/>
  </w:num>
  <w:num w:numId="27">
    <w:abstractNumId w:val="25"/>
  </w:num>
  <w:num w:numId="28">
    <w:abstractNumId w:val="37"/>
  </w:num>
  <w:num w:numId="29">
    <w:abstractNumId w:val="5"/>
  </w:num>
  <w:num w:numId="30">
    <w:abstractNumId w:val="40"/>
  </w:num>
  <w:num w:numId="31">
    <w:abstractNumId w:val="6"/>
  </w:num>
  <w:num w:numId="32">
    <w:abstractNumId w:val="22"/>
  </w:num>
  <w:num w:numId="33">
    <w:abstractNumId w:val="35"/>
  </w:num>
  <w:num w:numId="34">
    <w:abstractNumId w:val="16"/>
  </w:num>
  <w:num w:numId="35">
    <w:abstractNumId w:val="14"/>
  </w:num>
  <w:num w:numId="36">
    <w:abstractNumId w:val="11"/>
  </w:num>
  <w:num w:numId="37">
    <w:abstractNumId w:val="2"/>
  </w:num>
  <w:num w:numId="38">
    <w:abstractNumId w:val="36"/>
  </w:num>
  <w:num w:numId="39">
    <w:abstractNumId w:val="21"/>
  </w:num>
  <w:num w:numId="40">
    <w:abstractNumId w:val="29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BB"/>
    <w:rsid w:val="000070A3"/>
    <w:rsid w:val="000167A2"/>
    <w:rsid w:val="00017139"/>
    <w:rsid w:val="00020023"/>
    <w:rsid w:val="000403F8"/>
    <w:rsid w:val="00043C4F"/>
    <w:rsid w:val="00060846"/>
    <w:rsid w:val="00061CCC"/>
    <w:rsid w:val="00065589"/>
    <w:rsid w:val="00084E0C"/>
    <w:rsid w:val="00092213"/>
    <w:rsid w:val="000969D0"/>
    <w:rsid w:val="000C05E6"/>
    <w:rsid w:val="000D1C9E"/>
    <w:rsid w:val="000D5AF7"/>
    <w:rsid w:val="000E4633"/>
    <w:rsid w:val="000E79AE"/>
    <w:rsid w:val="001004F4"/>
    <w:rsid w:val="00102149"/>
    <w:rsid w:val="00103945"/>
    <w:rsid w:val="001119A2"/>
    <w:rsid w:val="001129D3"/>
    <w:rsid w:val="0012218E"/>
    <w:rsid w:val="00122C6F"/>
    <w:rsid w:val="001231D5"/>
    <w:rsid w:val="00140A42"/>
    <w:rsid w:val="00155747"/>
    <w:rsid w:val="001649F4"/>
    <w:rsid w:val="00184BEE"/>
    <w:rsid w:val="001A237F"/>
    <w:rsid w:val="001A2759"/>
    <w:rsid w:val="001A32D9"/>
    <w:rsid w:val="001B3073"/>
    <w:rsid w:val="001C2802"/>
    <w:rsid w:val="001C484C"/>
    <w:rsid w:val="001D3683"/>
    <w:rsid w:val="001D3695"/>
    <w:rsid w:val="001E2210"/>
    <w:rsid w:val="001F043E"/>
    <w:rsid w:val="001F5FA2"/>
    <w:rsid w:val="00214ED3"/>
    <w:rsid w:val="00225BBE"/>
    <w:rsid w:val="00231D50"/>
    <w:rsid w:val="00236E66"/>
    <w:rsid w:val="0025418C"/>
    <w:rsid w:val="00257065"/>
    <w:rsid w:val="00263519"/>
    <w:rsid w:val="0028180D"/>
    <w:rsid w:val="002A1BA2"/>
    <w:rsid w:val="002C18F0"/>
    <w:rsid w:val="002C39C1"/>
    <w:rsid w:val="002D3026"/>
    <w:rsid w:val="002D41B1"/>
    <w:rsid w:val="002D5B7E"/>
    <w:rsid w:val="002E2B9E"/>
    <w:rsid w:val="002E719C"/>
    <w:rsid w:val="002F0B14"/>
    <w:rsid w:val="002F218D"/>
    <w:rsid w:val="002F2EB6"/>
    <w:rsid w:val="002F5BD6"/>
    <w:rsid w:val="00301222"/>
    <w:rsid w:val="00303B3F"/>
    <w:rsid w:val="00317980"/>
    <w:rsid w:val="003217E0"/>
    <w:rsid w:val="00326709"/>
    <w:rsid w:val="00331D26"/>
    <w:rsid w:val="00346E0A"/>
    <w:rsid w:val="00352BBF"/>
    <w:rsid w:val="003566EA"/>
    <w:rsid w:val="00367C8D"/>
    <w:rsid w:val="003908F5"/>
    <w:rsid w:val="00394176"/>
    <w:rsid w:val="003C53A2"/>
    <w:rsid w:val="003C794A"/>
    <w:rsid w:val="003D3964"/>
    <w:rsid w:val="003D4EF7"/>
    <w:rsid w:val="003E2AB1"/>
    <w:rsid w:val="00411CDD"/>
    <w:rsid w:val="00424ACD"/>
    <w:rsid w:val="00424D8D"/>
    <w:rsid w:val="00433520"/>
    <w:rsid w:val="00433AEC"/>
    <w:rsid w:val="004464A0"/>
    <w:rsid w:val="00453DF9"/>
    <w:rsid w:val="00456DB0"/>
    <w:rsid w:val="0048532E"/>
    <w:rsid w:val="00495D5B"/>
    <w:rsid w:val="004B67E8"/>
    <w:rsid w:val="004C553D"/>
    <w:rsid w:val="004C5D87"/>
    <w:rsid w:val="004D6AC8"/>
    <w:rsid w:val="004E16ED"/>
    <w:rsid w:val="00510235"/>
    <w:rsid w:val="00510CB8"/>
    <w:rsid w:val="0052022C"/>
    <w:rsid w:val="0052232E"/>
    <w:rsid w:val="00545E51"/>
    <w:rsid w:val="00546569"/>
    <w:rsid w:val="00575970"/>
    <w:rsid w:val="0057657E"/>
    <w:rsid w:val="00583935"/>
    <w:rsid w:val="0059072A"/>
    <w:rsid w:val="005923CD"/>
    <w:rsid w:val="005A1FA9"/>
    <w:rsid w:val="005B5B39"/>
    <w:rsid w:val="005C1595"/>
    <w:rsid w:val="005E722A"/>
    <w:rsid w:val="005F32F6"/>
    <w:rsid w:val="005F5688"/>
    <w:rsid w:val="00611768"/>
    <w:rsid w:val="006162D4"/>
    <w:rsid w:val="006264DE"/>
    <w:rsid w:val="0063053C"/>
    <w:rsid w:val="00650FFB"/>
    <w:rsid w:val="006710FE"/>
    <w:rsid w:val="006802DF"/>
    <w:rsid w:val="00684B08"/>
    <w:rsid w:val="00687BE3"/>
    <w:rsid w:val="006A21F7"/>
    <w:rsid w:val="006A23FC"/>
    <w:rsid w:val="006A4C0F"/>
    <w:rsid w:val="006A5CBB"/>
    <w:rsid w:val="006C13CF"/>
    <w:rsid w:val="006D3F6A"/>
    <w:rsid w:val="006D661F"/>
    <w:rsid w:val="006E66CE"/>
    <w:rsid w:val="006E6C5C"/>
    <w:rsid w:val="00727CDF"/>
    <w:rsid w:val="00730918"/>
    <w:rsid w:val="007367CF"/>
    <w:rsid w:val="007426B2"/>
    <w:rsid w:val="007429D7"/>
    <w:rsid w:val="00743C25"/>
    <w:rsid w:val="0075275F"/>
    <w:rsid w:val="00763337"/>
    <w:rsid w:val="007644C8"/>
    <w:rsid w:val="00780624"/>
    <w:rsid w:val="0078409C"/>
    <w:rsid w:val="007A017F"/>
    <w:rsid w:val="007A4D1B"/>
    <w:rsid w:val="007B3A2C"/>
    <w:rsid w:val="007C52FB"/>
    <w:rsid w:val="007D5D70"/>
    <w:rsid w:val="007D77C0"/>
    <w:rsid w:val="007E59A6"/>
    <w:rsid w:val="007F2115"/>
    <w:rsid w:val="007F5B4A"/>
    <w:rsid w:val="007F778E"/>
    <w:rsid w:val="007F798B"/>
    <w:rsid w:val="008027D2"/>
    <w:rsid w:val="00811419"/>
    <w:rsid w:val="008152A8"/>
    <w:rsid w:val="00825FF0"/>
    <w:rsid w:val="008262BB"/>
    <w:rsid w:val="00826D33"/>
    <w:rsid w:val="00832040"/>
    <w:rsid w:val="00850AE0"/>
    <w:rsid w:val="0087235B"/>
    <w:rsid w:val="008821E3"/>
    <w:rsid w:val="00887B5B"/>
    <w:rsid w:val="008B1F2A"/>
    <w:rsid w:val="008D4322"/>
    <w:rsid w:val="008D4D26"/>
    <w:rsid w:val="008F4D44"/>
    <w:rsid w:val="00905D95"/>
    <w:rsid w:val="00921942"/>
    <w:rsid w:val="00923034"/>
    <w:rsid w:val="009243D3"/>
    <w:rsid w:val="0092535E"/>
    <w:rsid w:val="009318A6"/>
    <w:rsid w:val="00954CD9"/>
    <w:rsid w:val="009572D1"/>
    <w:rsid w:val="00973185"/>
    <w:rsid w:val="0099068F"/>
    <w:rsid w:val="009B20FD"/>
    <w:rsid w:val="009C498E"/>
    <w:rsid w:val="009C5E70"/>
    <w:rsid w:val="009C6926"/>
    <w:rsid w:val="009D1ECF"/>
    <w:rsid w:val="009D73F1"/>
    <w:rsid w:val="009E2390"/>
    <w:rsid w:val="009E3689"/>
    <w:rsid w:val="009E5645"/>
    <w:rsid w:val="009F7A2D"/>
    <w:rsid w:val="00A217F3"/>
    <w:rsid w:val="00A36121"/>
    <w:rsid w:val="00A43CAB"/>
    <w:rsid w:val="00A737BB"/>
    <w:rsid w:val="00A81B9D"/>
    <w:rsid w:val="00AA17B2"/>
    <w:rsid w:val="00AA5418"/>
    <w:rsid w:val="00AA733A"/>
    <w:rsid w:val="00AB18BC"/>
    <w:rsid w:val="00AB412D"/>
    <w:rsid w:val="00AC1DB5"/>
    <w:rsid w:val="00AC2BBC"/>
    <w:rsid w:val="00AC5800"/>
    <w:rsid w:val="00AC7787"/>
    <w:rsid w:val="00AE4796"/>
    <w:rsid w:val="00AE4AD6"/>
    <w:rsid w:val="00AF7EB2"/>
    <w:rsid w:val="00B00497"/>
    <w:rsid w:val="00B01E43"/>
    <w:rsid w:val="00B06530"/>
    <w:rsid w:val="00B242DB"/>
    <w:rsid w:val="00B71BFF"/>
    <w:rsid w:val="00B82EEB"/>
    <w:rsid w:val="00B94038"/>
    <w:rsid w:val="00BB146A"/>
    <w:rsid w:val="00BB4F76"/>
    <w:rsid w:val="00BD5460"/>
    <w:rsid w:val="00BE19D4"/>
    <w:rsid w:val="00BE3ACD"/>
    <w:rsid w:val="00BF7C5B"/>
    <w:rsid w:val="00C01E73"/>
    <w:rsid w:val="00C136B7"/>
    <w:rsid w:val="00C137F2"/>
    <w:rsid w:val="00C16DD1"/>
    <w:rsid w:val="00C367FD"/>
    <w:rsid w:val="00C46713"/>
    <w:rsid w:val="00C51518"/>
    <w:rsid w:val="00C54DD8"/>
    <w:rsid w:val="00C54FED"/>
    <w:rsid w:val="00C61C09"/>
    <w:rsid w:val="00C66E2A"/>
    <w:rsid w:val="00C71934"/>
    <w:rsid w:val="00C74EFB"/>
    <w:rsid w:val="00CB3A7A"/>
    <w:rsid w:val="00CC2A79"/>
    <w:rsid w:val="00CF680A"/>
    <w:rsid w:val="00D0260E"/>
    <w:rsid w:val="00D05B71"/>
    <w:rsid w:val="00D10605"/>
    <w:rsid w:val="00D26A8D"/>
    <w:rsid w:val="00D33549"/>
    <w:rsid w:val="00D538A0"/>
    <w:rsid w:val="00D74BEB"/>
    <w:rsid w:val="00D80157"/>
    <w:rsid w:val="00D80496"/>
    <w:rsid w:val="00DC2E46"/>
    <w:rsid w:val="00DC4230"/>
    <w:rsid w:val="00DC499D"/>
    <w:rsid w:val="00DC5D55"/>
    <w:rsid w:val="00DD1AFE"/>
    <w:rsid w:val="00DF2FF2"/>
    <w:rsid w:val="00DF53BA"/>
    <w:rsid w:val="00E00AF5"/>
    <w:rsid w:val="00E12AF4"/>
    <w:rsid w:val="00E26138"/>
    <w:rsid w:val="00E3179A"/>
    <w:rsid w:val="00E338BA"/>
    <w:rsid w:val="00E36E3E"/>
    <w:rsid w:val="00E3793A"/>
    <w:rsid w:val="00E50465"/>
    <w:rsid w:val="00E56A2C"/>
    <w:rsid w:val="00E6431C"/>
    <w:rsid w:val="00E82FE0"/>
    <w:rsid w:val="00EB4290"/>
    <w:rsid w:val="00EC3D96"/>
    <w:rsid w:val="00EE32A7"/>
    <w:rsid w:val="00F10CD0"/>
    <w:rsid w:val="00F12E47"/>
    <w:rsid w:val="00F27F5C"/>
    <w:rsid w:val="00F302F3"/>
    <w:rsid w:val="00F330BA"/>
    <w:rsid w:val="00F46057"/>
    <w:rsid w:val="00F605BB"/>
    <w:rsid w:val="00F614B4"/>
    <w:rsid w:val="00F624AE"/>
    <w:rsid w:val="00F62657"/>
    <w:rsid w:val="00F66D11"/>
    <w:rsid w:val="00F727A5"/>
    <w:rsid w:val="00F7722F"/>
    <w:rsid w:val="00F8601C"/>
    <w:rsid w:val="00FA08A8"/>
    <w:rsid w:val="00FB4B36"/>
    <w:rsid w:val="00FB4D54"/>
    <w:rsid w:val="00FC5F16"/>
    <w:rsid w:val="00FC665A"/>
    <w:rsid w:val="00FC6971"/>
    <w:rsid w:val="00FD07E1"/>
    <w:rsid w:val="00FF0C4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8A4F"/>
  <w15:docId w15:val="{7C24ADB9-44E9-487C-A359-56443E47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F4"/>
  </w:style>
  <w:style w:type="paragraph" w:styleId="1">
    <w:name w:val="heading 1"/>
    <w:basedOn w:val="a"/>
    <w:next w:val="a"/>
    <w:link w:val="10"/>
    <w:uiPriority w:val="9"/>
    <w:qFormat/>
    <w:rsid w:val="00367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6B7"/>
    <w:rPr>
      <w:b/>
      <w:bCs/>
    </w:rPr>
  </w:style>
  <w:style w:type="character" w:styleId="a6">
    <w:name w:val="Hyperlink"/>
    <w:basedOn w:val="a0"/>
    <w:uiPriority w:val="99"/>
    <w:unhideWhenUsed/>
    <w:rsid w:val="0052022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7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E4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7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BE3ACD"/>
  </w:style>
  <w:style w:type="paragraph" w:styleId="a9">
    <w:name w:val="List Paragraph"/>
    <w:basedOn w:val="a"/>
    <w:uiPriority w:val="34"/>
    <w:qFormat/>
    <w:rsid w:val="00FC665A"/>
    <w:pPr>
      <w:ind w:left="720"/>
      <w:contextualSpacing/>
    </w:pPr>
  </w:style>
  <w:style w:type="character" w:customStyle="1" w:styleId="sfc-b-hdr">
    <w:name w:val="sfc-b-hdr"/>
    <w:basedOn w:val="a0"/>
    <w:rsid w:val="00433AEC"/>
  </w:style>
  <w:style w:type="paragraph" w:styleId="aa">
    <w:name w:val="No Spacing"/>
    <w:uiPriority w:val="1"/>
    <w:qFormat/>
    <w:rsid w:val="001A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E2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68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41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772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9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462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708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sfu-kras.ru/node/228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si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ie.ru/programs/events2020/#documentu" TargetMode="External"/><Relationship Id="rId11" Type="http://schemas.openxmlformats.org/officeDocument/2006/relationships/hyperlink" Target="https://www.russkiymir.ru/grants/regulations.php" TargetMode="External"/><Relationship Id="rId5" Type="http://schemas.openxmlformats.org/officeDocument/2006/relationships/hyperlink" Target="https://xn--80afcdbalict6afooklqi5o.xn--p1ai/public/contest/index" TargetMode="External"/><Relationship Id="rId10" Type="http://schemas.openxmlformats.org/officeDocument/2006/relationships/hyperlink" Target="https://asi.ru/projects/submit_a_pro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.ru/projects/submit_a_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ЦРПО</dc:creator>
  <cp:keywords/>
  <dc:description/>
  <cp:lastModifiedBy>Серкова Наталия Александровна</cp:lastModifiedBy>
  <cp:revision>45</cp:revision>
  <cp:lastPrinted>2020-02-06T02:24:00Z</cp:lastPrinted>
  <dcterms:created xsi:type="dcterms:W3CDTF">2020-01-09T08:09:00Z</dcterms:created>
  <dcterms:modified xsi:type="dcterms:W3CDTF">2020-02-27T08:30:00Z</dcterms:modified>
</cp:coreProperties>
</file>