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A430E" w14:textId="77777777" w:rsidR="00B86B23" w:rsidRPr="00560025" w:rsidRDefault="00B86B23" w:rsidP="00B86B23">
      <w:pPr>
        <w:widowControl w:val="0"/>
        <w:tabs>
          <w:tab w:val="left" w:pos="1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r w:rsidRPr="00560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онкурсное задание № 1 «Я - мастер»</w:t>
      </w:r>
      <w:r w:rsidRPr="005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(в разрезе педагогической концепции) – публичное монологическое выступление. </w:t>
      </w:r>
    </w:p>
    <w:p w14:paraId="567B5C35" w14:textId="77777777" w:rsidR="00B86B23" w:rsidRPr="00560025" w:rsidRDefault="00B86B23" w:rsidP="00B86B23">
      <w:pPr>
        <w:widowControl w:val="0"/>
        <w:tabs>
          <w:tab w:val="left" w:pos="1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конкурсного испытания: демонстрация конкурсантом методической компетентности и собственного опыта в вопросах подготовки обучающихся, основанной на передовых технологиях и методиках практической подготовки, и полученных образовательных результатов. Формат конкурсного испытания: представление конкурсантом эффективных 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</w:t>
      </w:r>
    </w:p>
    <w:p w14:paraId="558D3B37" w14:textId="65C286A7" w:rsidR="00B86B23" w:rsidRPr="00560025" w:rsidRDefault="00B86B23" w:rsidP="00B86B23">
      <w:pPr>
        <w:widowControl w:val="0"/>
        <w:tabs>
          <w:tab w:val="left" w:pos="1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5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Выступление конкурсанта в формате видеозаписи и может сопровождаться презентацией, содержащей не более 12 слайдов. Для представления методических материалов конкурсантом может быть также использован собственный интернет-ресурс.</w:t>
      </w:r>
    </w:p>
    <w:p w14:paraId="26257E48" w14:textId="77777777" w:rsidR="00B86B23" w:rsidRPr="00560025" w:rsidRDefault="00B86B23" w:rsidP="00B86B23">
      <w:pPr>
        <w:widowControl w:val="0"/>
        <w:tabs>
          <w:tab w:val="left" w:pos="1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Регламент конкурсного испытания: до 3 минут.</w:t>
      </w:r>
    </w:p>
    <w:p w14:paraId="076A46B5" w14:textId="77777777" w:rsidR="00B86B23" w:rsidRPr="00560025" w:rsidRDefault="00B86B23" w:rsidP="00B86B23">
      <w:pPr>
        <w:widowControl w:val="0"/>
        <w:tabs>
          <w:tab w:val="left" w:pos="1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конкурсного испытания осуществляется по 5 критериям. Каждый критерий включает 5 показателей, раскрывающих содержание критерия.</w:t>
      </w:r>
    </w:p>
    <w:p w14:paraId="13274A39" w14:textId="77777777" w:rsidR="00B86B23" w:rsidRPr="00560025" w:rsidRDefault="00B86B23" w:rsidP="00B86B23">
      <w:pPr>
        <w:widowControl w:val="0"/>
        <w:tabs>
          <w:tab w:val="left" w:pos="1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Каждый показатель оценивается в баллах:</w:t>
      </w:r>
    </w:p>
    <w:p w14:paraId="65573696" w14:textId="77777777" w:rsidR="00B86B23" w:rsidRPr="00560025" w:rsidRDefault="00B86B23" w:rsidP="00B86B23">
      <w:pPr>
        <w:widowControl w:val="0"/>
        <w:tabs>
          <w:tab w:val="left" w:pos="1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балла</w:t>
      </w:r>
      <w:r w:rsidRPr="005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«показатель проявлен в полной мере»;</w:t>
      </w:r>
    </w:p>
    <w:p w14:paraId="5DD5F613" w14:textId="77777777" w:rsidR="00B86B23" w:rsidRPr="00560025" w:rsidRDefault="00B86B23" w:rsidP="00B86B23">
      <w:pPr>
        <w:widowControl w:val="0"/>
        <w:tabs>
          <w:tab w:val="left" w:pos="1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 балл</w:t>
      </w:r>
      <w:r w:rsidRPr="005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«показатель проявлен частично»;</w:t>
      </w:r>
    </w:p>
    <w:p w14:paraId="744E3215" w14:textId="77777777" w:rsidR="00B86B23" w:rsidRPr="00560025" w:rsidRDefault="00B86B23" w:rsidP="00B86B23">
      <w:pPr>
        <w:widowControl w:val="0"/>
        <w:tabs>
          <w:tab w:val="left" w:pos="1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</w:t>
      </w:r>
      <w:r w:rsidRPr="005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«показатель не проявлен».</w:t>
      </w:r>
    </w:p>
    <w:p w14:paraId="76E44124" w14:textId="77777777" w:rsidR="00B86B23" w:rsidRPr="00575A3C" w:rsidRDefault="00B86B23" w:rsidP="00B86B23">
      <w:pPr>
        <w:widowControl w:val="0"/>
        <w:tabs>
          <w:tab w:val="left" w:pos="1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Максимальная оценка, выставляемая одним экспертом за конкурсное испытание – 50 баллов.</w:t>
      </w:r>
    </w:p>
    <w:p w14:paraId="2DA4097A" w14:textId="77777777" w:rsidR="00B86B23" w:rsidRDefault="00B86B23" w:rsidP="00B86B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B86B23" w:rsidRPr="0045246C" w14:paraId="4866045D" w14:textId="77777777" w:rsidTr="00CB7F2F">
        <w:tc>
          <w:tcPr>
            <w:tcW w:w="7508" w:type="dxa"/>
            <w:vAlign w:val="center"/>
          </w:tcPr>
          <w:p w14:paraId="090C497E" w14:textId="77777777" w:rsidR="00B86B23" w:rsidRPr="0045246C" w:rsidRDefault="00B86B23" w:rsidP="00CB7F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6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37" w:type="dxa"/>
            <w:vAlign w:val="center"/>
          </w:tcPr>
          <w:p w14:paraId="376C14C8" w14:textId="77777777" w:rsidR="00B86B23" w:rsidRPr="0045246C" w:rsidRDefault="00B86B23" w:rsidP="00CB7F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6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86B23" w:rsidRPr="0045246C" w14:paraId="62481302" w14:textId="77777777" w:rsidTr="00CB7F2F">
        <w:tc>
          <w:tcPr>
            <w:tcW w:w="7508" w:type="dxa"/>
          </w:tcPr>
          <w:p w14:paraId="0CC2371C" w14:textId="77777777" w:rsidR="00B86B23" w:rsidRPr="0045246C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246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1837" w:type="dxa"/>
          </w:tcPr>
          <w:p w14:paraId="11C8E00D" w14:textId="77777777" w:rsidR="00B86B23" w:rsidRPr="0045246C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:rsidRPr="0045246C" w14:paraId="3A6FC546" w14:textId="77777777" w:rsidTr="00CB7F2F">
        <w:tc>
          <w:tcPr>
            <w:tcW w:w="7508" w:type="dxa"/>
          </w:tcPr>
          <w:p w14:paraId="020E2E17" w14:textId="77777777" w:rsidR="00B86B23" w:rsidRPr="00560025" w:rsidRDefault="00B86B23" w:rsidP="00B86B23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46C">
              <w:rPr>
                <w:rFonts w:ascii="Times New Roman" w:hAnsi="Times New Roman" w:cs="Times New Roman"/>
                <w:sz w:val="24"/>
                <w:szCs w:val="24"/>
              </w:rPr>
              <w:t>босновывает собственные педагогические идеи, опираясь на имеющийся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6C">
              <w:rPr>
                <w:rFonts w:ascii="Times New Roman" w:hAnsi="Times New Roman" w:cs="Times New Roman"/>
                <w:sz w:val="24"/>
                <w:szCs w:val="24"/>
              </w:rPr>
              <w:t>эффективный опыт преподавания</w:t>
            </w:r>
          </w:p>
        </w:tc>
        <w:tc>
          <w:tcPr>
            <w:tcW w:w="1837" w:type="dxa"/>
          </w:tcPr>
          <w:p w14:paraId="750ACD38" w14:textId="77777777" w:rsidR="00B86B23" w:rsidRPr="0045246C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:rsidRPr="0045246C" w14:paraId="1BB16A13" w14:textId="77777777" w:rsidTr="00CB7F2F">
        <w:tc>
          <w:tcPr>
            <w:tcW w:w="7508" w:type="dxa"/>
          </w:tcPr>
          <w:p w14:paraId="6CEFD66F" w14:textId="77777777" w:rsidR="00B86B23" w:rsidRPr="0045246C" w:rsidRDefault="00B86B23" w:rsidP="00B86B23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</w:t>
            </w:r>
            <w:r w:rsidRPr="0045246C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представляемой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6C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6C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1837" w:type="dxa"/>
          </w:tcPr>
          <w:p w14:paraId="48024F85" w14:textId="77777777" w:rsidR="00B86B23" w:rsidRPr="0045246C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:rsidRPr="0045246C" w14:paraId="7ADC7526" w14:textId="77777777" w:rsidTr="00CB7F2F">
        <w:tc>
          <w:tcPr>
            <w:tcW w:w="7508" w:type="dxa"/>
          </w:tcPr>
          <w:p w14:paraId="003F1CB2" w14:textId="77777777" w:rsidR="00B86B23" w:rsidRPr="001F1718" w:rsidRDefault="00B86B23" w:rsidP="00B86B23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5246C">
              <w:rPr>
                <w:rFonts w:ascii="Times New Roman" w:hAnsi="Times New Roman" w:cs="Times New Roman"/>
                <w:sz w:val="24"/>
                <w:szCs w:val="24"/>
              </w:rPr>
              <w:t xml:space="preserve">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45246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достижений науки в преподаваемой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6C">
              <w:rPr>
                <w:rFonts w:ascii="Times New Roman" w:hAnsi="Times New Roman" w:cs="Times New Roman"/>
                <w:sz w:val="24"/>
                <w:szCs w:val="24"/>
              </w:rPr>
              <w:t>предметной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учебного предмета, дисциплины, междисциплинарного курса, профессионального модуля, практик</w:t>
            </w:r>
          </w:p>
        </w:tc>
        <w:tc>
          <w:tcPr>
            <w:tcW w:w="1837" w:type="dxa"/>
          </w:tcPr>
          <w:p w14:paraId="103C7836" w14:textId="77777777" w:rsidR="00B86B23" w:rsidRPr="0045246C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:rsidRPr="0045246C" w14:paraId="6AC3F483" w14:textId="77777777" w:rsidTr="00CB7F2F">
        <w:tc>
          <w:tcPr>
            <w:tcW w:w="7508" w:type="dxa"/>
          </w:tcPr>
          <w:p w14:paraId="76873096" w14:textId="77777777" w:rsidR="00B86B23" w:rsidRPr="001F1718" w:rsidRDefault="00B86B23" w:rsidP="00B86B23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4652">
              <w:rPr>
                <w:rFonts w:ascii="Times New Roman" w:hAnsi="Times New Roman" w:cs="Times New Roman"/>
                <w:sz w:val="24"/>
                <w:szCs w:val="24"/>
              </w:rPr>
              <w:t>босновывает целесообразность предлагаемых решений в преподавании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52">
              <w:rPr>
                <w:rFonts w:ascii="Times New Roman" w:hAnsi="Times New Roman" w:cs="Times New Roman"/>
                <w:sz w:val="24"/>
                <w:szCs w:val="24"/>
              </w:rPr>
              <w:t>доказывает их практическую значимость</w:t>
            </w:r>
          </w:p>
        </w:tc>
        <w:tc>
          <w:tcPr>
            <w:tcW w:w="1837" w:type="dxa"/>
          </w:tcPr>
          <w:p w14:paraId="3B5FF197" w14:textId="77777777" w:rsidR="00B86B23" w:rsidRPr="0045246C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:rsidRPr="0045246C" w14:paraId="756A3E3E" w14:textId="77777777" w:rsidTr="00CB7F2F">
        <w:tc>
          <w:tcPr>
            <w:tcW w:w="7508" w:type="dxa"/>
          </w:tcPr>
          <w:p w14:paraId="7A882A71" w14:textId="77777777" w:rsidR="00B86B23" w:rsidRPr="007E4652" w:rsidRDefault="00B86B23" w:rsidP="00B86B23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52">
              <w:rPr>
                <w:rFonts w:ascii="Times New Roman" w:hAnsi="Times New Roman" w:cs="Times New Roman"/>
                <w:sz w:val="24"/>
                <w:szCs w:val="24"/>
              </w:rPr>
              <w:t>босновывает педагогическую целесообразность демонстрируемой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E4652">
              <w:rPr>
                <w:rFonts w:ascii="Times New Roman" w:hAnsi="Times New Roman" w:cs="Times New Roman"/>
                <w:sz w:val="24"/>
                <w:szCs w:val="24"/>
              </w:rPr>
              <w:t>ехнологии/методов/приемов</w:t>
            </w:r>
          </w:p>
        </w:tc>
        <w:tc>
          <w:tcPr>
            <w:tcW w:w="1837" w:type="dxa"/>
          </w:tcPr>
          <w:p w14:paraId="54D11D9F" w14:textId="77777777" w:rsidR="00B86B23" w:rsidRPr="0045246C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253E914B" w14:textId="77777777" w:rsidTr="00CB7F2F">
        <w:trPr>
          <w:trHeight w:val="381"/>
        </w:trPr>
        <w:tc>
          <w:tcPr>
            <w:tcW w:w="7508" w:type="dxa"/>
          </w:tcPr>
          <w:p w14:paraId="07E2B66E" w14:textId="77777777" w:rsidR="00B86B23" w:rsidRPr="00560025" w:rsidRDefault="00B86B23" w:rsidP="00B86B23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5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837" w:type="dxa"/>
          </w:tcPr>
          <w:p w14:paraId="1F7D4EA3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0FD60D0B" w14:textId="77777777" w:rsidTr="00CB7F2F">
        <w:trPr>
          <w:trHeight w:val="615"/>
        </w:trPr>
        <w:tc>
          <w:tcPr>
            <w:tcW w:w="7508" w:type="dxa"/>
          </w:tcPr>
          <w:p w14:paraId="6C58A80F" w14:textId="77777777" w:rsidR="00B86B23" w:rsidRPr="00887456" w:rsidRDefault="00B86B23" w:rsidP="00B86B23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>рамотно и оптимально использует разные источники информации и формы работы с образовательными ресурсами</w:t>
            </w:r>
          </w:p>
        </w:tc>
        <w:tc>
          <w:tcPr>
            <w:tcW w:w="1837" w:type="dxa"/>
          </w:tcPr>
          <w:p w14:paraId="20344209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7317E65C" w14:textId="77777777" w:rsidTr="00CB7F2F">
        <w:tc>
          <w:tcPr>
            <w:tcW w:w="7508" w:type="dxa"/>
          </w:tcPr>
          <w:p w14:paraId="21BF1433" w14:textId="77777777" w:rsidR="00B86B23" w:rsidRPr="00887456" w:rsidRDefault="00B86B23" w:rsidP="00B86B23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>емонстрирует глубину и широту знаний по теме, корректно и грамотно использует понятийный аппарат и научный язык</w:t>
            </w:r>
          </w:p>
        </w:tc>
        <w:tc>
          <w:tcPr>
            <w:tcW w:w="1837" w:type="dxa"/>
          </w:tcPr>
          <w:p w14:paraId="3A769AA8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3541CDD2" w14:textId="77777777" w:rsidTr="00CB7F2F">
        <w:tc>
          <w:tcPr>
            <w:tcW w:w="7508" w:type="dxa"/>
          </w:tcPr>
          <w:p w14:paraId="76ED54A0" w14:textId="77777777" w:rsidR="00B86B23" w:rsidRPr="001F1718" w:rsidRDefault="00B86B23" w:rsidP="00B86B23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>емонстрирует грамотность речи и языковую культуру</w:t>
            </w:r>
          </w:p>
        </w:tc>
        <w:tc>
          <w:tcPr>
            <w:tcW w:w="1837" w:type="dxa"/>
          </w:tcPr>
          <w:p w14:paraId="09D46C0C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2C224772" w14:textId="77777777" w:rsidTr="00CB7F2F">
        <w:tc>
          <w:tcPr>
            <w:tcW w:w="7508" w:type="dxa"/>
          </w:tcPr>
          <w:p w14:paraId="3881B360" w14:textId="77777777" w:rsidR="00B86B23" w:rsidRPr="00887456" w:rsidRDefault="00B86B23" w:rsidP="00B86B23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>роявляет способность к анализу своей деятельности и осмыслению опыта, видит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>точки роста в своем личностном и профессиональном развитии</w:t>
            </w:r>
          </w:p>
        </w:tc>
        <w:tc>
          <w:tcPr>
            <w:tcW w:w="1837" w:type="dxa"/>
          </w:tcPr>
          <w:p w14:paraId="62CB4BA8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497E6537" w14:textId="77777777" w:rsidTr="00CB7F2F">
        <w:tc>
          <w:tcPr>
            <w:tcW w:w="7508" w:type="dxa"/>
          </w:tcPr>
          <w:p w14:paraId="3A1BAAF8" w14:textId="77777777" w:rsidR="00B86B23" w:rsidRPr="00887456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456">
              <w:rPr>
                <w:rFonts w:ascii="Times New Roman" w:hAnsi="Times New Roman" w:cs="Times New Roman"/>
                <w:sz w:val="24"/>
                <w:szCs w:val="24"/>
              </w:rPr>
              <w:t>ыступает четко и конкретно, излагает позицию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 и кратко, показывает точное видение педагогической концепции </w:t>
            </w:r>
          </w:p>
        </w:tc>
        <w:tc>
          <w:tcPr>
            <w:tcW w:w="1837" w:type="dxa"/>
          </w:tcPr>
          <w:p w14:paraId="527ABBAB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6D7FCE44" w14:textId="77777777" w:rsidTr="00CB7F2F">
        <w:tc>
          <w:tcPr>
            <w:tcW w:w="7508" w:type="dxa"/>
          </w:tcPr>
          <w:p w14:paraId="10FDBD82" w14:textId="77777777" w:rsidR="00B86B23" w:rsidRPr="001F1718" w:rsidRDefault="00B86B23" w:rsidP="00B86B23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3F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передовых технологий практической подготовки</w:t>
            </w:r>
          </w:p>
        </w:tc>
        <w:tc>
          <w:tcPr>
            <w:tcW w:w="1837" w:type="dxa"/>
          </w:tcPr>
          <w:p w14:paraId="715BE57D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70C35432" w14:textId="77777777" w:rsidTr="00CB7F2F">
        <w:tc>
          <w:tcPr>
            <w:tcW w:w="7508" w:type="dxa"/>
          </w:tcPr>
          <w:p w14:paraId="5B18E93C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Демонстрирует взаимосвязь образовательных результатов учебного предмета теоретической части (дисциплины, межпредметного курса, профессионального модуля) с практической подготовкой</w:t>
            </w:r>
          </w:p>
        </w:tc>
        <w:tc>
          <w:tcPr>
            <w:tcW w:w="1837" w:type="dxa"/>
          </w:tcPr>
          <w:p w14:paraId="65B8773D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36BDF213" w14:textId="77777777" w:rsidTr="00CB7F2F">
        <w:tc>
          <w:tcPr>
            <w:tcW w:w="7508" w:type="dxa"/>
          </w:tcPr>
          <w:p w14:paraId="1081F7BB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Демонстрирует владение передовыми технологиями практической подготовки обучающихся по преподаваемому учебному предмету (дисциплине, профессиональному модулю, междисциплинарному курсу)</w:t>
            </w:r>
          </w:p>
        </w:tc>
        <w:tc>
          <w:tcPr>
            <w:tcW w:w="1837" w:type="dxa"/>
          </w:tcPr>
          <w:p w14:paraId="65097442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B23" w14:paraId="7740E8AE" w14:textId="77777777" w:rsidTr="00CB7F2F">
        <w:tc>
          <w:tcPr>
            <w:tcW w:w="7508" w:type="dxa"/>
          </w:tcPr>
          <w:p w14:paraId="2FFCA489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Обосновывает целесообразность применяемых педагогических технологий в педагогической деятельности</w:t>
            </w:r>
          </w:p>
        </w:tc>
        <w:tc>
          <w:tcPr>
            <w:tcW w:w="1837" w:type="dxa"/>
          </w:tcPr>
          <w:p w14:paraId="0A40E940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7E03C72B" w14:textId="77777777" w:rsidTr="00CB7F2F">
        <w:tc>
          <w:tcPr>
            <w:tcW w:w="7508" w:type="dxa"/>
          </w:tcPr>
          <w:p w14:paraId="102B5067" w14:textId="77777777" w:rsidR="00B86B23" w:rsidRPr="00D05EF4" w:rsidRDefault="00B86B23" w:rsidP="00B86B23">
            <w:pPr>
              <w:pStyle w:val="a3"/>
              <w:numPr>
                <w:ilvl w:val="1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4">
              <w:rPr>
                <w:rFonts w:ascii="Times New Roman" w:hAnsi="Times New Roman" w:cs="Times New Roman"/>
                <w:sz w:val="24"/>
                <w:szCs w:val="24"/>
              </w:rPr>
              <w:t>Демонстрирует методы, способы формирования у обучающихся учебной мотивации в получаемой профессии/специальности</w:t>
            </w:r>
          </w:p>
        </w:tc>
        <w:tc>
          <w:tcPr>
            <w:tcW w:w="1837" w:type="dxa"/>
          </w:tcPr>
          <w:p w14:paraId="68B83630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25F7E2D7" w14:textId="77777777" w:rsidTr="00CB7F2F">
        <w:tc>
          <w:tcPr>
            <w:tcW w:w="7508" w:type="dxa"/>
          </w:tcPr>
          <w:p w14:paraId="71FCC6DC" w14:textId="77777777" w:rsidR="00B86B23" w:rsidRPr="005E2C2B" w:rsidRDefault="00B86B23" w:rsidP="00B86B23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Pr="005E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</w:t>
            </w:r>
            <w:r w:rsidRPr="005E2C2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5E2C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837" w:type="dxa"/>
          </w:tcPr>
          <w:p w14:paraId="0965EB13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58DFE561" w14:textId="77777777" w:rsidTr="00CB7F2F">
        <w:tc>
          <w:tcPr>
            <w:tcW w:w="7508" w:type="dxa"/>
          </w:tcPr>
          <w:p w14:paraId="31C608A8" w14:textId="77777777" w:rsidR="00B86B23" w:rsidRPr="0060383C" w:rsidRDefault="00B86B23" w:rsidP="00B86B2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3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анализировать собственную деятельность</w:t>
            </w:r>
          </w:p>
        </w:tc>
        <w:tc>
          <w:tcPr>
            <w:tcW w:w="1837" w:type="dxa"/>
          </w:tcPr>
          <w:p w14:paraId="1546D180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166F431D" w14:textId="77777777" w:rsidTr="00CB7F2F">
        <w:tc>
          <w:tcPr>
            <w:tcW w:w="7508" w:type="dxa"/>
          </w:tcPr>
          <w:p w14:paraId="206F97D3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Д</w:t>
            </w:r>
            <w:r w:rsidRPr="005B351B">
              <w:rPr>
                <w:rFonts w:ascii="Times New Roman" w:hAnsi="Times New Roman" w:cs="Times New Roman"/>
                <w:sz w:val="24"/>
                <w:szCs w:val="24"/>
              </w:rPr>
              <w:t>емонстрирует результативность и потен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циальные эффекты представляемых </w:t>
            </w:r>
            <w:r w:rsidRPr="005B351B">
              <w:rPr>
                <w:rFonts w:ascii="Times New Roman" w:hAnsi="Times New Roman" w:cs="Times New Roman"/>
                <w:sz w:val="24"/>
                <w:szCs w:val="24"/>
              </w:rPr>
              <w:t>технологий/ методов/ приемов</w:t>
            </w:r>
          </w:p>
        </w:tc>
        <w:tc>
          <w:tcPr>
            <w:tcW w:w="1837" w:type="dxa"/>
          </w:tcPr>
          <w:p w14:paraId="74204E78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213E36BC" w14:textId="77777777" w:rsidTr="00CB7F2F">
        <w:tc>
          <w:tcPr>
            <w:tcW w:w="7508" w:type="dxa"/>
          </w:tcPr>
          <w:p w14:paraId="456E6A34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</w:t>
            </w:r>
            <w:r w:rsidRPr="00060C76">
              <w:rPr>
                <w:rFonts w:ascii="Times New Roman" w:hAnsi="Times New Roman" w:cs="Times New Roman"/>
                <w:sz w:val="24"/>
                <w:szCs w:val="24"/>
              </w:rPr>
              <w:t>роявляет способность к анализу своей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и осмыслению опыта</w:t>
            </w:r>
          </w:p>
        </w:tc>
        <w:tc>
          <w:tcPr>
            <w:tcW w:w="1837" w:type="dxa"/>
          </w:tcPr>
          <w:p w14:paraId="37ED2F59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6AA6E9DF" w14:textId="77777777" w:rsidTr="00CB7F2F">
        <w:tc>
          <w:tcPr>
            <w:tcW w:w="7508" w:type="dxa"/>
          </w:tcPr>
          <w:p w14:paraId="6AC6961F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5B351B">
              <w:rPr>
                <w:rFonts w:ascii="Times New Roman" w:hAnsi="Times New Roman" w:cs="Times New Roman"/>
                <w:sz w:val="24"/>
                <w:szCs w:val="24"/>
              </w:rPr>
              <w:t xml:space="preserve">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точки роста в своем </w:t>
            </w:r>
            <w:r w:rsidRPr="005B351B">
              <w:rPr>
                <w:rFonts w:ascii="Times New Roman" w:hAnsi="Times New Roman" w:cs="Times New Roman"/>
                <w:sz w:val="24"/>
                <w:szCs w:val="24"/>
              </w:rPr>
              <w:t>профессиональном и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ностном развитии</w:t>
            </w:r>
          </w:p>
        </w:tc>
        <w:tc>
          <w:tcPr>
            <w:tcW w:w="1837" w:type="dxa"/>
          </w:tcPr>
          <w:p w14:paraId="5F7A1C92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2B2F0E1B" w14:textId="77777777" w:rsidTr="00CB7F2F">
        <w:tc>
          <w:tcPr>
            <w:tcW w:w="7508" w:type="dxa"/>
          </w:tcPr>
          <w:p w14:paraId="2067123D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5B351B">
              <w:rPr>
                <w:rFonts w:ascii="Times New Roman" w:hAnsi="Times New Roman" w:cs="Times New Roman"/>
                <w:sz w:val="24"/>
                <w:szCs w:val="24"/>
              </w:rPr>
              <w:t xml:space="preserve"> 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гает конкретные рекомендации по </w:t>
            </w:r>
            <w:r w:rsidRPr="005B351B">
              <w:rPr>
                <w:rFonts w:ascii="Times New Roman" w:hAnsi="Times New Roman" w:cs="Times New Roman"/>
                <w:sz w:val="24"/>
                <w:szCs w:val="24"/>
              </w:rPr>
              <w:t>использованию демонстрируемой технологии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</w:t>
            </w:r>
          </w:p>
        </w:tc>
        <w:tc>
          <w:tcPr>
            <w:tcW w:w="1837" w:type="dxa"/>
          </w:tcPr>
          <w:p w14:paraId="2D337C29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2BD96A66" w14:textId="77777777" w:rsidTr="00CB7F2F">
        <w:tc>
          <w:tcPr>
            <w:tcW w:w="7508" w:type="dxa"/>
          </w:tcPr>
          <w:p w14:paraId="473CFA26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Убедительно анализирует представляемые образовательные достижения обучающихся в результате применения презентуемой педагогической системы </w:t>
            </w:r>
          </w:p>
        </w:tc>
        <w:tc>
          <w:tcPr>
            <w:tcW w:w="1837" w:type="dxa"/>
          </w:tcPr>
          <w:p w14:paraId="09556391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:rsidRPr="00D92D4C" w14:paraId="22759B8F" w14:textId="77777777" w:rsidTr="00CB7F2F">
        <w:tc>
          <w:tcPr>
            <w:tcW w:w="7508" w:type="dxa"/>
          </w:tcPr>
          <w:p w14:paraId="4ED391C9" w14:textId="77777777" w:rsidR="00B86B23" w:rsidRPr="00D92D4C" w:rsidRDefault="00B86B23" w:rsidP="00B86B2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1837" w:type="dxa"/>
          </w:tcPr>
          <w:p w14:paraId="258CB7D8" w14:textId="77777777" w:rsidR="00B86B23" w:rsidRPr="00D92D4C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B23" w14:paraId="5F2D23DD" w14:textId="77777777" w:rsidTr="00CB7F2F">
        <w:tc>
          <w:tcPr>
            <w:tcW w:w="7508" w:type="dxa"/>
          </w:tcPr>
          <w:p w14:paraId="14DD785F" w14:textId="77777777" w:rsidR="00B86B23" w:rsidRPr="001F1718" w:rsidRDefault="00B86B23" w:rsidP="00CB7F2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275B35">
              <w:rPr>
                <w:rFonts w:ascii="Times New Roman" w:hAnsi="Times New Roman" w:cs="Times New Roman"/>
                <w:sz w:val="24"/>
                <w:szCs w:val="24"/>
              </w:rPr>
              <w:t xml:space="preserve"> Широта и масштабность взгляда на профессию</w:t>
            </w:r>
          </w:p>
        </w:tc>
        <w:tc>
          <w:tcPr>
            <w:tcW w:w="1837" w:type="dxa"/>
          </w:tcPr>
          <w:p w14:paraId="0F5F8990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5E5AC9FF" w14:textId="77777777" w:rsidTr="00CB7F2F">
        <w:tc>
          <w:tcPr>
            <w:tcW w:w="7508" w:type="dxa"/>
          </w:tcPr>
          <w:p w14:paraId="61C5CB38" w14:textId="77777777" w:rsidR="00B86B23" w:rsidRPr="00275B35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5B35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общие</w:t>
            </w:r>
            <w:r w:rsidRPr="00275B35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275B3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37" w:type="dxa"/>
          </w:tcPr>
          <w:p w14:paraId="7C121FCC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1D709C4B" w14:textId="77777777" w:rsidTr="00CB7F2F">
        <w:tc>
          <w:tcPr>
            <w:tcW w:w="7508" w:type="dxa"/>
          </w:tcPr>
          <w:p w14:paraId="5C042343" w14:textId="77777777" w:rsidR="00B86B23" w:rsidRPr="001F1718" w:rsidRDefault="00B86B23" w:rsidP="00B86B23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18">
              <w:rPr>
                <w:rFonts w:ascii="Times New Roman" w:hAnsi="Times New Roman" w:cs="Times New Roman"/>
                <w:sz w:val="24"/>
                <w:szCs w:val="24"/>
              </w:rPr>
              <w:t>Демонстрация связи с практикой, обращение внимания на</w:t>
            </w:r>
          </w:p>
          <w:p w14:paraId="25C9A333" w14:textId="77777777" w:rsidR="00B86B23" w:rsidRPr="00275B35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35">
              <w:rPr>
                <w:rFonts w:ascii="Times New Roman" w:hAnsi="Times New Roman" w:cs="Times New Roman"/>
                <w:sz w:val="24"/>
                <w:szCs w:val="24"/>
              </w:rPr>
              <w:t>вызовы времени и запросы социума</w:t>
            </w:r>
          </w:p>
        </w:tc>
        <w:tc>
          <w:tcPr>
            <w:tcW w:w="1837" w:type="dxa"/>
          </w:tcPr>
          <w:p w14:paraId="4386978C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50F85D94" w14:textId="77777777" w:rsidTr="00CB7F2F">
        <w:tc>
          <w:tcPr>
            <w:tcW w:w="7508" w:type="dxa"/>
          </w:tcPr>
          <w:p w14:paraId="0428B933" w14:textId="77777777" w:rsidR="00B86B23" w:rsidRPr="00275B35" w:rsidRDefault="00B86B23" w:rsidP="00B86B23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B35">
              <w:rPr>
                <w:rFonts w:ascii="Times New Roman" w:hAnsi="Times New Roman" w:cs="Times New Roman"/>
                <w:sz w:val="24"/>
                <w:szCs w:val="24"/>
              </w:rPr>
              <w:t>Понимание ценностных 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B35">
              <w:rPr>
                <w:rFonts w:ascii="Times New Roman" w:hAnsi="Times New Roman" w:cs="Times New Roman"/>
                <w:sz w:val="24"/>
                <w:szCs w:val="24"/>
              </w:rPr>
              <w:t>современной системы образования и наличие мировоззренческой позиции</w:t>
            </w:r>
          </w:p>
        </w:tc>
        <w:tc>
          <w:tcPr>
            <w:tcW w:w="1837" w:type="dxa"/>
          </w:tcPr>
          <w:p w14:paraId="295585BD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009638BA" w14:textId="77777777" w:rsidTr="00CB7F2F">
        <w:tc>
          <w:tcPr>
            <w:tcW w:w="7508" w:type="dxa"/>
          </w:tcPr>
          <w:p w14:paraId="632AE043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  <w:r>
              <w:t xml:space="preserve"> </w:t>
            </w:r>
            <w:r w:rsidRPr="00D92D4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имание смысла своей собственной </w:t>
            </w:r>
            <w:r w:rsidRPr="00D92D4C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837" w:type="dxa"/>
          </w:tcPr>
          <w:p w14:paraId="7EEA60F3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23" w14:paraId="3994673B" w14:textId="77777777" w:rsidTr="00CB7F2F">
        <w:trPr>
          <w:trHeight w:val="70"/>
        </w:trPr>
        <w:tc>
          <w:tcPr>
            <w:tcW w:w="7508" w:type="dxa"/>
          </w:tcPr>
          <w:p w14:paraId="1E0AE128" w14:textId="77777777" w:rsidR="00B86B23" w:rsidRPr="001F1718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(сумма баллов)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37" w:type="dxa"/>
          </w:tcPr>
          <w:p w14:paraId="226C8E1B" w14:textId="77777777" w:rsidR="00B86B23" w:rsidRDefault="00B86B23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91439" w14:textId="77777777" w:rsidR="00B86B23" w:rsidRDefault="00B86B23" w:rsidP="00B8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11A59" w14:textId="77777777" w:rsidR="003C0952" w:rsidRDefault="003C0952"/>
    <w:sectPr w:rsidR="003C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086B"/>
    <w:multiLevelType w:val="multilevel"/>
    <w:tmpl w:val="F6325DF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" w15:restartNumberingAfterBreak="0">
    <w:nsid w:val="35CF783E"/>
    <w:multiLevelType w:val="multilevel"/>
    <w:tmpl w:val="5080C0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B1251D7"/>
    <w:multiLevelType w:val="multilevel"/>
    <w:tmpl w:val="C2AE2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202A32"/>
    <w:multiLevelType w:val="multilevel"/>
    <w:tmpl w:val="DB409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52"/>
    <w:rsid w:val="003C0952"/>
    <w:rsid w:val="00B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78F7"/>
  <w15:chartTrackingRefBased/>
  <w15:docId w15:val="{85ECEDB8-EFF8-41B8-8061-122B247D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23"/>
    <w:pPr>
      <w:ind w:left="720"/>
      <w:contextualSpacing/>
    </w:pPr>
  </w:style>
  <w:style w:type="table" w:styleId="a4">
    <w:name w:val="Table Grid"/>
    <w:basedOn w:val="a1"/>
    <w:uiPriority w:val="39"/>
    <w:rsid w:val="00B8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А В</dc:creator>
  <cp:keywords/>
  <dc:description/>
  <cp:lastModifiedBy>Осадченко А В</cp:lastModifiedBy>
  <cp:revision>2</cp:revision>
  <dcterms:created xsi:type="dcterms:W3CDTF">2021-03-04T08:16:00Z</dcterms:created>
  <dcterms:modified xsi:type="dcterms:W3CDTF">2021-03-04T08:17:00Z</dcterms:modified>
</cp:coreProperties>
</file>